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8AE" w:rsidRDefault="003B58AE" w:rsidP="003B58AE">
      <w:pPr>
        <w:spacing w:after="240"/>
        <w:rPr>
          <w:rFonts w:eastAsia="Times New Roman"/>
          <w:i/>
        </w:rPr>
      </w:pPr>
      <w:r>
        <w:rPr>
          <w:i/>
        </w:rPr>
        <w:t xml:space="preserve">Kata Kunci : Video, Anak tunarungu, SLB B Pertiwi, Cara mencuci tangan </w:t>
      </w:r>
    </w:p>
    <w:p w:rsidR="003B58AE" w:rsidRDefault="003B58AE" w:rsidP="003B58AE">
      <w:pPr>
        <w:spacing w:after="3" w:line="240" w:lineRule="auto"/>
        <w:ind w:left="19" w:right="49"/>
      </w:pPr>
      <w:r>
        <w:tab/>
      </w:r>
      <w:r>
        <w:tab/>
        <w:t xml:space="preserve">Perilaku hidup sehat merupakan salah satu hal penting bagi setiap orang tak terkecuali anak kecil. Pengenalan tentang kesehatan sejak dini di perlukan agar kebiasaan tersebut dapat diterapkan sampai dewasa, ada banyak cara menjaga kesehatan salah satunya dalah mencuci tanagn. Kenapa harus mencuci tangan karena tangan adalah media utama dalam penyebab masuknya kuman pada tubuh setiap orang terutama pada anak-anak. Perancangan media video  cara mencuci tangan untuk anak tunarungu sebagai media alternatif untuk meningkatkan wawasan pengetahuan anak tunarungu SLB B Pertiwi. Pengajaran dalam menjaga kesehatan khususnya menjaga kebersihan tangan hanya disampaikan secara lisan. Perancangan video Informatif cara mencuci tangan di buat agar anak tunarungu dapat lebih senang dan memahami pentingnya menjaga kesehatan tangan.  </w:t>
      </w:r>
    </w:p>
    <w:p w:rsidR="00AB0A17" w:rsidRPr="00FA2CC1" w:rsidRDefault="003B58AE" w:rsidP="003B58AE">
      <w:r>
        <w:tab/>
      </w:r>
      <w:r>
        <w:tab/>
        <w:t xml:space="preserve">Media ini dirancang berbasis Video menggunakan </w:t>
      </w:r>
      <w:r>
        <w:rPr>
          <w:i/>
        </w:rPr>
        <w:t>After Effect</w:t>
      </w:r>
      <w:r>
        <w:t xml:space="preserve">, </w:t>
      </w:r>
      <w:r>
        <w:rPr>
          <w:i/>
        </w:rPr>
        <w:t>Vegas Pro14</w:t>
      </w:r>
      <w:r>
        <w:t xml:space="preserve">, dan </w:t>
      </w:r>
      <w:r>
        <w:rPr>
          <w:i/>
        </w:rPr>
        <w:t>Adobe Ilustrator</w:t>
      </w:r>
      <w:r>
        <w:t xml:space="preserve">, memiliki ukuran 1920 </w:t>
      </w:r>
      <w:r>
        <w:rPr>
          <w:i/>
        </w:rPr>
        <w:t>piksel</w:t>
      </w:r>
      <w:r>
        <w:t xml:space="preserve"> x 1080 </w:t>
      </w:r>
      <w:r>
        <w:rPr>
          <w:i/>
        </w:rPr>
        <w:t>piksel</w:t>
      </w:r>
      <w:r>
        <w:t xml:space="preserve">. Hasil dari perancangan menghasilkan sebuah media utama, yaitu video Informatif cara mencuci tangan untuk meningkatkan kemandirian anak tunarungu dan beberapa media pendukung seperti CD Case, Poster, Kaos, Stiker, Gantungan Kunci, Pin, dan </w:t>
      </w:r>
      <w:r>
        <w:rPr>
          <w:i/>
        </w:rPr>
        <w:t>Tote Bag</w:t>
      </w:r>
      <w:r>
        <w:t>. Media ini dapat diterapkan di sekolah SLB B pertiwi sebagai materi pendamping, media ini dapat di jalankan melalui layar HP atau proyektor, dan juga sebgai display di tempat wastafel sehingga peserta didik lebih tertarik dan rajin dalam menjaga kesahat</w:t>
      </w:r>
      <w:r>
        <w:t>an tangan dengan mencuci tangan.</w:t>
      </w:r>
      <w:bookmarkStart w:id="0" w:name="_GoBack"/>
      <w:bookmarkEnd w:id="0"/>
    </w:p>
    <w:sectPr w:rsidR="00AB0A17" w:rsidRPr="00FA2CC1">
      <w:foot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1424166"/>
      <w:docPartObj>
        <w:docPartGallery w:val="Page Numbers (Bottom of Page)"/>
        <w:docPartUnique/>
      </w:docPartObj>
    </w:sdtPr>
    <w:sdtEndPr>
      <w:rPr>
        <w:noProof/>
      </w:rPr>
    </w:sdtEndPr>
    <w:sdtContent>
      <w:p w:rsidR="00B4245F" w:rsidRDefault="003B58AE">
        <w:pPr>
          <w:pStyle w:val="Footer"/>
          <w:jc w:val="center"/>
        </w:pPr>
        <w:r>
          <w:fldChar w:fldCharType="begin"/>
        </w:r>
        <w:r>
          <w:instrText xml:space="preserve"> PAGE  \* roman  \* MERGEFORMAT </w:instrText>
        </w:r>
        <w:r>
          <w:fldChar w:fldCharType="separate"/>
        </w:r>
        <w:r>
          <w:rPr>
            <w:noProof/>
          </w:rPr>
          <w:t>i</w:t>
        </w:r>
        <w:r>
          <w:fldChar w:fldCharType="end"/>
        </w:r>
      </w:p>
    </w:sdtContent>
  </w:sdt>
  <w:p w:rsidR="00B4245F" w:rsidRDefault="003B58A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3F"/>
    <w:rsid w:val="003B58AE"/>
    <w:rsid w:val="0040393F"/>
    <w:rsid w:val="0042352E"/>
    <w:rsid w:val="00A40FB1"/>
    <w:rsid w:val="00AB0A17"/>
    <w:rsid w:val="00AF14D2"/>
    <w:rsid w:val="00F40676"/>
    <w:rsid w:val="00FA2C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CA8103-8347-4A8F-B600-81482B15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93F"/>
    <w:rPr>
      <w:rFonts w:ascii="Times New Roman" w:eastAsia="Calibri" w:hAnsi="Times New Roman" w:cs="Times New Roman"/>
      <w:sz w:val="24"/>
    </w:rPr>
  </w:style>
  <w:style w:type="paragraph" w:styleId="Heading1">
    <w:name w:val="heading 1"/>
    <w:basedOn w:val="Normal"/>
    <w:next w:val="Normal"/>
    <w:link w:val="Heading1Char"/>
    <w:uiPriority w:val="9"/>
    <w:qFormat/>
    <w:rsid w:val="00AF14D2"/>
    <w:pPr>
      <w:keepNext/>
      <w:keepLines/>
      <w:spacing w:before="240" w:after="0" w:line="360" w:lineRule="auto"/>
      <w:jc w:val="center"/>
      <w:outlineLvl w:val="0"/>
    </w:pPr>
    <w:rPr>
      <w:rFonts w:eastAsiaTheme="majorEastAsia" w:cstheme="majorBidi"/>
      <w:b/>
      <w:color w:val="000000" w:themeColor="text1"/>
      <w:sz w:val="28"/>
      <w:szCs w:val="3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14D2"/>
    <w:rPr>
      <w:rFonts w:ascii="Times New Roman" w:eastAsiaTheme="majorEastAsia" w:hAnsi="Times New Roman" w:cstheme="majorBidi"/>
      <w:b/>
      <w:color w:val="000000" w:themeColor="text1"/>
      <w:sz w:val="28"/>
      <w:szCs w:val="32"/>
      <w:lang w:val="id-ID"/>
    </w:rPr>
  </w:style>
  <w:style w:type="paragraph" w:styleId="NoSpacing">
    <w:name w:val="No Spacing"/>
    <w:uiPriority w:val="1"/>
    <w:qFormat/>
    <w:rsid w:val="00F40676"/>
    <w:pPr>
      <w:spacing w:after="0" w:line="240" w:lineRule="auto"/>
    </w:pPr>
  </w:style>
  <w:style w:type="paragraph" w:styleId="Footer">
    <w:name w:val="footer"/>
    <w:basedOn w:val="Normal"/>
    <w:link w:val="FooterChar"/>
    <w:uiPriority w:val="99"/>
    <w:unhideWhenUsed/>
    <w:rsid w:val="00F40676"/>
    <w:pPr>
      <w:tabs>
        <w:tab w:val="center" w:pos="4680"/>
        <w:tab w:val="right" w:pos="9360"/>
      </w:tabs>
      <w:spacing w:after="0" w:line="240" w:lineRule="auto"/>
    </w:pPr>
    <w:rPr>
      <w:rFonts w:asciiTheme="minorHAnsi" w:eastAsiaTheme="minorHAnsi" w:hAnsiTheme="minorHAnsi" w:cstheme="minorBidi"/>
      <w:sz w:val="22"/>
      <w:lang w:val="id-ID"/>
    </w:rPr>
  </w:style>
  <w:style w:type="character" w:customStyle="1" w:styleId="FooterChar">
    <w:name w:val="Footer Char"/>
    <w:basedOn w:val="DefaultParagraphFont"/>
    <w:link w:val="Footer"/>
    <w:uiPriority w:val="99"/>
    <w:rsid w:val="00F40676"/>
    <w:rPr>
      <w:lang w:val="id-ID"/>
    </w:rPr>
  </w:style>
  <w:style w:type="character" w:styleId="Hyperlink">
    <w:name w:val="Hyperlink"/>
    <w:uiPriority w:val="99"/>
    <w:unhideWhenUsed/>
    <w:rsid w:val="00F40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406536">
      <w:bodyDiv w:val="1"/>
      <w:marLeft w:val="0"/>
      <w:marRight w:val="0"/>
      <w:marTop w:val="0"/>
      <w:marBottom w:val="0"/>
      <w:divBdr>
        <w:top w:val="none" w:sz="0" w:space="0" w:color="auto"/>
        <w:left w:val="none" w:sz="0" w:space="0" w:color="auto"/>
        <w:bottom w:val="none" w:sz="0" w:space="0" w:color="auto"/>
        <w:right w:val="none" w:sz="0" w:space="0" w:color="auto"/>
      </w:divBdr>
    </w:div>
    <w:div w:id="142372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2019-09-11T08:32:00Z</dcterms:created>
  <dcterms:modified xsi:type="dcterms:W3CDTF">2019-09-13T03:39:00Z</dcterms:modified>
</cp:coreProperties>
</file>