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54" w:rsidRPr="00201EC7" w:rsidRDefault="00F41E54" w:rsidP="00F41E54">
      <w:pPr>
        <w:pStyle w:val="Heading2"/>
        <w:spacing w:line="480" w:lineRule="auto"/>
        <w:jc w:val="center"/>
        <w:rPr>
          <w:sz w:val="24"/>
          <w:szCs w:val="24"/>
        </w:rPr>
      </w:pPr>
      <w:bookmarkStart w:id="0" w:name="_Toc528305493"/>
      <w:bookmarkStart w:id="1" w:name="_Toc531713738"/>
      <w:r w:rsidRPr="0067466A">
        <w:rPr>
          <w:sz w:val="24"/>
          <w:szCs w:val="24"/>
        </w:rPr>
        <w:t>BAB V</w:t>
      </w:r>
      <w:r>
        <w:rPr>
          <w:sz w:val="24"/>
          <w:szCs w:val="24"/>
        </w:rPr>
        <w:br/>
      </w:r>
      <w:r w:rsidRPr="00201EC7">
        <w:rPr>
          <w:rFonts w:cs="Times New Roman"/>
          <w:sz w:val="24"/>
          <w:szCs w:val="24"/>
        </w:rPr>
        <w:t>PENUTUP</w:t>
      </w:r>
      <w:bookmarkEnd w:id="0"/>
      <w:bookmarkEnd w:id="1"/>
    </w:p>
    <w:p w:rsidR="00F41E54" w:rsidRPr="009A6342" w:rsidRDefault="00F41E54" w:rsidP="00F41E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54" w:rsidRPr="00366612" w:rsidRDefault="00F41E54" w:rsidP="00F41E54">
      <w:pPr>
        <w:pStyle w:val="Heading3"/>
        <w:numPr>
          <w:ilvl w:val="0"/>
          <w:numId w:val="3"/>
        </w:numPr>
        <w:spacing w:line="480" w:lineRule="auto"/>
        <w:ind w:left="540" w:hanging="540"/>
      </w:pPr>
      <w:bookmarkStart w:id="2" w:name="_Toc528305494"/>
      <w:bookmarkStart w:id="3" w:name="_Toc531713739"/>
      <w:proofErr w:type="spellStart"/>
      <w:r w:rsidRPr="00366612">
        <w:t>Kesimpulan</w:t>
      </w:r>
      <w:bookmarkEnd w:id="2"/>
      <w:bookmarkEnd w:id="3"/>
      <w:proofErr w:type="spellEnd"/>
    </w:p>
    <w:p w:rsidR="00F41E54" w:rsidRPr="00366612" w:rsidRDefault="00F41E54" w:rsidP="00F41E5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r w:rsidRPr="00366612">
        <w:rPr>
          <w:rFonts w:ascii="Times New Roman" w:hAnsi="Times New Roman" w:cs="Times New Roman"/>
          <w:i/>
          <w:sz w:val="24"/>
          <w:szCs w:val="24"/>
        </w:rPr>
        <w:t>microcontroller</w:t>
      </w:r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Naïve Bayes</w:t>
      </w:r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sensor LDR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sensor DHT 11.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Naïve Bayes</w:t>
      </w:r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6612">
        <w:rPr>
          <w:rFonts w:ascii="Times New Roman" w:hAnsi="Times New Roman" w:cs="Times New Roman"/>
          <w:sz w:val="24"/>
          <w:szCs w:val="24"/>
        </w:rPr>
        <w:t>:</w:t>
      </w:r>
    </w:p>
    <w:p w:rsidR="00F41E54" w:rsidRPr="00C9618B" w:rsidRDefault="00F41E54" w:rsidP="00F41E54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932">
        <w:rPr>
          <w:rFonts w:ascii="Times New Roman" w:hAnsi="Times New Roman" w:cs="Times New Roman"/>
          <w:i/>
          <w:sz w:val="24"/>
          <w:szCs w:val="24"/>
        </w:rPr>
        <w:t>Naïve Bayes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manual. </w:t>
      </w:r>
    </w:p>
    <w:p w:rsidR="00F41E54" w:rsidRDefault="00F41E54" w:rsidP="00F41E54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E6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r w:rsidRPr="00C91932">
        <w:rPr>
          <w:rFonts w:ascii="Times New Roman" w:hAnsi="Times New Roman" w:cs="Times New Roman"/>
          <w:i/>
          <w:sz w:val="24"/>
          <w:szCs w:val="24"/>
        </w:rPr>
        <w:t>Naïve Bayes</w:t>
      </w:r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E6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00E6B">
        <w:rPr>
          <w:rFonts w:ascii="Times New Roman" w:hAnsi="Times New Roman" w:cs="Times New Roman"/>
          <w:sz w:val="24"/>
          <w:szCs w:val="24"/>
        </w:rPr>
        <w:t>.</w:t>
      </w:r>
    </w:p>
    <w:p w:rsidR="00F41E54" w:rsidRPr="00D00E6B" w:rsidRDefault="00F41E54" w:rsidP="00F41E54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9AD">
        <w:rPr>
          <w:rFonts w:ascii="Times New Roman" w:hAnsi="Times New Roman" w:cs="Times New Roman"/>
          <w:i/>
          <w:sz w:val="24"/>
          <w:szCs w:val="24"/>
        </w:rPr>
        <w:t>Naïve Bayes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(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E54" w:rsidRDefault="00F41E54" w:rsidP="00F4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54" w:rsidRDefault="00F41E54" w:rsidP="00F4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54" w:rsidRDefault="00F41E54" w:rsidP="00F4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54" w:rsidRPr="00C9618B" w:rsidRDefault="00F41E54" w:rsidP="00F41E54">
      <w:pPr>
        <w:pStyle w:val="Heading3"/>
        <w:numPr>
          <w:ilvl w:val="0"/>
          <w:numId w:val="3"/>
        </w:numPr>
        <w:spacing w:line="480" w:lineRule="auto"/>
        <w:ind w:left="540" w:hanging="540"/>
      </w:pPr>
      <w:bookmarkStart w:id="4" w:name="_Toc528305495"/>
      <w:bookmarkStart w:id="5" w:name="_Toc531713740"/>
      <w:r w:rsidRPr="00C9618B">
        <w:t>Saran</w:t>
      </w:r>
      <w:bookmarkEnd w:id="4"/>
      <w:bookmarkEnd w:id="5"/>
    </w:p>
    <w:p w:rsidR="00F41E54" w:rsidRPr="004F2743" w:rsidRDefault="00F41E54" w:rsidP="00F41E5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kesimpulan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peneliti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saran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ya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>berikut</w:t>
      </w:r>
      <w:proofErr w:type="spellEnd"/>
      <w:r w:rsidRPr="004F2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</w:p>
    <w:p w:rsidR="00F41E54" w:rsidRDefault="00F41E54" w:rsidP="00F41E54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BB">
        <w:rPr>
          <w:rFonts w:ascii="Times New Roman" w:hAnsi="Times New Roman" w:cs="Times New Roman"/>
          <w:i/>
          <w:sz w:val="24"/>
          <w:szCs w:val="24"/>
        </w:rPr>
        <w:t xml:space="preserve">Naïve Bayes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sensor LDR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DHT 11 (</w:t>
      </w:r>
      <w:r w:rsidRPr="00FC69AD">
        <w:rPr>
          <w:rFonts w:ascii="Times New Roman" w:hAnsi="Times New Roman" w:cs="Times New Roman"/>
          <w:i/>
          <w:sz w:val="24"/>
          <w:szCs w:val="24"/>
        </w:rPr>
        <w:t xml:space="preserve">Input </w:t>
      </w:r>
      <w:proofErr w:type="spellStart"/>
      <w:r w:rsidRPr="00FC69AD">
        <w:rPr>
          <w:rFonts w:ascii="Times New Roman" w:hAnsi="Times New Roman" w:cs="Times New Roman"/>
          <w:i/>
          <w:sz w:val="24"/>
          <w:szCs w:val="24"/>
        </w:rPr>
        <w:t>Datalogger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41E54" w:rsidRDefault="00F41E54" w:rsidP="00F41E54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E25">
        <w:rPr>
          <w:rFonts w:ascii="Times New Roman" w:hAnsi="Times New Roman" w:cs="Times New Roman"/>
          <w:i/>
          <w:sz w:val="24"/>
          <w:szCs w:val="24"/>
        </w:rPr>
        <w:t>battery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9AD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difungsikan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9AA">
        <w:rPr>
          <w:rFonts w:ascii="Times New Roman" w:hAnsi="Times New Roman" w:cs="Times New Roman"/>
          <w:i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E54" w:rsidRDefault="00F41E54" w:rsidP="00F41E54">
      <w:pPr>
        <w:pStyle w:val="ListParagraph"/>
        <w:numPr>
          <w:ilvl w:val="0"/>
          <w:numId w:val="2"/>
        </w:num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servo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torsi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E54" w:rsidRDefault="00F41E54" w:rsidP="00F41E54">
      <w:pPr>
        <w:pStyle w:val="ListParagraph"/>
        <w:spacing w:after="0"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F41E54" w:rsidRDefault="00F41E54" w:rsidP="00F41E54">
      <w:pPr>
        <w:pStyle w:val="ListParagraph"/>
        <w:spacing w:after="0"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87752" w:rsidRDefault="00E87752">
      <w:bookmarkStart w:id="6" w:name="_GoBack"/>
      <w:bookmarkEnd w:id="6"/>
    </w:p>
    <w:sectPr w:rsidR="00E8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031C1"/>
    <w:multiLevelType w:val="hybridMultilevel"/>
    <w:tmpl w:val="124436C6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A73473"/>
    <w:multiLevelType w:val="hybridMultilevel"/>
    <w:tmpl w:val="DC20444E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EB1424"/>
    <w:multiLevelType w:val="hybridMultilevel"/>
    <w:tmpl w:val="73FAE10A"/>
    <w:lvl w:ilvl="0" w:tplc="68B6977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54"/>
    <w:rsid w:val="00E87752"/>
    <w:rsid w:val="00F4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86206-31D9-478E-B9B3-20280D63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5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E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E54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1E5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E54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F41E54"/>
    <w:pPr>
      <w:ind w:left="720"/>
      <w:contextualSpacing/>
    </w:pPr>
  </w:style>
  <w:style w:type="character" w:customStyle="1" w:styleId="ListParagraphChar">
    <w:name w:val="List Paragraph Char"/>
    <w:aliases w:val="Title Proposal Char"/>
    <w:basedOn w:val="DefaultParagraphFont"/>
    <w:link w:val="ListParagraph"/>
    <w:uiPriority w:val="34"/>
    <w:rsid w:val="00F4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2019-04-05T03:38:00Z</dcterms:created>
  <dcterms:modified xsi:type="dcterms:W3CDTF">2019-04-05T03:41:00Z</dcterms:modified>
</cp:coreProperties>
</file>