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8AF" w:rsidRDefault="008758AF" w:rsidP="008758AF">
      <w:pPr>
        <w:pStyle w:val="Heading1"/>
      </w:pPr>
      <w:bookmarkStart w:id="0" w:name="_Toc499987642"/>
      <w:bookmarkStart w:id="1" w:name="_Toc501030118"/>
      <w:r>
        <w:t>BAB V</w:t>
      </w:r>
      <w:r>
        <w:br/>
        <w:t>KESIMPULAN DAN SARAN</w:t>
      </w:r>
      <w:bookmarkEnd w:id="0"/>
      <w:bookmarkEnd w:id="1"/>
    </w:p>
    <w:p w:rsidR="008758AF" w:rsidRPr="005E3876" w:rsidRDefault="008758AF" w:rsidP="008758AF">
      <w:pPr>
        <w:pStyle w:val="ListParagraph"/>
        <w:keepNext/>
        <w:keepLines/>
        <w:numPr>
          <w:ilvl w:val="0"/>
          <w:numId w:val="2"/>
        </w:numPr>
        <w:spacing w:after="0" w:line="480" w:lineRule="auto"/>
        <w:contextualSpacing w:val="0"/>
        <w:outlineLvl w:val="1"/>
        <w:rPr>
          <w:rFonts w:eastAsia="Times New Roman"/>
          <w:b/>
          <w:vanish/>
          <w:szCs w:val="24"/>
        </w:rPr>
      </w:pPr>
      <w:bookmarkStart w:id="2" w:name="_Toc499557742"/>
      <w:bookmarkStart w:id="3" w:name="_Toc499557826"/>
      <w:bookmarkStart w:id="4" w:name="_Toc499806266"/>
      <w:bookmarkStart w:id="5" w:name="_Toc499986749"/>
      <w:bookmarkStart w:id="6" w:name="_Toc499987643"/>
      <w:bookmarkStart w:id="7" w:name="_Toc499987741"/>
      <w:bookmarkStart w:id="8" w:name="_Toc500144313"/>
      <w:bookmarkStart w:id="9" w:name="_Toc500147576"/>
      <w:bookmarkStart w:id="10" w:name="_Toc500945542"/>
      <w:bookmarkStart w:id="11" w:name="_Toc500949156"/>
      <w:bookmarkStart w:id="12" w:name="_Toc501029178"/>
      <w:bookmarkStart w:id="13" w:name="_Toc501030119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8758AF" w:rsidRDefault="008758AF" w:rsidP="008758AF">
      <w:pPr>
        <w:pStyle w:val="Heading2"/>
      </w:pPr>
      <w:bookmarkStart w:id="14" w:name="_Toc499987644"/>
      <w:bookmarkStart w:id="15" w:name="_Toc501030120"/>
      <w:proofErr w:type="spellStart"/>
      <w:r>
        <w:t>Kesimpulan</w:t>
      </w:r>
      <w:bookmarkEnd w:id="14"/>
      <w:bookmarkEnd w:id="15"/>
      <w:proofErr w:type="spellEnd"/>
    </w:p>
    <w:p w:rsidR="008758AF" w:rsidRDefault="008758AF" w:rsidP="008758AF">
      <w:pPr>
        <w:spacing w:after="0" w:line="480" w:lineRule="auto"/>
        <w:ind w:firstLine="567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, </w:t>
      </w:r>
      <w:proofErr w:type="spellStart"/>
      <w:r>
        <w:t>implementasi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proses </w:t>
      </w:r>
      <w:proofErr w:type="spellStart"/>
      <w:r>
        <w:t>pengujian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r w:rsidRPr="00B03F32">
        <w:rPr>
          <w:i/>
        </w:rPr>
        <w:t>virtual reality</w:t>
      </w:r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diimplementasikan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game </w:t>
      </w:r>
      <w:proofErr w:type="spellStart"/>
      <w:r>
        <w:t>edukasi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platform </w:t>
      </w:r>
      <w:r w:rsidRPr="00B03F32">
        <w:rPr>
          <w:i/>
        </w:rPr>
        <w:t>android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Unity 3D </w:t>
      </w:r>
      <w:proofErr w:type="spellStart"/>
      <w:r>
        <w:t>sebagai</w:t>
      </w:r>
      <w:proofErr w:type="spellEnd"/>
      <w:r>
        <w:t xml:space="preserve"> game engine-</w:t>
      </w:r>
      <w:proofErr w:type="spellStart"/>
      <w:r>
        <w:t>nya</w:t>
      </w:r>
      <w:proofErr w:type="spellEnd"/>
      <w:r>
        <w:t>.</w:t>
      </w:r>
    </w:p>
    <w:p w:rsidR="008758AF" w:rsidRDefault="008758AF" w:rsidP="008758AF">
      <w:pPr>
        <w:spacing w:after="0" w:line="480" w:lineRule="auto"/>
        <w:ind w:firstLine="567"/>
        <w:jc w:val="both"/>
      </w:pPr>
      <w:proofErr w:type="spellStart"/>
      <w:r>
        <w:t>Adapun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lain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yakni</w:t>
      </w:r>
      <w:proofErr w:type="spellEnd"/>
      <w:r>
        <w:t>:</w:t>
      </w:r>
    </w:p>
    <w:p w:rsidR="008758AF" w:rsidRDefault="008758AF" w:rsidP="008758AF">
      <w:pPr>
        <w:numPr>
          <w:ilvl w:val="0"/>
          <w:numId w:val="1"/>
        </w:numPr>
        <w:spacing w:after="0" w:line="480" w:lineRule="auto"/>
        <w:jc w:val="both"/>
      </w:pPr>
      <w:proofErr w:type="spellStart"/>
      <w:r>
        <w:t>Teknologi</w:t>
      </w:r>
      <w:proofErr w:type="spellEnd"/>
      <w:r>
        <w:t xml:space="preserve"> </w:t>
      </w:r>
      <w:r w:rsidRPr="0095105C">
        <w:rPr>
          <w:i/>
        </w:rPr>
        <w:t>Virtual Reality</w:t>
      </w:r>
      <w:r>
        <w:t xml:space="preserve"> yang </w:t>
      </w:r>
      <w:proofErr w:type="spellStart"/>
      <w:r>
        <w:t>diimplementasikan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r w:rsidRPr="0095105C">
        <w:rPr>
          <w:i/>
        </w:rPr>
        <w:t>smartphone</w:t>
      </w:r>
      <w:r>
        <w:t xml:space="preserve"> </w:t>
      </w:r>
      <w:r w:rsidRPr="00B03F32">
        <w:rPr>
          <w:i/>
        </w:rPr>
        <w:t>Android</w:t>
      </w:r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inovatif</w:t>
      </w:r>
      <w:proofErr w:type="spellEnd"/>
      <w:r>
        <w:t>.</w:t>
      </w:r>
    </w:p>
    <w:p w:rsidR="008758AF" w:rsidRDefault="008758AF" w:rsidP="008758AF">
      <w:pPr>
        <w:numPr>
          <w:ilvl w:val="0"/>
          <w:numId w:val="1"/>
        </w:numPr>
        <w:spacing w:after="0" w:line="480" w:lineRule="auto"/>
        <w:jc w:val="both"/>
      </w:pPr>
      <w:proofErr w:type="spellStart"/>
      <w:r>
        <w:t>Aplikasi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r w:rsidRPr="0095105C">
        <w:rPr>
          <w:i/>
        </w:rPr>
        <w:t xml:space="preserve">smartphone </w:t>
      </w:r>
      <w:r w:rsidRPr="00B03F32">
        <w:rPr>
          <w:i/>
        </w:rPr>
        <w:t>Android</w:t>
      </w:r>
      <w:r>
        <w:t xml:space="preserve"> </w:t>
      </w:r>
      <w:proofErr w:type="spellStart"/>
      <w:r>
        <w:t>dengan</w:t>
      </w:r>
      <w:proofErr w:type="spellEnd"/>
      <w:r>
        <w:t xml:space="preserve"> minimal API level 19.</w:t>
      </w:r>
    </w:p>
    <w:p w:rsidR="008758AF" w:rsidRDefault="008758AF" w:rsidP="008758AF">
      <w:pPr>
        <w:numPr>
          <w:ilvl w:val="0"/>
          <w:numId w:val="1"/>
        </w:numPr>
        <w:spacing w:after="0" w:line="480" w:lineRule="auto"/>
        <w:jc w:val="both"/>
      </w:pPr>
      <w:r>
        <w:t xml:space="preserve">Dari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,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layaknya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3-dimensi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diimplementasikan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r w:rsidRPr="0095105C">
        <w:rPr>
          <w:i/>
        </w:rPr>
        <w:t>virtual reality</w:t>
      </w:r>
      <w:r>
        <w:t>.</w:t>
      </w:r>
    </w:p>
    <w:p w:rsidR="008758AF" w:rsidRDefault="008758AF" w:rsidP="008758AF">
      <w:pPr>
        <w:numPr>
          <w:ilvl w:val="0"/>
          <w:numId w:val="1"/>
        </w:numPr>
        <w:spacing w:after="0" w:line="480" w:lineRule="auto"/>
        <w:jc w:val="both"/>
      </w:pPr>
      <w:proofErr w:type="spellStart"/>
      <w:r>
        <w:t>Hasil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r w:rsidRPr="0095105C">
        <w:rPr>
          <w:i/>
        </w:rPr>
        <w:t>English for Kids VR</w:t>
      </w:r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bergantung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r w:rsidRPr="0095105C">
        <w:rPr>
          <w:i/>
        </w:rPr>
        <w:t>VR headset</w:t>
      </w:r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r w:rsidRPr="0095105C">
        <w:rPr>
          <w:i/>
        </w:rPr>
        <w:t>magnetic button</w:t>
      </w:r>
      <w:r>
        <w:t>.</w:t>
      </w:r>
    </w:p>
    <w:p w:rsidR="008758AF" w:rsidRDefault="008758AF" w:rsidP="008758AF">
      <w:pPr>
        <w:numPr>
          <w:ilvl w:val="0"/>
          <w:numId w:val="1"/>
        </w:numPr>
        <w:spacing w:after="0" w:line="480" w:lineRule="auto"/>
        <w:jc w:val="both"/>
      </w:pPr>
      <w:proofErr w:type="spellStart"/>
      <w:r>
        <w:t>Aplikasi</w:t>
      </w:r>
      <w:proofErr w:type="spellEnd"/>
      <w:r>
        <w:t xml:space="preserve"> </w:t>
      </w:r>
      <w:proofErr w:type="spellStart"/>
      <w:r>
        <w:t>menunjang</w:t>
      </w:r>
      <w:proofErr w:type="spellEnd"/>
      <w:r>
        <w:t xml:space="preserve"> </w:t>
      </w:r>
      <w:proofErr w:type="spellStart"/>
      <w:r>
        <w:t>pengenalan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pelajaran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kosakata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>.</w:t>
      </w:r>
    </w:p>
    <w:p w:rsidR="008758AF" w:rsidRDefault="008758AF" w:rsidP="008758AF">
      <w:pPr>
        <w:pStyle w:val="Heading2"/>
        <w:jc w:val="both"/>
      </w:pPr>
      <w:r>
        <w:br w:type="page"/>
      </w:r>
      <w:bookmarkStart w:id="16" w:name="_Toc499987645"/>
      <w:bookmarkStart w:id="17" w:name="_Toc501030121"/>
      <w:r>
        <w:lastRenderedPageBreak/>
        <w:t>Saran</w:t>
      </w:r>
      <w:bookmarkEnd w:id="16"/>
      <w:bookmarkEnd w:id="17"/>
    </w:p>
    <w:p w:rsidR="008758AF" w:rsidRDefault="008758AF" w:rsidP="008758AF">
      <w:pPr>
        <w:spacing w:after="0" w:line="480" w:lineRule="auto"/>
        <w:ind w:firstLine="567"/>
        <w:jc w:val="both"/>
      </w:pPr>
      <w:proofErr w:type="spellStart"/>
      <w:r>
        <w:t>Selama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r w:rsidRPr="0095105C">
        <w:rPr>
          <w:i/>
        </w:rPr>
        <w:t>English for Kids VR</w:t>
      </w:r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batasan-batasan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.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saran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>.</w:t>
      </w:r>
    </w:p>
    <w:p w:rsidR="008758AF" w:rsidRDefault="008758AF" w:rsidP="008758AF">
      <w:pPr>
        <w:numPr>
          <w:ilvl w:val="0"/>
          <w:numId w:val="3"/>
        </w:numPr>
        <w:spacing w:after="0" w:line="480" w:lineRule="auto"/>
        <w:jc w:val="both"/>
      </w:pPr>
      <w:proofErr w:type="spellStart"/>
      <w:r>
        <w:t>Optimalisasi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>.</w:t>
      </w:r>
    </w:p>
    <w:p w:rsidR="008758AF" w:rsidRDefault="008758AF" w:rsidP="008758AF">
      <w:pPr>
        <w:numPr>
          <w:ilvl w:val="0"/>
          <w:numId w:val="3"/>
        </w:numPr>
        <w:spacing w:after="0" w:line="480" w:lineRule="auto"/>
        <w:jc w:val="both"/>
      </w:pPr>
      <w:proofErr w:type="spellStart"/>
      <w:r>
        <w:t>Penambahan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r w:rsidRPr="0095105C">
        <w:rPr>
          <w:i/>
        </w:rPr>
        <w:t>level</w:t>
      </w:r>
      <w:r>
        <w:t>.</w:t>
      </w:r>
    </w:p>
    <w:p w:rsidR="008758AF" w:rsidRDefault="008758AF" w:rsidP="008758AF">
      <w:pPr>
        <w:numPr>
          <w:ilvl w:val="0"/>
          <w:numId w:val="3"/>
        </w:numPr>
        <w:spacing w:after="0" w:line="480" w:lineRule="auto"/>
        <w:jc w:val="both"/>
      </w:pPr>
      <w:proofErr w:type="spellStart"/>
      <w:r>
        <w:t>Penambahan</w:t>
      </w:r>
      <w:proofErr w:type="spellEnd"/>
      <w:r>
        <w:t xml:space="preserve"> menu </w:t>
      </w:r>
      <w:proofErr w:type="spellStart"/>
      <w:r>
        <w:t>pada</w:t>
      </w:r>
      <w:proofErr w:type="spellEnd"/>
      <w:r>
        <w:t xml:space="preserve"> menu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r w:rsidRPr="0095105C">
        <w:rPr>
          <w:i/>
        </w:rPr>
        <w:t>level</w:t>
      </w:r>
      <w:r>
        <w:t xml:space="preserve"> </w:t>
      </w:r>
      <w:proofErr w:type="spellStart"/>
      <w:r>
        <w:t>permainan</w:t>
      </w:r>
      <w:proofErr w:type="spellEnd"/>
      <w:r>
        <w:t>.</w:t>
      </w:r>
    </w:p>
    <w:p w:rsidR="008758AF" w:rsidRDefault="008758AF" w:rsidP="008758AF">
      <w:pPr>
        <w:numPr>
          <w:ilvl w:val="0"/>
          <w:numId w:val="3"/>
        </w:numPr>
        <w:spacing w:after="0" w:line="480" w:lineRule="auto"/>
        <w:jc w:val="both"/>
      </w:pPr>
      <w:proofErr w:type="spellStart"/>
      <w:r>
        <w:t>Penambahan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diinteraksi</w:t>
      </w:r>
      <w:proofErr w:type="spellEnd"/>
      <w:r>
        <w:t>.</w:t>
      </w:r>
    </w:p>
    <w:p w:rsidR="008758AF" w:rsidRDefault="008758AF" w:rsidP="008758AF">
      <w:pPr>
        <w:numPr>
          <w:ilvl w:val="0"/>
          <w:numId w:val="3"/>
        </w:numPr>
        <w:spacing w:after="0" w:line="480" w:lineRule="auto"/>
        <w:jc w:val="both"/>
      </w:pPr>
      <w:proofErr w:type="spellStart"/>
      <w:r>
        <w:t>Pemain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di </w:t>
      </w:r>
      <w:proofErr w:type="spellStart"/>
      <w:r>
        <w:t>sekitar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r w:rsidRPr="0095105C">
        <w:rPr>
          <w:i/>
        </w:rPr>
        <w:t>virtual</w:t>
      </w:r>
      <w:r>
        <w:t>.</w:t>
      </w:r>
    </w:p>
    <w:p w:rsidR="008758AF" w:rsidRDefault="008758AF" w:rsidP="008758AF">
      <w:pPr>
        <w:numPr>
          <w:ilvl w:val="0"/>
          <w:numId w:val="3"/>
        </w:numPr>
        <w:spacing w:after="0" w:line="480" w:lineRule="auto"/>
        <w:jc w:val="both"/>
      </w:pPr>
      <w:r w:rsidRPr="0095105C">
        <w:rPr>
          <w:i/>
        </w:rPr>
        <w:t>User interface</w:t>
      </w:r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 agar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menarik</w:t>
      </w:r>
      <w:proofErr w:type="spellEnd"/>
      <w:r>
        <w:t>.</w:t>
      </w:r>
    </w:p>
    <w:p w:rsidR="008758AF" w:rsidRDefault="008758AF" w:rsidP="008758AF">
      <w:pPr>
        <w:numPr>
          <w:ilvl w:val="0"/>
          <w:numId w:val="3"/>
        </w:numPr>
        <w:spacing w:after="0" w:line="480" w:lineRule="auto"/>
        <w:jc w:val="both"/>
      </w:pPr>
      <w:proofErr w:type="spellStart"/>
      <w:r>
        <w:t>Dapat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r w:rsidRPr="00D25CA9">
        <w:rPr>
          <w:i/>
        </w:rPr>
        <w:t>support</w:t>
      </w:r>
      <w:r>
        <w:t xml:space="preserve"> </w:t>
      </w:r>
      <w:proofErr w:type="spellStart"/>
      <w:r>
        <w:t>ke</w:t>
      </w:r>
      <w:proofErr w:type="spellEnd"/>
      <w:r>
        <w:t xml:space="preserve"> </w:t>
      </w:r>
      <w:r w:rsidRPr="00D25CA9">
        <w:rPr>
          <w:i/>
        </w:rPr>
        <w:t>Google VR</w:t>
      </w:r>
      <w:r>
        <w:t xml:space="preserve"> </w:t>
      </w:r>
      <w:proofErr w:type="spellStart"/>
      <w:r>
        <w:t>terbaru</w:t>
      </w:r>
      <w:proofErr w:type="spellEnd"/>
    </w:p>
    <w:p w:rsidR="00B20D8D" w:rsidRDefault="008758AF" w:rsidP="008758AF">
      <w:proofErr w:type="spellStart"/>
      <w:r>
        <w:t>Dapat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r w:rsidRPr="00D25CA9">
        <w:rPr>
          <w:i/>
        </w:rPr>
        <w:t>auto-tap</w:t>
      </w:r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VR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r w:rsidRPr="00D25CA9">
        <w:rPr>
          <w:i/>
        </w:rPr>
        <w:t>button</w:t>
      </w:r>
      <w:r>
        <w:rPr>
          <w:i/>
        </w:rPr>
        <w:t>.</w:t>
      </w:r>
      <w:bookmarkStart w:id="18" w:name="_GoBack"/>
      <w:bookmarkEnd w:id="18"/>
    </w:p>
    <w:sectPr w:rsidR="00B20D8D" w:rsidSect="008758A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693E"/>
    <w:multiLevelType w:val="hybridMultilevel"/>
    <w:tmpl w:val="45D44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325EF"/>
    <w:multiLevelType w:val="hybridMultilevel"/>
    <w:tmpl w:val="D9F2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30A82"/>
    <w:multiLevelType w:val="multilevel"/>
    <w:tmpl w:val="E2F8C2C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FFFFFF"/>
      </w:r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8AF"/>
    <w:rsid w:val="008758AF"/>
    <w:rsid w:val="00B2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FDE0E-84F5-4743-A027-6311E267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8AF"/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8AF"/>
    <w:pPr>
      <w:keepNext/>
      <w:keepLines/>
      <w:spacing w:after="0" w:line="480" w:lineRule="auto"/>
      <w:jc w:val="center"/>
      <w:outlineLvl w:val="0"/>
    </w:pPr>
    <w:rPr>
      <w:rFonts w:eastAsia="Times New Roman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758AF"/>
    <w:pPr>
      <w:keepNext/>
      <w:keepLines/>
      <w:numPr>
        <w:ilvl w:val="1"/>
        <w:numId w:val="2"/>
      </w:numPr>
      <w:spacing w:after="0" w:line="480" w:lineRule="auto"/>
      <w:ind w:left="567" w:hanging="567"/>
      <w:outlineLvl w:val="1"/>
    </w:pPr>
    <w:rPr>
      <w:rFonts w:eastAsia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8758AF"/>
    <w:pPr>
      <w:keepNext/>
      <w:keepLines/>
      <w:numPr>
        <w:ilvl w:val="2"/>
        <w:numId w:val="2"/>
      </w:numPr>
      <w:tabs>
        <w:tab w:val="left" w:pos="1134"/>
      </w:tabs>
      <w:spacing w:after="0" w:line="480" w:lineRule="auto"/>
      <w:ind w:left="567" w:hanging="283"/>
      <w:jc w:val="both"/>
      <w:outlineLvl w:val="2"/>
    </w:pPr>
    <w:rPr>
      <w:rFonts w:eastAsia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8AF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758A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758AF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875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2019-03-27T07:50:00Z</dcterms:created>
  <dcterms:modified xsi:type="dcterms:W3CDTF">2019-03-27T07:51:00Z</dcterms:modified>
</cp:coreProperties>
</file>