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E9" w:rsidRDefault="00ED01E9" w:rsidP="00ED01E9">
      <w:pPr>
        <w:pStyle w:val="Heading1"/>
        <w:jc w:val="center"/>
        <w:rPr>
          <w:rFonts w:asciiTheme="majorBidi" w:hAnsiTheme="majorBidi" w:cstheme="majorBidi"/>
          <w:color w:val="auto"/>
          <w:sz w:val="24"/>
          <w:szCs w:val="24"/>
          <w:lang w:val="en-US"/>
        </w:rPr>
      </w:pPr>
      <w:bookmarkStart w:id="0" w:name="_Toc532287166"/>
      <w:r w:rsidRPr="004841E4">
        <w:rPr>
          <w:rFonts w:asciiTheme="majorBidi" w:hAnsiTheme="majorBidi" w:cstheme="majorBidi"/>
          <w:color w:val="auto"/>
          <w:sz w:val="24"/>
          <w:szCs w:val="24"/>
          <w:lang w:val="en-US"/>
        </w:rPr>
        <w:t>ABSTRAK</w:t>
      </w:r>
      <w:bookmarkStart w:id="1" w:name="_GoBack"/>
      <w:bookmarkEnd w:id="0"/>
      <w:bookmarkEnd w:id="1"/>
    </w:p>
    <w:p w:rsidR="00ED01E9" w:rsidRPr="004841E4" w:rsidRDefault="00ED01E9" w:rsidP="00ED01E9">
      <w:pPr>
        <w:rPr>
          <w:lang w:val="en-US"/>
        </w:rPr>
      </w:pPr>
    </w:p>
    <w:p w:rsidR="00ED01E9" w:rsidRDefault="00ED01E9" w:rsidP="00ED0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Mohammad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Didin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Hafidudin</w:t>
      </w:r>
      <w:proofErr w:type="spellEnd"/>
      <w:r>
        <w:rPr>
          <w:rFonts w:ascii="Times New Roman" w:hAnsi="Times New Roman" w:cs="Times New Roman"/>
          <w:sz w:val="24"/>
        </w:rPr>
        <w:t xml:space="preserve">, Jurusan Teknik Informatika, Sekolah Tinggi Informatika dan Komputer Indonesia, </w:t>
      </w:r>
      <w:r>
        <w:rPr>
          <w:rFonts w:ascii="Times New Roman" w:hAnsi="Times New Roman" w:cs="Times New Roman"/>
          <w:sz w:val="24"/>
          <w:lang w:val="en-US"/>
        </w:rPr>
        <w:t xml:space="preserve">November </w:t>
      </w:r>
      <w:r>
        <w:rPr>
          <w:rFonts w:ascii="Times New Roman" w:hAnsi="Times New Roman" w:cs="Times New Roman"/>
          <w:sz w:val="24"/>
        </w:rPr>
        <w:t xml:space="preserve">2018,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Penunjang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Electre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Memudahkan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Penentuan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</w:rPr>
        <w:t xml:space="preserve">, Dosen Pembimbing : </w:t>
      </w:r>
      <w:r>
        <w:rPr>
          <w:rFonts w:ascii="Times New Roman" w:hAnsi="Times New Roman" w:cs="Times New Roman"/>
          <w:sz w:val="24"/>
          <w:lang w:val="en-US"/>
        </w:rPr>
        <w:t xml:space="preserve">Laila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Isyriyah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Addin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Aditya</w:t>
      </w:r>
      <w:r>
        <w:rPr>
          <w:rFonts w:ascii="Times New Roman" w:hAnsi="Times New Roman" w:cs="Times New Roman"/>
          <w:sz w:val="24"/>
        </w:rPr>
        <w:t>.</w:t>
      </w:r>
    </w:p>
    <w:p w:rsidR="00ED01E9" w:rsidRDefault="00ED01E9" w:rsidP="00ED0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01E9" w:rsidRDefault="00ED01E9" w:rsidP="00ED0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STIKI Malang,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menyaring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cerdas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berkompeten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616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Dari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STIKI Malang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manual,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sulitnya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01E9" w:rsidRDefault="00ED01E9" w:rsidP="00ED01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01E9" w:rsidRDefault="00ED01E9" w:rsidP="00ED0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multikriteria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berpasangan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alternatif-alternatif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ED01E9" w:rsidRPr="00546C93" w:rsidRDefault="00ED01E9" w:rsidP="00ED01E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ED01E9" w:rsidRDefault="00ED01E9" w:rsidP="00ED01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electre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diterapkan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memudahkan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penentuan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terpilih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memanfaatkan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penunjang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01E9" w:rsidRPr="00212F70" w:rsidRDefault="00ED01E9" w:rsidP="00ED01E9">
      <w:pPr>
        <w:rPr>
          <w:lang w:val="en-US"/>
        </w:rPr>
      </w:pPr>
      <w:r w:rsidRPr="00211C2A">
        <w:rPr>
          <w:rFonts w:ascii="Times New Roman" w:hAnsi="Times New Roman" w:cs="Times New Roman"/>
          <w:sz w:val="24"/>
        </w:rPr>
        <w:t xml:space="preserve">Kata Kunci : </w:t>
      </w:r>
      <w:r>
        <w:rPr>
          <w:rFonts w:ascii="Times New Roman" w:hAnsi="Times New Roman" w:cs="Times New Roman"/>
          <w:sz w:val="24"/>
        </w:rPr>
        <w:t xml:space="preserve">Metode, </w:t>
      </w:r>
      <w:proofErr w:type="spellStart"/>
      <w:r>
        <w:rPr>
          <w:rFonts w:ascii="Times New Roman" w:hAnsi="Times New Roman" w:cs="Times New Roman"/>
          <w:iCs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i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lang w:val="en-US"/>
        </w:rPr>
        <w:t>Penunjang</w:t>
      </w:r>
      <w:proofErr w:type="spellEnd"/>
      <w:r>
        <w:rPr>
          <w:rFonts w:ascii="Times New Roman" w:hAnsi="Times New Roman" w:cs="Times New Roman"/>
          <w:i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Electre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Asisten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54870">
        <w:rPr>
          <w:rFonts w:ascii="Times New Roman" w:hAnsi="Times New Roman" w:cs="Times New Roman"/>
          <w:color w:val="FFFFFF" w:themeColor="background1"/>
          <w:sz w:val="24"/>
          <w:lang w:val="en-US"/>
        </w:rPr>
        <w:t>aaaaaaaaaaaa</w:t>
      </w:r>
      <w:r>
        <w:rPr>
          <w:rFonts w:ascii="Times New Roman" w:hAnsi="Times New Roman" w:cs="Times New Roman"/>
          <w:sz w:val="24"/>
          <w:lang w:val="en-US"/>
        </w:rPr>
        <w:t>Laboratorium</w:t>
      </w:r>
      <w:proofErr w:type="spellEnd"/>
    </w:p>
    <w:p w:rsidR="00CA38EA" w:rsidRDefault="00CA38EA"/>
    <w:sectPr w:rsidR="00CA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E9"/>
    <w:rsid w:val="00CA38EA"/>
    <w:rsid w:val="00E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61C5F-7EB3-4BEA-9595-8D6E3D9B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E9"/>
    <w:pPr>
      <w:spacing w:after="200" w:line="276" w:lineRule="auto"/>
    </w:pPr>
    <w:rPr>
      <w:rFonts w:ascii="Calibri" w:eastAsia="Times New Roman" w:hAnsi="Calibri" w:cs="Arial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1E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1E9"/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2019-03-19T06:49:00Z</dcterms:created>
  <dcterms:modified xsi:type="dcterms:W3CDTF">2019-03-19T06:50:00Z</dcterms:modified>
</cp:coreProperties>
</file>