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35BD3" w14:textId="77777777" w:rsidR="00E9076C" w:rsidRDefault="00000000">
      <w:pPr>
        <w:pStyle w:val="Judul1"/>
        <w:ind w:left="15" w:right="66"/>
      </w:pPr>
      <w:bookmarkStart w:id="0" w:name="_Toc316631"/>
      <w:r>
        <w:t xml:space="preserve">BAB II TINJAUAN PUSTAKA </w:t>
      </w:r>
      <w:bookmarkEnd w:id="0"/>
    </w:p>
    <w:p w14:paraId="635677C1" w14:textId="77777777" w:rsidR="00E9076C" w:rsidRDefault="00000000">
      <w:pPr>
        <w:spacing w:after="294" w:line="259" w:lineRule="auto"/>
        <w:ind w:left="0" w:firstLine="0"/>
        <w:jc w:val="left"/>
      </w:pPr>
      <w:r>
        <w:rPr>
          <w:rFonts w:ascii="Calibri" w:eastAsia="Calibri" w:hAnsi="Calibri" w:cs="Calibri"/>
          <w:sz w:val="22"/>
        </w:rPr>
        <w:t xml:space="preserve"> </w:t>
      </w:r>
    </w:p>
    <w:p w14:paraId="073D199C" w14:textId="77777777" w:rsidR="00E9076C" w:rsidRDefault="00000000">
      <w:pPr>
        <w:pStyle w:val="Judul2"/>
        <w:ind w:left="7" w:right="297"/>
      </w:pPr>
      <w:bookmarkStart w:id="1" w:name="_Toc316632"/>
      <w:r>
        <w:t>2.1</w:t>
      </w:r>
      <w:r>
        <w:rPr>
          <w:rFonts w:ascii="Arial" w:eastAsia="Arial" w:hAnsi="Arial" w:cs="Arial"/>
        </w:rPr>
        <w:t xml:space="preserve"> </w:t>
      </w:r>
      <w:r>
        <w:t xml:space="preserve">Penelitian Terdahulu </w:t>
      </w:r>
      <w:bookmarkEnd w:id="1"/>
    </w:p>
    <w:p w14:paraId="4E0C17C4" w14:textId="77777777" w:rsidR="00E9076C" w:rsidRDefault="00000000">
      <w:pPr>
        <w:spacing w:after="44" w:line="476" w:lineRule="auto"/>
        <w:ind w:left="-3" w:right="1" w:firstLine="429"/>
      </w:pPr>
      <w:r>
        <w:t xml:space="preserve">Pada penulisan penelitian ini penulis menggunakan beberapa penelitian terdahulu sebagai rujukan dalam melakukan penelitian ini sebagai berikut: </w:t>
      </w:r>
    </w:p>
    <w:p w14:paraId="40F8867B" w14:textId="77777777" w:rsidR="00E9076C" w:rsidRDefault="00000000">
      <w:pPr>
        <w:pStyle w:val="Judul3"/>
        <w:ind w:left="7" w:right="297"/>
      </w:pPr>
      <w:bookmarkStart w:id="2" w:name="_Toc316633"/>
      <w:r>
        <w:t xml:space="preserve">2.1.1 Penelitian Pertama </w:t>
      </w:r>
      <w:bookmarkEnd w:id="2"/>
    </w:p>
    <w:p w14:paraId="194BF314" w14:textId="77777777" w:rsidR="00E9076C" w:rsidRDefault="00000000">
      <w:pPr>
        <w:spacing w:after="249" w:line="265" w:lineRule="auto"/>
        <w:ind w:right="65"/>
        <w:jc w:val="right"/>
      </w:pPr>
      <w:r>
        <w:t xml:space="preserve">Penelitian pertama sebagai referensi adalah “SISTEM INFORMASI </w:t>
      </w:r>
    </w:p>
    <w:p w14:paraId="11B90A4E" w14:textId="77777777" w:rsidR="00E9076C" w:rsidRDefault="00000000">
      <w:pPr>
        <w:ind w:left="7" w:right="1"/>
      </w:pPr>
      <w:r>
        <w:t xml:space="preserve">KEUANGAN, DANA SUMBANGAN PENDIDIKAN TAHUNAN, DANA </w:t>
      </w:r>
    </w:p>
    <w:p w14:paraId="02CD031E" w14:textId="77777777" w:rsidR="00E9076C" w:rsidRDefault="00000000">
      <w:pPr>
        <w:ind w:left="7" w:right="1"/>
      </w:pPr>
      <w:r>
        <w:t xml:space="preserve">SUMBANGAN PENDIDIKAN BULANAN, RATIONAL UNIFIED PROCESS, </w:t>
      </w:r>
    </w:p>
    <w:p w14:paraId="0DFD52E5" w14:textId="77777777" w:rsidR="00E9076C" w:rsidRDefault="00000000">
      <w:pPr>
        <w:spacing w:after="1632" w:line="477" w:lineRule="auto"/>
        <w:ind w:left="7" w:right="1"/>
      </w:pPr>
      <w:r>
        <w:t xml:space="preserve">OBJECT ORIENTED”. (Setiawan &amp; Nurjaman, 2015). Tujuan dalam penelitian ini adalah untuk membuat sistem informasi keuangan yang dapat membantu pengelolaan data sehingga pelaporannya rekap pembayaran dapat menjadi lebih mudah. Metode perancangan sistem informasi keuangan ini menggunakan metode rational unified process yang merupakan metodologi pengembangan sistem berbasis objek dengan tahapan meliputi: inception, elaboration, construction, dan transition, dan menggunakan unified modeling language sebagai pemodelannya dengan diagram yang digunakan meliputi: use case diagram, activity diagram, sequence diagram dan class diagram. Hasil dari penelitian ini adalah berupa rancangan sistem informasi keuangan serta sistem informasi keuangan di Sekolah Menengah Atas Negeri 18 Garut, yang diharapkan dapat mempermudah transaksi pembayaran dana sumbangan pendidikan bulanan dan dana sumbangan pendidikan </w:t>
      </w:r>
    </w:p>
    <w:p w14:paraId="4A61C920" w14:textId="77777777" w:rsidR="00E9076C" w:rsidRDefault="00000000">
      <w:pPr>
        <w:spacing w:after="173" w:line="265" w:lineRule="auto"/>
        <w:ind w:left="124" w:right="176"/>
        <w:jc w:val="center"/>
      </w:pPr>
      <w:r>
        <w:t xml:space="preserve">11 </w:t>
      </w:r>
    </w:p>
    <w:p w14:paraId="246DA85E" w14:textId="77777777" w:rsidR="00E9076C" w:rsidRDefault="00000000">
      <w:pPr>
        <w:spacing w:after="0" w:line="476" w:lineRule="auto"/>
        <w:ind w:left="7" w:right="1"/>
      </w:pPr>
      <w:r>
        <w:lastRenderedPageBreak/>
        <w:t xml:space="preserve">tahunan serta pengolahan laporan berupa rekap pembayaran dan mempermudah mencari siswa yang belum bayar. </w:t>
      </w:r>
    </w:p>
    <w:p w14:paraId="1DE0EC87" w14:textId="77777777" w:rsidR="00E9076C" w:rsidRDefault="00000000">
      <w:pPr>
        <w:spacing w:after="62" w:line="259" w:lineRule="auto"/>
        <w:ind w:left="0" w:right="164" w:firstLine="0"/>
        <w:jc w:val="right"/>
      </w:pPr>
      <w:r>
        <w:rPr>
          <w:noProof/>
        </w:rPr>
        <w:drawing>
          <wp:inline distT="0" distB="0" distL="0" distR="0" wp14:anchorId="664AFAC4" wp14:editId="65831801">
            <wp:extent cx="4485640" cy="2418080"/>
            <wp:effectExtent l="0" t="0" r="0" b="0"/>
            <wp:docPr id="3352" name="Picture 3352"/>
            <wp:cNvGraphicFramePr/>
            <a:graphic xmlns:a="http://schemas.openxmlformats.org/drawingml/2006/main">
              <a:graphicData uri="http://schemas.openxmlformats.org/drawingml/2006/picture">
                <pic:pic xmlns:pic="http://schemas.openxmlformats.org/drawingml/2006/picture">
                  <pic:nvPicPr>
                    <pic:cNvPr id="3352" name="Picture 3352"/>
                    <pic:cNvPicPr/>
                  </pic:nvPicPr>
                  <pic:blipFill>
                    <a:blip r:embed="rId7"/>
                    <a:stretch>
                      <a:fillRect/>
                    </a:stretch>
                  </pic:blipFill>
                  <pic:spPr>
                    <a:xfrm>
                      <a:off x="0" y="0"/>
                      <a:ext cx="4485640" cy="2418080"/>
                    </a:xfrm>
                    <a:prstGeom prst="rect">
                      <a:avLst/>
                    </a:prstGeom>
                  </pic:spPr>
                </pic:pic>
              </a:graphicData>
            </a:graphic>
          </wp:inline>
        </w:drawing>
      </w:r>
      <w:r>
        <w:rPr>
          <w:rFonts w:ascii="Calibri" w:eastAsia="Calibri" w:hAnsi="Calibri" w:cs="Calibri"/>
          <w:sz w:val="22"/>
        </w:rPr>
        <w:t xml:space="preserve"> </w:t>
      </w:r>
    </w:p>
    <w:p w14:paraId="58DEAA5E" w14:textId="77777777" w:rsidR="00E9076C" w:rsidRDefault="00000000">
      <w:pPr>
        <w:spacing w:after="178"/>
        <w:ind w:left="3694" w:right="1" w:hanging="2869"/>
      </w:pPr>
      <w:r>
        <w:rPr>
          <w:b/>
          <w:i/>
        </w:rPr>
        <w:t>Gambar 2.1</w:t>
      </w:r>
      <w:r>
        <w:t xml:space="preserve"> Sistem informasi Keuangan di Sekolah Menengah Atas 18 Garut</w:t>
      </w:r>
      <w:r>
        <w:rPr>
          <w:i/>
          <w:color w:val="44546A"/>
        </w:rPr>
        <w:t xml:space="preserve"> </w:t>
      </w:r>
    </w:p>
    <w:p w14:paraId="713AC23F" w14:textId="77777777" w:rsidR="00E9076C" w:rsidRDefault="00000000">
      <w:pPr>
        <w:pStyle w:val="Judul3"/>
        <w:ind w:left="7" w:right="297"/>
      </w:pPr>
      <w:bookmarkStart w:id="3" w:name="_Toc316634"/>
      <w:r>
        <w:t xml:space="preserve">2.1.2 Penelitian Kedua </w:t>
      </w:r>
      <w:bookmarkEnd w:id="3"/>
    </w:p>
    <w:p w14:paraId="763ACC84" w14:textId="77777777" w:rsidR="00E9076C" w:rsidRDefault="00000000">
      <w:pPr>
        <w:spacing w:after="249" w:line="265" w:lineRule="auto"/>
        <w:ind w:right="65"/>
        <w:jc w:val="right"/>
      </w:pPr>
      <w:r>
        <w:t xml:space="preserve">Penelitian kedua sebagai referensi adalah “PENGEMBANGAN SISTEM </w:t>
      </w:r>
    </w:p>
    <w:p w14:paraId="48C4D7DE" w14:textId="77777777" w:rsidR="00E9076C" w:rsidRDefault="00000000">
      <w:pPr>
        <w:tabs>
          <w:tab w:val="center" w:pos="2359"/>
          <w:tab w:val="center" w:pos="3723"/>
          <w:tab w:val="center" w:pos="4650"/>
          <w:tab w:val="center" w:pos="5687"/>
          <w:tab w:val="center" w:pos="6542"/>
          <w:tab w:val="right" w:pos="8000"/>
        </w:tabs>
        <w:ind w:left="-3" w:firstLine="0"/>
        <w:jc w:val="left"/>
      </w:pPr>
      <w:r>
        <w:t xml:space="preserve">INFORMASI </w:t>
      </w:r>
      <w:r>
        <w:tab/>
        <w:t xml:space="preserve">KEUANGAN </w:t>
      </w:r>
      <w:r>
        <w:tab/>
        <w:t xml:space="preserve">PADA </w:t>
      </w:r>
      <w:r>
        <w:tab/>
        <w:t xml:space="preserve">SMP </w:t>
      </w:r>
      <w:r>
        <w:tab/>
        <w:t xml:space="preserve">NEGERI </w:t>
      </w:r>
      <w:r>
        <w:tab/>
        <w:t xml:space="preserve">5 </w:t>
      </w:r>
      <w:r>
        <w:tab/>
        <w:t xml:space="preserve">BINAMU </w:t>
      </w:r>
    </w:p>
    <w:p w14:paraId="429A397D" w14:textId="77777777" w:rsidR="00E9076C" w:rsidRDefault="00000000">
      <w:pPr>
        <w:spacing w:line="477" w:lineRule="auto"/>
        <w:ind w:left="7" w:right="1"/>
      </w:pPr>
      <w:r>
        <w:t xml:space="preserve">KAB.JENEPONTO”. (Aprilyantira et al., 2006). Penelitian ini bertujuan untuk: mengetahui hasil pengembangan sistem informasi keuangan berbasis web di SMP Negeri 5 Binamu Kabupaten Jeneponto berdasarkan standar kualitas ISO 25010 dari aspek functionality suitability, aspek compability, aspek performance efficiency, aspek usability, dan aspek maintainability. Penelitian ini merupakan penelitian perangkat lunak (software development) dengan menggunakan model prototyping. Hasil penelitian ini menujukkan bahwa: Pengembangan Sistem Informasi Keuangan pada SMP Negeri 5 Binamu Kabupaten Jeneponto dapat digunakan dalam proses pengolahan data serta informasi di SMP Negeri 5 Binamu. </w:t>
      </w:r>
    </w:p>
    <w:p w14:paraId="319C4215" w14:textId="77777777" w:rsidR="00E9076C" w:rsidRDefault="00000000">
      <w:pPr>
        <w:spacing w:after="62" w:line="259" w:lineRule="auto"/>
        <w:ind w:left="0" w:right="300" w:firstLine="0"/>
        <w:jc w:val="right"/>
      </w:pPr>
      <w:r>
        <w:rPr>
          <w:noProof/>
        </w:rPr>
        <w:lastRenderedPageBreak/>
        <w:drawing>
          <wp:inline distT="0" distB="0" distL="0" distR="0" wp14:anchorId="713CC04B" wp14:editId="42A9E698">
            <wp:extent cx="4493260" cy="2603500"/>
            <wp:effectExtent l="0" t="0" r="0" b="0"/>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8"/>
                    <a:stretch>
                      <a:fillRect/>
                    </a:stretch>
                  </pic:blipFill>
                  <pic:spPr>
                    <a:xfrm>
                      <a:off x="0" y="0"/>
                      <a:ext cx="4493260" cy="2603500"/>
                    </a:xfrm>
                    <a:prstGeom prst="rect">
                      <a:avLst/>
                    </a:prstGeom>
                  </pic:spPr>
                </pic:pic>
              </a:graphicData>
            </a:graphic>
          </wp:inline>
        </w:drawing>
      </w:r>
      <w:r>
        <w:rPr>
          <w:rFonts w:ascii="Calibri" w:eastAsia="Calibri" w:hAnsi="Calibri" w:cs="Calibri"/>
          <w:sz w:val="22"/>
        </w:rPr>
        <w:t xml:space="preserve"> </w:t>
      </w:r>
    </w:p>
    <w:p w14:paraId="529FF904" w14:textId="77777777" w:rsidR="00E9076C" w:rsidRDefault="00000000">
      <w:pPr>
        <w:spacing w:after="175"/>
        <w:ind w:left="887" w:right="1"/>
      </w:pPr>
      <w:r>
        <w:rPr>
          <w:b/>
          <w:i/>
        </w:rPr>
        <w:t>Gambar 2.2</w:t>
      </w:r>
      <w:r>
        <w:t xml:space="preserve"> Halaman Utama Sistem Informasi SMP Negeri 5 Binamu</w:t>
      </w:r>
      <w:r>
        <w:rPr>
          <w:i/>
          <w:color w:val="44546A"/>
        </w:rPr>
        <w:t xml:space="preserve"> </w:t>
      </w:r>
    </w:p>
    <w:p w14:paraId="5E21030A" w14:textId="77777777" w:rsidR="00E9076C" w:rsidRDefault="00000000">
      <w:pPr>
        <w:pStyle w:val="Judul3"/>
        <w:ind w:left="7" w:right="297"/>
      </w:pPr>
      <w:bookmarkStart w:id="4" w:name="_Toc316635"/>
      <w:r>
        <w:t xml:space="preserve">2.1.3 Penelitian Ketiga </w:t>
      </w:r>
      <w:bookmarkEnd w:id="4"/>
    </w:p>
    <w:p w14:paraId="337E88C0" w14:textId="77777777" w:rsidR="00E9076C" w:rsidRDefault="00000000">
      <w:pPr>
        <w:spacing w:after="249" w:line="265" w:lineRule="auto"/>
        <w:ind w:right="65"/>
        <w:jc w:val="right"/>
      </w:pPr>
      <w:r>
        <w:t xml:space="preserve">Penelitian ketiga sebagai referensi adalah “PERANCANGAN SISTEM </w:t>
      </w:r>
    </w:p>
    <w:p w14:paraId="1850F9BB" w14:textId="77777777" w:rsidR="00E9076C" w:rsidRDefault="00000000">
      <w:pPr>
        <w:ind w:left="7" w:right="1"/>
      </w:pPr>
      <w:r>
        <w:t xml:space="preserve">INFORMASI PEMBAYARAN ADMINISTRASI SMK NEGERI 1 JIWAN”. </w:t>
      </w:r>
    </w:p>
    <w:p w14:paraId="75893573" w14:textId="77777777" w:rsidR="00E9076C" w:rsidRDefault="00000000">
      <w:pPr>
        <w:spacing w:after="0" w:line="476" w:lineRule="auto"/>
        <w:ind w:left="7" w:right="1"/>
      </w:pPr>
      <w:r>
        <w:t xml:space="preserve">(Pamungkas, 2017). Penelitian ini bertujuan untuk meningkatkan kualitas sistem informasi untuk mendukung pelayanan terhadap siswa. Pengumpulan data dilakukan dengan menggunakan metode interview dan Metode observasi. </w:t>
      </w:r>
    </w:p>
    <w:p w14:paraId="2BD477A9" w14:textId="77777777" w:rsidR="00E9076C" w:rsidRDefault="00000000">
      <w:pPr>
        <w:spacing w:line="477" w:lineRule="auto"/>
        <w:ind w:left="7" w:right="1"/>
      </w:pPr>
      <w:r>
        <w:t xml:space="preserve">Penelitian ini menghasilkan perancangan sistem informasi menggunakan Microsoft Visual basic 6.0 yang dapat membantu SMK Negeri 1 Jiwan untuk memberi pelayanan dalam pembayaran administrasi siswanya. </w:t>
      </w:r>
    </w:p>
    <w:p w14:paraId="10FF640A" w14:textId="77777777" w:rsidR="00E9076C" w:rsidRDefault="00000000">
      <w:pPr>
        <w:spacing w:after="62" w:line="259" w:lineRule="auto"/>
        <w:ind w:left="0" w:right="164" w:firstLine="0"/>
        <w:jc w:val="right"/>
      </w:pPr>
      <w:r>
        <w:rPr>
          <w:noProof/>
        </w:rPr>
        <w:drawing>
          <wp:inline distT="0" distB="0" distL="0" distR="0" wp14:anchorId="0B003E0C" wp14:editId="23590A42">
            <wp:extent cx="4485640" cy="2118360"/>
            <wp:effectExtent l="0" t="0" r="0" b="0"/>
            <wp:docPr id="3439" name="Picture 3439"/>
            <wp:cNvGraphicFramePr/>
            <a:graphic xmlns:a="http://schemas.openxmlformats.org/drawingml/2006/main">
              <a:graphicData uri="http://schemas.openxmlformats.org/drawingml/2006/picture">
                <pic:pic xmlns:pic="http://schemas.openxmlformats.org/drawingml/2006/picture">
                  <pic:nvPicPr>
                    <pic:cNvPr id="3439" name="Picture 3439"/>
                    <pic:cNvPicPr/>
                  </pic:nvPicPr>
                  <pic:blipFill>
                    <a:blip r:embed="rId9"/>
                    <a:stretch>
                      <a:fillRect/>
                    </a:stretch>
                  </pic:blipFill>
                  <pic:spPr>
                    <a:xfrm>
                      <a:off x="0" y="0"/>
                      <a:ext cx="4485640" cy="2118360"/>
                    </a:xfrm>
                    <a:prstGeom prst="rect">
                      <a:avLst/>
                    </a:prstGeom>
                  </pic:spPr>
                </pic:pic>
              </a:graphicData>
            </a:graphic>
          </wp:inline>
        </w:drawing>
      </w:r>
      <w:r>
        <w:rPr>
          <w:rFonts w:ascii="Calibri" w:eastAsia="Calibri" w:hAnsi="Calibri" w:cs="Calibri"/>
          <w:sz w:val="22"/>
        </w:rPr>
        <w:t xml:space="preserve"> </w:t>
      </w:r>
    </w:p>
    <w:p w14:paraId="30AD9EB6" w14:textId="77777777" w:rsidR="00E9076C" w:rsidRDefault="00000000">
      <w:pPr>
        <w:spacing w:after="176"/>
        <w:ind w:left="1783" w:right="1"/>
      </w:pPr>
      <w:r>
        <w:rPr>
          <w:b/>
          <w:i/>
        </w:rPr>
        <w:t>Gambar 2.3</w:t>
      </w:r>
      <w:r>
        <w:t xml:space="preserve"> Sistem informasi SMK Negeri 1 Jiwan</w:t>
      </w:r>
      <w:r>
        <w:rPr>
          <w:i/>
          <w:color w:val="44546A"/>
        </w:rPr>
        <w:t xml:space="preserve"> </w:t>
      </w:r>
    </w:p>
    <w:p w14:paraId="0FAE861C" w14:textId="77777777" w:rsidR="00E9076C" w:rsidRDefault="00000000">
      <w:pPr>
        <w:spacing w:after="156" w:line="259" w:lineRule="auto"/>
        <w:ind w:left="569" w:firstLine="0"/>
        <w:jc w:val="left"/>
      </w:pPr>
      <w:r>
        <w:t xml:space="preserve"> </w:t>
      </w:r>
    </w:p>
    <w:p w14:paraId="355B996B" w14:textId="77777777" w:rsidR="00E9076C" w:rsidRDefault="00000000">
      <w:pPr>
        <w:pStyle w:val="Judul3"/>
        <w:spacing w:after="270"/>
        <w:ind w:left="7" w:right="297"/>
      </w:pPr>
      <w:bookmarkStart w:id="5" w:name="_Toc316636"/>
      <w:r>
        <w:lastRenderedPageBreak/>
        <w:t xml:space="preserve">2.1.4 Penelitian Keempat </w:t>
      </w:r>
      <w:bookmarkEnd w:id="5"/>
    </w:p>
    <w:p w14:paraId="16196F05" w14:textId="77777777" w:rsidR="00E9076C" w:rsidRDefault="00000000">
      <w:pPr>
        <w:spacing w:after="249" w:line="265" w:lineRule="auto"/>
        <w:ind w:right="65"/>
        <w:jc w:val="right"/>
      </w:pPr>
      <w:r>
        <w:t xml:space="preserve">Penelitian keempat sebagai referensi adalah “SISTEM INFORMASI </w:t>
      </w:r>
    </w:p>
    <w:p w14:paraId="68C4E1CA" w14:textId="77777777" w:rsidR="00E9076C" w:rsidRDefault="00000000">
      <w:pPr>
        <w:spacing w:after="0" w:line="483" w:lineRule="auto"/>
        <w:ind w:left="7" w:right="1"/>
      </w:pPr>
      <w:r>
        <w:t xml:space="preserve">PEMBAYARAN SUMBANGAN PEMBINAAN PENDIDIKAN (SPP) PADA SEKOLAH MENENGAH ATAS NEGERI 2 PACITAN”. (Ashari, 2014). Tujuan </w:t>
      </w:r>
    </w:p>
    <w:p w14:paraId="6416ED74" w14:textId="77777777" w:rsidR="00E9076C" w:rsidRDefault="00000000">
      <w:pPr>
        <w:spacing w:line="477" w:lineRule="auto"/>
        <w:ind w:left="7" w:right="1"/>
      </w:pPr>
      <w:r>
        <w:t xml:space="preserve">dari penelitian ini adalah meningkatkan efisiensi dalam pengolahan pembayaran siswa secara terkomputerisasi. Sehingga dapat mendukung kinerja SMA N 2 Pacitan. Metode pengumpulan data dalam penelitian ini yaitu metode observasi dan wawancara. Penelitian ini menghasilkan penyediaan fasilitas yang dapat digunakan oleh pengguna meliputi input data, pencarian data dan laporan pembayaran siswa. </w:t>
      </w:r>
    </w:p>
    <w:p w14:paraId="5EA06AA2" w14:textId="77777777" w:rsidR="00E9076C" w:rsidRDefault="00000000">
      <w:pPr>
        <w:spacing w:after="63" w:line="259" w:lineRule="auto"/>
        <w:ind w:left="0" w:right="156" w:firstLine="0"/>
        <w:jc w:val="right"/>
      </w:pPr>
      <w:r>
        <w:rPr>
          <w:noProof/>
        </w:rPr>
        <w:drawing>
          <wp:inline distT="0" distB="0" distL="0" distR="0" wp14:anchorId="29EB4CC9" wp14:editId="42ED8772">
            <wp:extent cx="4495800" cy="2494280"/>
            <wp:effectExtent l="0" t="0" r="0" b="0"/>
            <wp:docPr id="3495" name="Picture 3495"/>
            <wp:cNvGraphicFramePr/>
            <a:graphic xmlns:a="http://schemas.openxmlformats.org/drawingml/2006/main">
              <a:graphicData uri="http://schemas.openxmlformats.org/drawingml/2006/picture">
                <pic:pic xmlns:pic="http://schemas.openxmlformats.org/drawingml/2006/picture">
                  <pic:nvPicPr>
                    <pic:cNvPr id="3495" name="Picture 3495"/>
                    <pic:cNvPicPr/>
                  </pic:nvPicPr>
                  <pic:blipFill>
                    <a:blip r:embed="rId10"/>
                    <a:stretch>
                      <a:fillRect/>
                    </a:stretch>
                  </pic:blipFill>
                  <pic:spPr>
                    <a:xfrm>
                      <a:off x="0" y="0"/>
                      <a:ext cx="4495800" cy="2494280"/>
                    </a:xfrm>
                    <a:prstGeom prst="rect">
                      <a:avLst/>
                    </a:prstGeom>
                  </pic:spPr>
                </pic:pic>
              </a:graphicData>
            </a:graphic>
          </wp:inline>
        </w:drawing>
      </w:r>
      <w:r>
        <w:rPr>
          <w:rFonts w:ascii="Calibri" w:eastAsia="Calibri" w:hAnsi="Calibri" w:cs="Calibri"/>
          <w:sz w:val="22"/>
        </w:rPr>
        <w:t xml:space="preserve"> </w:t>
      </w:r>
    </w:p>
    <w:p w14:paraId="4B27AD7B" w14:textId="77777777" w:rsidR="00E9076C" w:rsidRDefault="00000000">
      <w:pPr>
        <w:spacing w:after="175"/>
        <w:ind w:left="1979" w:right="1"/>
      </w:pPr>
      <w:r>
        <w:rPr>
          <w:b/>
          <w:i/>
        </w:rPr>
        <w:t>Gambar 2.4</w:t>
      </w:r>
      <w:r>
        <w:t xml:space="preserve"> Sistem informasi SMKN 2 Pacitan</w:t>
      </w:r>
      <w:r>
        <w:rPr>
          <w:i/>
          <w:color w:val="44546A"/>
        </w:rPr>
        <w:t xml:space="preserve"> </w:t>
      </w:r>
    </w:p>
    <w:p w14:paraId="4C371F59" w14:textId="77777777" w:rsidR="00E9076C" w:rsidRDefault="00000000">
      <w:pPr>
        <w:pStyle w:val="Judul3"/>
        <w:spacing w:after="272"/>
        <w:ind w:left="7" w:right="297"/>
      </w:pPr>
      <w:bookmarkStart w:id="6" w:name="_Toc316637"/>
      <w:r>
        <w:t xml:space="preserve">2.1.5 Penelitian Kelima </w:t>
      </w:r>
      <w:bookmarkEnd w:id="6"/>
    </w:p>
    <w:p w14:paraId="79BA8719" w14:textId="77777777" w:rsidR="00E9076C" w:rsidRDefault="00000000">
      <w:pPr>
        <w:spacing w:after="0" w:line="477" w:lineRule="auto"/>
        <w:ind w:left="-3" w:right="1" w:firstLine="569"/>
      </w:pPr>
      <w:r>
        <w:t xml:space="preserve">Penelitian kelima sebagai referensi adalah “PERANCANGAN SISTEM INFORMASI PENGELOLAAN ADMINISTRASI KEUANGAN SEKOLAH </w:t>
      </w:r>
    </w:p>
    <w:p w14:paraId="03DDCE42" w14:textId="77777777" w:rsidR="00E9076C" w:rsidRDefault="00000000">
      <w:pPr>
        <w:ind w:left="7" w:right="1"/>
      </w:pPr>
      <w:r>
        <w:t xml:space="preserve">MENENGAH ATAS MENGUNAKAN METODE PENDEKATAN UNIFIED </w:t>
      </w:r>
    </w:p>
    <w:p w14:paraId="6F3E7D56" w14:textId="77777777" w:rsidR="00E9076C" w:rsidRDefault="00000000">
      <w:pPr>
        <w:spacing w:after="0" w:line="477" w:lineRule="auto"/>
        <w:ind w:left="7" w:right="1"/>
      </w:pPr>
      <w:r>
        <w:t xml:space="preserve">APPROACH”.  (Huda, 2014). Tujuan dari penelitian ini    diharapkan    dapat    mempermudah    dalam   mengelola administrasi keuangan sekolah. Dengan menggunakan Metode perancangan sistem Unified Approach (UA) dikemukakan oleh Ali Bahrami (1999). Penelitian ini menghasilkan Diagram Analisis dan Desain yang berbeda dengan metode Waterfall atau Tertruktur pada penelitian-penelitan </w:t>
      </w:r>
      <w:r>
        <w:lastRenderedPageBreak/>
        <w:t xml:space="preserve">pembanding dalam penelitian ini, Dengan adanya Sistem Informasi Pengelolaan Administrasi Keuangan Sekolah Menengah Atas ini, diharapkan dapat mempermudah dalam mengelola administrasi keuangan sekolah menjadi lebih </w:t>
      </w:r>
    </w:p>
    <w:p w14:paraId="4B5B3165" w14:textId="77777777" w:rsidR="00E9076C" w:rsidRDefault="00000000">
      <w:pPr>
        <w:spacing w:after="291"/>
        <w:ind w:left="7" w:right="1"/>
      </w:pPr>
      <w:r>
        <w:t xml:space="preserve">cepat, tepat dan akurat. </w:t>
      </w:r>
    </w:p>
    <w:p w14:paraId="0482D1ED" w14:textId="77777777" w:rsidR="00E9076C" w:rsidRDefault="00000000">
      <w:pPr>
        <w:pStyle w:val="Judul3"/>
        <w:spacing w:after="1" w:line="473" w:lineRule="auto"/>
        <w:ind w:left="566" w:right="1" w:hanging="569"/>
        <w:jc w:val="both"/>
      </w:pPr>
      <w:bookmarkStart w:id="7" w:name="_Toc316638"/>
      <w:r>
        <w:t xml:space="preserve">2.1.6 Perbedaan Penelitian Terdahulu Dengan Penelitian Yang Dilakukan </w:t>
      </w:r>
      <w:bookmarkEnd w:id="7"/>
    </w:p>
    <w:p w14:paraId="29BC2998" w14:textId="77777777" w:rsidR="00E9076C" w:rsidRDefault="00000000">
      <w:pPr>
        <w:spacing w:after="1" w:line="473" w:lineRule="auto"/>
        <w:ind w:left="566" w:right="1" w:hanging="569"/>
      </w:pPr>
      <w:r>
        <w:t xml:space="preserve">Berdasarkan hasil review yang dilakukan di atas maka dapat di simpulkan ada beberapa perbedaan penelitian terdahulu dengan penelitian yang dilakukan yang dimana terdapat beberapa fitur hanya diberikan terkait dengan pembayaran dan laporan data pembayaran saja. </w:t>
      </w:r>
    </w:p>
    <w:p w14:paraId="32948469" w14:textId="77777777" w:rsidR="00E9076C" w:rsidRDefault="00000000">
      <w:pPr>
        <w:spacing w:after="174" w:line="477" w:lineRule="auto"/>
        <w:ind w:left="-3" w:right="1" w:firstLine="569"/>
      </w:pPr>
      <w:r>
        <w:t>Maka dari itu penelitian ini telah dikembangkan sebuah website yang memiliki kelebihan untuk membantu dan mempermudah petugas tata usaha, kepala sekolah, siswa dan orang tua dalam melakukan pembayaran serta rekapitulasi data keuangan dengan beberapa fitur baru, yaitu : Kirim Tagihan Melalui Email, Total Keuangan berkategori Bulanan dan Tahunan, Cetak Laporan Keuangan dalam bentuk PDF maupun Excel, Tambah Kategori Tagihan dan Fitur Batas Waktu Pembayaran.</w:t>
      </w:r>
      <w:r>
        <w:rPr>
          <w:rFonts w:ascii="Calibri" w:eastAsia="Calibri" w:hAnsi="Calibri" w:cs="Calibri"/>
          <w:sz w:val="22"/>
        </w:rPr>
        <w:t xml:space="preserve"> </w:t>
      </w:r>
    </w:p>
    <w:p w14:paraId="06A881F8" w14:textId="77777777" w:rsidR="00E9076C" w:rsidRDefault="00000000">
      <w:pPr>
        <w:pStyle w:val="Judul2"/>
        <w:spacing w:after="286"/>
        <w:ind w:left="7" w:right="297"/>
      </w:pPr>
      <w:bookmarkStart w:id="8" w:name="_Toc316639"/>
      <w:r>
        <w:t>2.2</w:t>
      </w:r>
      <w:r>
        <w:rPr>
          <w:rFonts w:ascii="Arial" w:eastAsia="Arial" w:hAnsi="Arial" w:cs="Arial"/>
        </w:rPr>
        <w:t xml:space="preserve"> </w:t>
      </w:r>
      <w:r>
        <w:t xml:space="preserve">Teori Terkait </w:t>
      </w:r>
      <w:bookmarkEnd w:id="8"/>
    </w:p>
    <w:p w14:paraId="098EC80F" w14:textId="77777777" w:rsidR="00E9076C" w:rsidRDefault="00000000">
      <w:pPr>
        <w:pStyle w:val="Judul3"/>
        <w:ind w:left="7" w:right="297"/>
      </w:pPr>
      <w:bookmarkStart w:id="9" w:name="_Toc316640"/>
      <w:r>
        <w:t xml:space="preserve">2.2.1 Sistem Informasi </w:t>
      </w:r>
      <w:bookmarkEnd w:id="9"/>
    </w:p>
    <w:p w14:paraId="459DAD6F" w14:textId="77777777" w:rsidR="00E9076C" w:rsidRDefault="00000000">
      <w:pPr>
        <w:spacing w:after="160" w:line="477" w:lineRule="auto"/>
        <w:ind w:left="-3" w:right="1" w:firstLine="569"/>
      </w:pPr>
      <w:r>
        <w:t xml:space="preserve">Menurut (Yamalia &amp; Siagian, 2019) Sistem informasi merupakan sistem yang memiliki struktur organisasi dan selain melaporkan data juga memahami kebutuhan pemrosesan transaksi sehari-hari, mendukung aktivitas yang merupakan aktivitas strategis dan tata kelola organisasi, dan menyediakan  informasi. Menyediakan angka deskripsi peristiwa, diwakili oleh huruf, angka, atau simbol bermakna tertentu. </w:t>
      </w:r>
    </w:p>
    <w:p w14:paraId="4D1347D3" w14:textId="77777777" w:rsidR="00E9076C" w:rsidRDefault="00000000">
      <w:pPr>
        <w:spacing w:line="477" w:lineRule="auto"/>
        <w:ind w:left="-3" w:right="1" w:firstLine="569"/>
      </w:pPr>
      <w:r>
        <w:t xml:space="preserve">Menurut (Purwantoro, dkk, 2019) Sistem informasi adalah seperangkat prosedur organisasi yang diterapkan untuk mencapai suatu tujuan, yaitu untuk </w:t>
      </w:r>
      <w:r>
        <w:lastRenderedPageBreak/>
        <w:t xml:space="preserve">memberikan informasi kepada para pengambil keputusan dan untuk mengendalikan organisasi. </w:t>
      </w:r>
    </w:p>
    <w:p w14:paraId="77B754F2" w14:textId="77777777" w:rsidR="00E9076C" w:rsidRDefault="00000000">
      <w:pPr>
        <w:spacing w:after="164" w:line="477" w:lineRule="auto"/>
        <w:ind w:left="-3" w:right="1" w:firstLine="569"/>
      </w:pPr>
      <w:r>
        <w:t xml:space="preserve">Berdasarkan pengertian tersebut, dapat disimpulkan bahwa sistem informasi merupakan gabungan dari beberapa komponen dalam suatu organisasi, seperti Orang, komputer, teknologi informasi, proses kerja untuk mencapai tujuan penyajian informasi, dll. </w:t>
      </w:r>
    </w:p>
    <w:p w14:paraId="4F42CC50" w14:textId="77777777" w:rsidR="00E9076C" w:rsidRDefault="00000000">
      <w:pPr>
        <w:pStyle w:val="Judul3"/>
        <w:ind w:left="7" w:right="297"/>
      </w:pPr>
      <w:bookmarkStart w:id="10" w:name="_Toc316641"/>
      <w:r>
        <w:t xml:space="preserve">2.2.2 Website </w:t>
      </w:r>
      <w:bookmarkEnd w:id="10"/>
    </w:p>
    <w:p w14:paraId="50A4F167" w14:textId="77777777" w:rsidR="00E9076C" w:rsidRDefault="00000000">
      <w:pPr>
        <w:spacing w:after="160" w:line="477" w:lineRule="auto"/>
        <w:ind w:left="-3" w:right="1" w:firstLine="569"/>
      </w:pPr>
      <w:r>
        <w:t xml:space="preserve">Menurut (Anjarkusuma et al., 2014) Website atau situs dapat diartikan sebagai kumpulan halaman yang menampilkan informasi data teks, data gambar diam atau gerak, data animasi, suara, video dan atau gabungan dari  semuanya,  baik yang bersifat statis maupun dinamis yang membentuk satu rangkaian bangunan yang saling terkait dimana masing-masing dihubungkan dengan jaringan-jaringan halaman (hyperlink). </w:t>
      </w:r>
    </w:p>
    <w:p w14:paraId="62CDDC2D" w14:textId="77777777" w:rsidR="00E9076C" w:rsidRDefault="00000000">
      <w:pPr>
        <w:spacing w:after="165" w:line="476" w:lineRule="auto"/>
        <w:ind w:left="-3" w:right="1" w:firstLine="569"/>
      </w:pPr>
      <w:r>
        <w:t xml:space="preserve">Website adalah sebuah kumpulan halaman pada suatu domain di internet yang dibuat dengan tujuan tertentu dan saling berhubungan serta dapat diakses secara luas melalui halaman depan (home page) menggunakan sebuah browser menggunakan URL website. </w:t>
      </w:r>
    </w:p>
    <w:p w14:paraId="0E84896F" w14:textId="77777777" w:rsidR="00E9076C" w:rsidRDefault="00000000">
      <w:pPr>
        <w:pStyle w:val="Judul3"/>
        <w:ind w:left="7" w:right="297"/>
      </w:pPr>
      <w:bookmarkStart w:id="11" w:name="_Toc316642"/>
      <w:r>
        <w:t xml:space="preserve">2.2.3 PHP </w:t>
      </w:r>
      <w:bookmarkEnd w:id="11"/>
    </w:p>
    <w:p w14:paraId="0D992E0F" w14:textId="77777777" w:rsidR="00E9076C" w:rsidRDefault="00000000">
      <w:pPr>
        <w:spacing w:line="477" w:lineRule="auto"/>
        <w:ind w:left="-3" w:right="1" w:firstLine="569"/>
      </w:pPr>
      <w:r>
        <w:t xml:space="preserve">Menurut (Haryana, 2008) PHP adalah bahasa program web yang sistemnya memiliki sifat server-side. PHP dapat disisipkan di antara skrip bahasa HTML dan arena bahasa sisi server lainnya, memungkinkan PHP untuk berjalan langsung di server. Kode PHP itu sendiri tidak ditampilkan saat browser menjalankan halaman web melalui server. Server menerima tampilan "siap pakai" dalam format HTML. </w:t>
      </w:r>
    </w:p>
    <w:p w14:paraId="4888BAE8" w14:textId="77777777" w:rsidR="00E9076C" w:rsidRDefault="00000000">
      <w:pPr>
        <w:spacing w:after="164" w:line="477" w:lineRule="auto"/>
        <w:ind w:left="-3" w:right="1" w:firstLine="569"/>
      </w:pPr>
      <w:r>
        <w:t xml:space="preserve">PHP adalah singkatan dari Hypertext Prepocessor yaitu bahasa pemrograman yang digunakan secara luas untuk penanganan pembuatan dan pengembangan </w:t>
      </w:r>
      <w:r>
        <w:lastRenderedPageBreak/>
        <w:t xml:space="preserve">sebuah situs web dan bisa digunakan bersamaan dengan HTML Pada awalnya PHP adalah singkatan dari Personal Home Page Tools. </w:t>
      </w:r>
    </w:p>
    <w:p w14:paraId="40773EBB" w14:textId="77777777" w:rsidR="00E9076C" w:rsidRDefault="00000000">
      <w:pPr>
        <w:pStyle w:val="Judul3"/>
        <w:ind w:left="7" w:right="297"/>
      </w:pPr>
      <w:bookmarkStart w:id="12" w:name="_Toc316643"/>
      <w:r>
        <w:t xml:space="preserve">2.2.4 Model Pengembangan </w:t>
      </w:r>
      <w:r>
        <w:rPr>
          <w:i/>
        </w:rPr>
        <w:t>Waterfall</w:t>
      </w:r>
      <w:r>
        <w:t xml:space="preserve"> </w:t>
      </w:r>
      <w:bookmarkEnd w:id="12"/>
    </w:p>
    <w:p w14:paraId="39AE6DB7" w14:textId="77777777" w:rsidR="00E9076C" w:rsidRDefault="00000000">
      <w:pPr>
        <w:spacing w:after="160" w:line="477" w:lineRule="auto"/>
        <w:ind w:left="-3" w:right="1" w:firstLine="569"/>
      </w:pPr>
      <w:r>
        <w:t xml:space="preserve">Menurut (Nugraha et al., 2018) metode SDLC </w:t>
      </w:r>
      <w:r>
        <w:rPr>
          <w:i/>
        </w:rPr>
        <w:t>Waterfall</w:t>
      </w:r>
      <w:r>
        <w:t xml:space="preserve"> merupakan salah satu metode yang mempunyai ciri khas bahwa pengerjaan setiap </w:t>
      </w:r>
      <w:r>
        <w:rPr>
          <w:i/>
        </w:rPr>
        <w:t>fase</w:t>
      </w:r>
      <w:r>
        <w:t xml:space="preserve"> harus dikerjakan terlebih dahulu sebelum melanjutkan ke </w:t>
      </w:r>
      <w:r>
        <w:rPr>
          <w:i/>
        </w:rPr>
        <w:t>fase</w:t>
      </w:r>
      <w:r>
        <w:t xml:space="preserve"> berikutnya. Dengan demikian hasilnya akan fokus terhadap masing-masing </w:t>
      </w:r>
      <w:r>
        <w:rPr>
          <w:i/>
        </w:rPr>
        <w:t>fase</w:t>
      </w:r>
      <w:r>
        <w:t xml:space="preserve"> sehingga pengerjaan dilakukan secara maksimal karena tidak adanya pengerjaan secara paralel. </w:t>
      </w:r>
    </w:p>
    <w:p w14:paraId="73B3E0E4" w14:textId="77777777" w:rsidR="00E9076C" w:rsidRDefault="00000000">
      <w:pPr>
        <w:spacing w:after="418"/>
        <w:ind w:left="579" w:right="1"/>
      </w:pPr>
      <w:r>
        <w:t>Adapun kelebihan menggunakan metode waterfall diantaranya:</w:t>
      </w:r>
      <w:r>
        <w:rPr>
          <w:rFonts w:ascii="Calibri" w:eastAsia="Calibri" w:hAnsi="Calibri" w:cs="Calibri"/>
          <w:sz w:val="22"/>
        </w:rPr>
        <w:t xml:space="preserve"> </w:t>
      </w:r>
    </w:p>
    <w:p w14:paraId="56C77BBE" w14:textId="77777777" w:rsidR="00E9076C" w:rsidRDefault="00000000">
      <w:pPr>
        <w:numPr>
          <w:ilvl w:val="0"/>
          <w:numId w:val="8"/>
        </w:numPr>
        <w:spacing w:after="3" w:line="476" w:lineRule="auto"/>
        <w:ind w:right="1" w:hanging="360"/>
      </w:pPr>
      <w:r>
        <w:t xml:space="preserve">Urutan proses pengerjaan menggunakan metode ini menjadi lebih teratur dari satu tahap ke tahap yang selanjutnya, </w:t>
      </w:r>
    </w:p>
    <w:p w14:paraId="3DE31E09" w14:textId="77777777" w:rsidR="00E9076C" w:rsidRDefault="00000000">
      <w:pPr>
        <w:numPr>
          <w:ilvl w:val="0"/>
          <w:numId w:val="8"/>
        </w:numPr>
        <w:spacing w:after="2" w:line="476" w:lineRule="auto"/>
        <w:ind w:right="1" w:hanging="360"/>
      </w:pPr>
      <w:r>
        <w:t xml:space="preserve">Dari sisi user juga lebih menguntungkan karena dapat merencanakan dan menyiapkan seluruh kebutuhan data dan proses yang akan diperlukan, </w:t>
      </w:r>
    </w:p>
    <w:p w14:paraId="4D041C54" w14:textId="77777777" w:rsidR="00E9076C" w:rsidRDefault="00000000">
      <w:pPr>
        <w:numPr>
          <w:ilvl w:val="0"/>
          <w:numId w:val="8"/>
        </w:numPr>
        <w:spacing w:line="479" w:lineRule="auto"/>
        <w:ind w:right="1" w:hanging="360"/>
      </w:pPr>
      <w:r>
        <w:t>Jadwal menjadi lebih menentu karena jadwal setiap proses dapat ditentukan secara pasti. Sehingga dapat dilihat jelas target penyelesaian pengembangan program. Dengan adanya urutan yang pasti, dapat dilihat pula progress untuk setiap tahap secara pasti.</w:t>
      </w:r>
      <w:r>
        <w:rPr>
          <w:rFonts w:ascii="Calibri" w:eastAsia="Calibri" w:hAnsi="Calibri" w:cs="Calibri"/>
          <w:sz w:val="22"/>
        </w:rPr>
        <w:t xml:space="preserve"> </w:t>
      </w:r>
    </w:p>
    <w:p w14:paraId="31BFB349" w14:textId="77777777" w:rsidR="00E9076C" w:rsidRDefault="00000000">
      <w:pPr>
        <w:spacing w:after="359" w:line="259" w:lineRule="auto"/>
        <w:ind w:left="0" w:right="17" w:firstLine="0"/>
        <w:jc w:val="center"/>
      </w:pPr>
      <w:r>
        <w:rPr>
          <w:noProof/>
        </w:rPr>
        <w:drawing>
          <wp:inline distT="0" distB="0" distL="0" distR="0" wp14:anchorId="2D7204BF" wp14:editId="0A2CCF2F">
            <wp:extent cx="2753360" cy="2105660"/>
            <wp:effectExtent l="0" t="0" r="0" b="0"/>
            <wp:docPr id="3770" name="Picture 3770"/>
            <wp:cNvGraphicFramePr/>
            <a:graphic xmlns:a="http://schemas.openxmlformats.org/drawingml/2006/main">
              <a:graphicData uri="http://schemas.openxmlformats.org/drawingml/2006/picture">
                <pic:pic xmlns:pic="http://schemas.openxmlformats.org/drawingml/2006/picture">
                  <pic:nvPicPr>
                    <pic:cNvPr id="3770" name="Picture 3770"/>
                    <pic:cNvPicPr/>
                  </pic:nvPicPr>
                  <pic:blipFill>
                    <a:blip r:embed="rId11"/>
                    <a:stretch>
                      <a:fillRect/>
                    </a:stretch>
                  </pic:blipFill>
                  <pic:spPr>
                    <a:xfrm>
                      <a:off x="0" y="0"/>
                      <a:ext cx="2753360" cy="2105660"/>
                    </a:xfrm>
                    <a:prstGeom prst="rect">
                      <a:avLst/>
                    </a:prstGeom>
                  </pic:spPr>
                </pic:pic>
              </a:graphicData>
            </a:graphic>
          </wp:inline>
        </w:drawing>
      </w:r>
      <w:r>
        <w:rPr>
          <w:rFonts w:ascii="Calibri" w:eastAsia="Calibri" w:hAnsi="Calibri" w:cs="Calibri"/>
          <w:sz w:val="22"/>
        </w:rPr>
        <w:t xml:space="preserve"> </w:t>
      </w:r>
    </w:p>
    <w:p w14:paraId="224DB929" w14:textId="77777777" w:rsidR="00E9076C" w:rsidRDefault="00000000">
      <w:pPr>
        <w:spacing w:after="173" w:line="265" w:lineRule="auto"/>
        <w:ind w:left="124" w:right="174"/>
        <w:jc w:val="center"/>
      </w:pPr>
      <w:r>
        <w:rPr>
          <w:b/>
          <w:i/>
        </w:rPr>
        <w:t xml:space="preserve">Gambar 2.5 </w:t>
      </w:r>
      <w:r>
        <w:t xml:space="preserve">Metodologi </w:t>
      </w:r>
      <w:r>
        <w:rPr>
          <w:i/>
        </w:rPr>
        <w:t>Waterfall</w:t>
      </w:r>
      <w:r>
        <w:rPr>
          <w:b/>
          <w:i/>
          <w:color w:val="44546A"/>
        </w:rPr>
        <w:t xml:space="preserve"> </w:t>
      </w:r>
    </w:p>
    <w:p w14:paraId="1AC511DE" w14:textId="77777777" w:rsidR="00E9076C" w:rsidRDefault="00000000">
      <w:pPr>
        <w:pStyle w:val="Judul3"/>
        <w:ind w:left="-5" w:right="0"/>
      </w:pPr>
      <w:bookmarkStart w:id="13" w:name="_Toc316644"/>
      <w:r>
        <w:lastRenderedPageBreak/>
        <w:t xml:space="preserve">2.2.4 </w:t>
      </w:r>
      <w:r>
        <w:rPr>
          <w:i/>
        </w:rPr>
        <w:t>Use Case Diagram</w:t>
      </w:r>
      <w:r>
        <w:t xml:space="preserve"> </w:t>
      </w:r>
      <w:bookmarkEnd w:id="13"/>
    </w:p>
    <w:p w14:paraId="154B3F6D" w14:textId="77777777" w:rsidR="00E9076C" w:rsidRDefault="00000000">
      <w:pPr>
        <w:spacing w:after="0" w:line="476" w:lineRule="auto"/>
        <w:ind w:left="-3" w:right="1" w:firstLine="569"/>
      </w:pPr>
      <w:r>
        <w:rPr>
          <w:i/>
        </w:rPr>
        <w:t xml:space="preserve">Diagram use case </w:t>
      </w:r>
      <w:r>
        <w:t xml:space="preserve">menggambarkan fungsionalitas yang diharapkan dari sistem. Fokusnya bukan pada "bagaimana" tetapi pada "apa" yang dilakukan sistem. </w:t>
      </w:r>
    </w:p>
    <w:p w14:paraId="02CD00E8" w14:textId="77777777" w:rsidR="00E9076C" w:rsidRDefault="00000000">
      <w:pPr>
        <w:spacing w:after="0" w:line="477" w:lineRule="auto"/>
        <w:ind w:left="7" w:right="1"/>
      </w:pPr>
      <w:r>
        <w:rPr>
          <w:i/>
        </w:rPr>
        <w:t>Use case</w:t>
      </w:r>
      <w:r>
        <w:t xml:space="preserve"> merepresentasikan  interaksi antara aktor dan sistem (Dylan Trotsek, 2017). Use case diagram merupakan pemodelan untuk kelakuan (behavior) sistem informasi yang akan dibuat. </w:t>
      </w:r>
      <w:r>
        <w:rPr>
          <w:i/>
        </w:rPr>
        <w:t>Use case</w:t>
      </w:r>
      <w:r>
        <w:t xml:space="preserve"> digunakan untuk mengetahui fungsi apa saja yang ada di dalam sistem informasi dan siapa saja yang berhak menggunakan fungsi-fungsi tersebut. Simbol-simbol yang digunakan dalam </w:t>
      </w:r>
      <w:r>
        <w:rPr>
          <w:i/>
        </w:rPr>
        <w:t>Use Case Diagram</w:t>
      </w:r>
      <w:r>
        <w:t xml:space="preserve">. </w:t>
      </w:r>
    </w:p>
    <w:p w14:paraId="0DA882A0" w14:textId="77777777" w:rsidR="00E9076C" w:rsidRDefault="00000000">
      <w:pPr>
        <w:ind w:left="7" w:right="1"/>
      </w:pPr>
      <w:r>
        <w:t xml:space="preserve">(Hendini, 2016). </w:t>
      </w:r>
    </w:p>
    <w:p w14:paraId="14A7EC67" w14:textId="77777777" w:rsidR="00E9076C" w:rsidRDefault="00000000">
      <w:pPr>
        <w:spacing w:after="226" w:line="259" w:lineRule="auto"/>
        <w:ind w:left="2408" w:firstLine="0"/>
        <w:jc w:val="left"/>
      </w:pPr>
      <w:r>
        <w:rPr>
          <w:noProof/>
        </w:rPr>
        <w:drawing>
          <wp:inline distT="0" distB="0" distL="0" distR="0" wp14:anchorId="7414EF99" wp14:editId="6238C341">
            <wp:extent cx="2608580" cy="3883660"/>
            <wp:effectExtent l="0" t="0" r="0" b="0"/>
            <wp:docPr id="3824" name="Picture 3824"/>
            <wp:cNvGraphicFramePr/>
            <a:graphic xmlns:a="http://schemas.openxmlformats.org/drawingml/2006/main">
              <a:graphicData uri="http://schemas.openxmlformats.org/drawingml/2006/picture">
                <pic:pic xmlns:pic="http://schemas.openxmlformats.org/drawingml/2006/picture">
                  <pic:nvPicPr>
                    <pic:cNvPr id="3824" name="Picture 3824"/>
                    <pic:cNvPicPr/>
                  </pic:nvPicPr>
                  <pic:blipFill>
                    <a:blip r:embed="rId12"/>
                    <a:stretch>
                      <a:fillRect/>
                    </a:stretch>
                  </pic:blipFill>
                  <pic:spPr>
                    <a:xfrm>
                      <a:off x="0" y="0"/>
                      <a:ext cx="2608580" cy="3883660"/>
                    </a:xfrm>
                    <a:prstGeom prst="rect">
                      <a:avLst/>
                    </a:prstGeom>
                  </pic:spPr>
                </pic:pic>
              </a:graphicData>
            </a:graphic>
          </wp:inline>
        </w:drawing>
      </w:r>
      <w:r>
        <w:rPr>
          <w:rFonts w:ascii="Calibri" w:eastAsia="Calibri" w:hAnsi="Calibri" w:cs="Calibri"/>
          <w:sz w:val="22"/>
        </w:rPr>
        <w:t xml:space="preserve"> </w:t>
      </w:r>
    </w:p>
    <w:p w14:paraId="0924DF59" w14:textId="77777777" w:rsidR="00E9076C" w:rsidRDefault="00000000">
      <w:pPr>
        <w:spacing w:after="181" w:line="259" w:lineRule="auto"/>
        <w:ind w:left="654" w:right="1"/>
        <w:jc w:val="center"/>
      </w:pPr>
      <w:r>
        <w:rPr>
          <w:b/>
          <w:i/>
        </w:rPr>
        <w:t xml:space="preserve">Gambar 2.6 </w:t>
      </w:r>
      <w:r>
        <w:rPr>
          <w:i/>
        </w:rPr>
        <w:t>Use Case Diagram</w:t>
      </w:r>
      <w:r>
        <w:rPr>
          <w:b/>
          <w:i/>
          <w:color w:val="44546A"/>
        </w:rPr>
        <w:t xml:space="preserve"> </w:t>
      </w:r>
    </w:p>
    <w:p w14:paraId="66990816" w14:textId="77777777" w:rsidR="00E9076C" w:rsidRDefault="00000000">
      <w:pPr>
        <w:pStyle w:val="Judul3"/>
        <w:ind w:left="-5" w:right="0"/>
      </w:pPr>
      <w:bookmarkStart w:id="14" w:name="_Toc316645"/>
      <w:r>
        <w:t xml:space="preserve">2.2.5 </w:t>
      </w:r>
      <w:r>
        <w:rPr>
          <w:i/>
        </w:rPr>
        <w:t>Activity Diagram</w:t>
      </w:r>
      <w:r>
        <w:t xml:space="preserve"> </w:t>
      </w:r>
      <w:bookmarkEnd w:id="14"/>
    </w:p>
    <w:p w14:paraId="17D81B05" w14:textId="77777777" w:rsidR="00E9076C" w:rsidRDefault="00000000">
      <w:pPr>
        <w:spacing w:after="0" w:line="477" w:lineRule="auto"/>
        <w:ind w:left="-3" w:right="1" w:firstLine="569"/>
      </w:pPr>
      <w:r>
        <w:rPr>
          <w:i/>
        </w:rPr>
        <w:t>Activity Diagram</w:t>
      </w:r>
      <w:r>
        <w:t xml:space="preserve"> menggambarkan berbagai alur aktivitas dalam sistem yang sedang dirancang, bagaimana masing-masing alur berawal, decision yang mungkin terjadi, dan bagaimana mereka berakhir (Dylan Trotsek, 2017). </w:t>
      </w:r>
      <w:r>
        <w:rPr>
          <w:i/>
        </w:rPr>
        <w:t>Activity Diagram</w:t>
      </w:r>
      <w:r>
        <w:t xml:space="preserve"> </w:t>
      </w:r>
      <w:r>
        <w:lastRenderedPageBreak/>
        <w:t xml:space="preserve">menggambarkan </w:t>
      </w:r>
      <w:r>
        <w:rPr>
          <w:i/>
        </w:rPr>
        <w:t>workflow</w:t>
      </w:r>
      <w:r>
        <w:t xml:space="preserve"> (aliran kerja) atau aktivitas dari sebuah sistem atau proses bisnis. Simbol-simbol yang digunakan dalam </w:t>
      </w:r>
      <w:r>
        <w:rPr>
          <w:i/>
        </w:rPr>
        <w:t>Activity Diagram</w:t>
      </w:r>
      <w:r>
        <w:t xml:space="preserve">. (Hendini, </w:t>
      </w:r>
    </w:p>
    <w:p w14:paraId="58915F4A" w14:textId="77777777" w:rsidR="00E9076C" w:rsidRDefault="00000000">
      <w:pPr>
        <w:ind w:left="7" w:right="1"/>
      </w:pPr>
      <w:r>
        <w:t xml:space="preserve">2016). </w:t>
      </w:r>
    </w:p>
    <w:p w14:paraId="5C0176DE" w14:textId="77777777" w:rsidR="00E9076C" w:rsidRDefault="00000000">
      <w:pPr>
        <w:spacing w:after="226" w:line="259" w:lineRule="auto"/>
        <w:ind w:left="0" w:right="16" w:firstLine="0"/>
        <w:jc w:val="right"/>
      </w:pPr>
      <w:r>
        <w:rPr>
          <w:noProof/>
        </w:rPr>
        <w:drawing>
          <wp:inline distT="0" distB="0" distL="0" distR="0" wp14:anchorId="36A78C6D" wp14:editId="54C2F615">
            <wp:extent cx="4404360" cy="2159000"/>
            <wp:effectExtent l="0" t="0" r="0" b="0"/>
            <wp:docPr id="3894" name="Picture 3894"/>
            <wp:cNvGraphicFramePr/>
            <a:graphic xmlns:a="http://schemas.openxmlformats.org/drawingml/2006/main">
              <a:graphicData uri="http://schemas.openxmlformats.org/drawingml/2006/picture">
                <pic:pic xmlns:pic="http://schemas.openxmlformats.org/drawingml/2006/picture">
                  <pic:nvPicPr>
                    <pic:cNvPr id="3894" name="Picture 3894"/>
                    <pic:cNvPicPr/>
                  </pic:nvPicPr>
                  <pic:blipFill>
                    <a:blip r:embed="rId13"/>
                    <a:stretch>
                      <a:fillRect/>
                    </a:stretch>
                  </pic:blipFill>
                  <pic:spPr>
                    <a:xfrm>
                      <a:off x="0" y="0"/>
                      <a:ext cx="4404360" cy="2159000"/>
                    </a:xfrm>
                    <a:prstGeom prst="rect">
                      <a:avLst/>
                    </a:prstGeom>
                  </pic:spPr>
                </pic:pic>
              </a:graphicData>
            </a:graphic>
          </wp:inline>
        </w:drawing>
      </w:r>
      <w:r>
        <w:rPr>
          <w:rFonts w:ascii="Calibri" w:eastAsia="Calibri" w:hAnsi="Calibri" w:cs="Calibri"/>
          <w:sz w:val="22"/>
        </w:rPr>
        <w:t xml:space="preserve"> </w:t>
      </w:r>
    </w:p>
    <w:p w14:paraId="3F3A0C73" w14:textId="77777777" w:rsidR="00E9076C" w:rsidRDefault="00000000">
      <w:pPr>
        <w:spacing w:after="181" w:line="259" w:lineRule="auto"/>
        <w:ind w:left="654"/>
        <w:jc w:val="center"/>
      </w:pPr>
      <w:r>
        <w:rPr>
          <w:b/>
          <w:i/>
        </w:rPr>
        <w:t xml:space="preserve">Gambar 2.7 </w:t>
      </w:r>
      <w:r>
        <w:rPr>
          <w:i/>
        </w:rPr>
        <w:t>Activity Diagram</w:t>
      </w:r>
      <w:r>
        <w:rPr>
          <w:i/>
          <w:color w:val="44546A"/>
        </w:rPr>
        <w:t xml:space="preserve"> </w:t>
      </w:r>
      <w:r>
        <w:rPr>
          <w:i/>
        </w:rPr>
        <w:t xml:space="preserve"> </w:t>
      </w:r>
    </w:p>
    <w:p w14:paraId="30FC5D89" w14:textId="77777777" w:rsidR="00E9076C" w:rsidRDefault="00000000">
      <w:pPr>
        <w:pStyle w:val="Judul3"/>
        <w:ind w:left="7" w:right="297"/>
      </w:pPr>
      <w:bookmarkStart w:id="15" w:name="_Toc316646"/>
      <w:r>
        <w:t xml:space="preserve">2.2.6 Pengujian Perangkat Lunak </w:t>
      </w:r>
      <w:bookmarkEnd w:id="15"/>
    </w:p>
    <w:p w14:paraId="5C9D2EBA" w14:textId="77777777" w:rsidR="00E9076C" w:rsidRDefault="00000000">
      <w:pPr>
        <w:spacing w:after="164" w:line="477" w:lineRule="auto"/>
        <w:ind w:left="-3" w:right="1" w:firstLine="569"/>
      </w:pPr>
      <w:r>
        <w:t xml:space="preserve">Pengujian perangkat lunak adalah suatu proses pelaksanaan suatu program dengan tujuan menemukan suatu kesalahan. Suatu kasus test yang baik adalah apabila test tersebut mempunyai kemungkinan menemukan sebuah kesalahan yang tidak terungkap. Suatu test yang sukses adalah bila test tersebut membongkar suatu kesalahan yang awalnya tidak ditemukan. Salah satu dari jenis pengujian yang ada adalah </w:t>
      </w:r>
      <w:r>
        <w:rPr>
          <w:i/>
        </w:rPr>
        <w:t>Black Box Testing</w:t>
      </w:r>
      <w:r>
        <w:t xml:space="preserve"> (Mustaqbal et al., 2015). </w:t>
      </w:r>
    </w:p>
    <w:p w14:paraId="15168D3C" w14:textId="77777777" w:rsidR="00E9076C" w:rsidRDefault="00000000">
      <w:pPr>
        <w:pStyle w:val="Judul6"/>
        <w:ind w:left="-5" w:right="0"/>
      </w:pPr>
      <w:r>
        <w:t xml:space="preserve">2.2.6.1 </w:t>
      </w:r>
      <w:r>
        <w:rPr>
          <w:i/>
        </w:rPr>
        <w:t>Black Box</w:t>
      </w:r>
      <w:r>
        <w:rPr>
          <w:color w:val="2F5496"/>
        </w:rPr>
        <w:t xml:space="preserve"> </w:t>
      </w:r>
    </w:p>
    <w:p w14:paraId="57B6656C" w14:textId="735C3DE7" w:rsidR="00E9076C" w:rsidRDefault="00000000" w:rsidP="005770CE">
      <w:pPr>
        <w:spacing w:line="477" w:lineRule="auto"/>
        <w:ind w:left="-3" w:right="1" w:firstLine="709"/>
      </w:pPr>
      <w:r>
        <w:t xml:space="preserve">Pengujian </w:t>
      </w:r>
      <w:r>
        <w:rPr>
          <w:i/>
        </w:rPr>
        <w:t>Blackbox Testing</w:t>
      </w:r>
      <w:r>
        <w:t xml:space="preserve"> adalah Pengujian kualitas perangkat lunak berfokus pada fitur perangkat lunak. Pengujian black-box dimaksudkan untuk mendeteksi kesalahan fungsional, kesalahan antarmuka, kesalahan struktur data, kesalahan kinerja, kesalahan inisialisasi dan penghentian. (Mustaqbal et al., 2015).</w:t>
      </w:r>
      <w:r>
        <w:rPr>
          <w:i/>
          <w:color w:val="44546A"/>
        </w:rPr>
        <w:t xml:space="preserve"> </w:t>
      </w:r>
    </w:p>
    <w:sectPr w:rsidR="00E9076C" w:rsidSect="00A57DFC">
      <w:headerReference w:type="even" r:id="rId14"/>
      <w:headerReference w:type="default" r:id="rId15"/>
      <w:footerReference w:type="even" r:id="rId16"/>
      <w:footerReference w:type="default" r:id="rId17"/>
      <w:headerReference w:type="first" r:id="rId18"/>
      <w:footerReference w:type="first" r:id="rId19"/>
      <w:pgSz w:w="11908" w:h="16836"/>
      <w:pgMar w:top="895" w:right="1639" w:bottom="853"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CC83" w14:textId="77777777" w:rsidR="00A57DFC" w:rsidRDefault="00A57DFC">
      <w:pPr>
        <w:spacing w:after="0" w:line="240" w:lineRule="auto"/>
      </w:pPr>
      <w:r>
        <w:separator/>
      </w:r>
    </w:p>
  </w:endnote>
  <w:endnote w:type="continuationSeparator" w:id="0">
    <w:p w14:paraId="3600A60C" w14:textId="77777777" w:rsidR="00A57DFC" w:rsidRDefault="00A5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9C83" w14:textId="77777777" w:rsidR="00E9076C" w:rsidRDefault="00E9076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B5C9" w14:textId="77777777" w:rsidR="00E9076C" w:rsidRDefault="00E9076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67AD" w14:textId="77777777" w:rsidR="00E9076C" w:rsidRDefault="00E9076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B8D3" w14:textId="77777777" w:rsidR="00A57DFC" w:rsidRDefault="00A57DFC">
      <w:pPr>
        <w:spacing w:after="0" w:line="240" w:lineRule="auto"/>
      </w:pPr>
      <w:r>
        <w:separator/>
      </w:r>
    </w:p>
  </w:footnote>
  <w:footnote w:type="continuationSeparator" w:id="0">
    <w:p w14:paraId="345F0BDE" w14:textId="77777777" w:rsidR="00A57DFC" w:rsidRDefault="00A57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8C23"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50</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76CA"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50</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D54A" w14:textId="77777777" w:rsidR="00E9076C" w:rsidRDefault="00000000">
    <w:pPr>
      <w:spacing w:after="0" w:line="259" w:lineRule="auto"/>
      <w:ind w:left="0" w:right="72" w:firstLine="0"/>
      <w:jc w:val="right"/>
    </w:pPr>
    <w:r>
      <w:fldChar w:fldCharType="begin"/>
    </w:r>
    <w:r>
      <w:instrText xml:space="preserve"> PAGE   \* MERGEFORMAT </w:instrText>
    </w:r>
    <w:r>
      <w:fldChar w:fldCharType="separate"/>
    </w:r>
    <w:r>
      <w:t>50</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F59"/>
    <w:multiLevelType w:val="hybridMultilevel"/>
    <w:tmpl w:val="4B22E6A8"/>
    <w:lvl w:ilvl="0" w:tplc="623866A4">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7C0B60">
      <w:start w:val="1"/>
      <w:numFmt w:val="lowerLetter"/>
      <w:lvlText w:val="%2"/>
      <w:lvlJc w:val="left"/>
      <w:pPr>
        <w:ind w:left="1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2E7D0">
      <w:start w:val="1"/>
      <w:numFmt w:val="lowerRoman"/>
      <w:lvlText w:val="%3"/>
      <w:lvlJc w:val="left"/>
      <w:pPr>
        <w:ind w:left="2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0848C">
      <w:start w:val="1"/>
      <w:numFmt w:val="decimal"/>
      <w:lvlText w:val="%4"/>
      <w:lvlJc w:val="left"/>
      <w:pPr>
        <w:ind w:left="3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EC774">
      <w:start w:val="1"/>
      <w:numFmt w:val="lowerLetter"/>
      <w:lvlText w:val="%5"/>
      <w:lvlJc w:val="left"/>
      <w:pPr>
        <w:ind w:left="3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E4A9DE">
      <w:start w:val="1"/>
      <w:numFmt w:val="lowerRoman"/>
      <w:lvlText w:val="%6"/>
      <w:lvlJc w:val="left"/>
      <w:pPr>
        <w:ind w:left="4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AF870">
      <w:start w:val="1"/>
      <w:numFmt w:val="decimal"/>
      <w:lvlText w:val="%7"/>
      <w:lvlJc w:val="left"/>
      <w:pPr>
        <w:ind w:left="5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EAAD58">
      <w:start w:val="1"/>
      <w:numFmt w:val="lowerLetter"/>
      <w:lvlText w:val="%8"/>
      <w:lvlJc w:val="left"/>
      <w:pPr>
        <w:ind w:left="6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22268">
      <w:start w:val="1"/>
      <w:numFmt w:val="lowerRoman"/>
      <w:lvlText w:val="%9"/>
      <w:lvlJc w:val="left"/>
      <w:pPr>
        <w:ind w:left="6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85313"/>
    <w:multiLevelType w:val="hybridMultilevel"/>
    <w:tmpl w:val="AF083B6A"/>
    <w:lvl w:ilvl="0" w:tplc="E5F8F5DA">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A37E2">
      <w:start w:val="1"/>
      <w:numFmt w:val="lowerLetter"/>
      <w:lvlText w:val="%2"/>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68C88A">
      <w:start w:val="1"/>
      <w:numFmt w:val="lowerRoman"/>
      <w:lvlText w:val="%3"/>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CAFB4">
      <w:start w:val="1"/>
      <w:numFmt w:val="decimal"/>
      <w:lvlText w:val="%4"/>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56CF16">
      <w:start w:val="1"/>
      <w:numFmt w:val="lowerLetter"/>
      <w:lvlText w:val="%5"/>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62AAD6">
      <w:start w:val="1"/>
      <w:numFmt w:val="lowerRoman"/>
      <w:lvlText w:val="%6"/>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0E0E40">
      <w:start w:val="1"/>
      <w:numFmt w:val="decimal"/>
      <w:lvlText w:val="%7"/>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381868">
      <w:start w:val="1"/>
      <w:numFmt w:val="lowerLetter"/>
      <w:lvlText w:val="%8"/>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24144">
      <w:start w:val="1"/>
      <w:numFmt w:val="lowerRoman"/>
      <w:lvlText w:val="%9"/>
      <w:lvlJc w:val="left"/>
      <w:pPr>
        <w:ind w:left="6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1A1B41"/>
    <w:multiLevelType w:val="hybridMultilevel"/>
    <w:tmpl w:val="67F0BD64"/>
    <w:lvl w:ilvl="0" w:tplc="3CB208C2">
      <w:start w:val="168"/>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3614200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5B2E6A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1281F4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62E627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48265B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ED8D56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8F27DA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768A76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AE6DE5"/>
    <w:multiLevelType w:val="hybridMultilevel"/>
    <w:tmpl w:val="4CAA8FAC"/>
    <w:lvl w:ilvl="0" w:tplc="53D20C86">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B6C7F98">
      <w:start w:val="1"/>
      <w:numFmt w:val="bullet"/>
      <w:lvlText w:val="o"/>
      <w:lvlJc w:val="left"/>
      <w:pPr>
        <w:ind w:left="14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540FD8">
      <w:start w:val="1"/>
      <w:numFmt w:val="bullet"/>
      <w:lvlText w:val="▪"/>
      <w:lvlJc w:val="left"/>
      <w:pPr>
        <w:ind w:left="21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7A6D60">
      <w:start w:val="1"/>
      <w:numFmt w:val="bullet"/>
      <w:lvlText w:val="•"/>
      <w:lvlJc w:val="left"/>
      <w:pPr>
        <w:ind w:left="28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B0FA5A">
      <w:start w:val="1"/>
      <w:numFmt w:val="bullet"/>
      <w:lvlText w:val="o"/>
      <w:lvlJc w:val="left"/>
      <w:pPr>
        <w:ind w:left="35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72708E">
      <w:start w:val="1"/>
      <w:numFmt w:val="bullet"/>
      <w:lvlText w:val="▪"/>
      <w:lvlJc w:val="left"/>
      <w:pPr>
        <w:ind w:left="43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7A9A24">
      <w:start w:val="1"/>
      <w:numFmt w:val="bullet"/>
      <w:lvlText w:val="•"/>
      <w:lvlJc w:val="left"/>
      <w:pPr>
        <w:ind w:left="50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EA65DE">
      <w:start w:val="1"/>
      <w:numFmt w:val="bullet"/>
      <w:lvlText w:val="o"/>
      <w:lvlJc w:val="left"/>
      <w:pPr>
        <w:ind w:left="57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C024C2">
      <w:start w:val="1"/>
      <w:numFmt w:val="bullet"/>
      <w:lvlText w:val="▪"/>
      <w:lvlJc w:val="left"/>
      <w:pPr>
        <w:ind w:left="64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2C6CC1"/>
    <w:multiLevelType w:val="hybridMultilevel"/>
    <w:tmpl w:val="05AE406C"/>
    <w:lvl w:ilvl="0" w:tplc="FFEC9094">
      <w:start w:val="15"/>
      <w:numFmt w:val="decimal"/>
      <w:lvlText w:val="%1."/>
      <w:lvlJc w:val="left"/>
      <w:pPr>
        <w:ind w:left="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EBEE79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C66712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5C6EF4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9DEDAC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ABE4CA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5F8DFC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D7E2E8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63AD0A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B141E7"/>
    <w:multiLevelType w:val="hybridMultilevel"/>
    <w:tmpl w:val="10303CDC"/>
    <w:lvl w:ilvl="0" w:tplc="0ED666CE">
      <w:start w:val="89"/>
      <w:numFmt w:val="decimal"/>
      <w:lvlText w:val="%1."/>
      <w:lvlJc w:val="left"/>
      <w:pPr>
        <w:ind w:left="155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4E4DE2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7A6CF5E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EB61DA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256BA7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1902A6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4E0F0E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75B2895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8CA210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13D147E"/>
    <w:multiLevelType w:val="hybridMultilevel"/>
    <w:tmpl w:val="94B44788"/>
    <w:lvl w:ilvl="0" w:tplc="8A601F6C">
      <w:start w:val="181"/>
      <w:numFmt w:val="decimal"/>
      <w:lvlText w:val="%1."/>
      <w:lvlJc w:val="left"/>
      <w:pPr>
        <w:ind w:left="340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978688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C7CBBC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B52507C">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7F0E73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791499D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E4DC5BF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B670866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E2683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53E1A45"/>
    <w:multiLevelType w:val="hybridMultilevel"/>
    <w:tmpl w:val="DBAAAEA8"/>
    <w:lvl w:ilvl="0" w:tplc="DFE625E4">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E2772">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6AF36">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6BE9C">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BC9BF4">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3CFE04">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6A5EA">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6662E6">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CECD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6D2456"/>
    <w:multiLevelType w:val="hybridMultilevel"/>
    <w:tmpl w:val="6FE4F79A"/>
    <w:lvl w:ilvl="0" w:tplc="75F017EA">
      <w:start w:val="16"/>
      <w:numFmt w:val="decimal"/>
      <w:lvlText w:val="%1."/>
      <w:lvlJc w:val="left"/>
      <w:pPr>
        <w:ind w:left="78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07E2398">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EB96967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75CF68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1EE58C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6BC481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A50455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BC0763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60AD99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ADD3D1A"/>
    <w:multiLevelType w:val="hybridMultilevel"/>
    <w:tmpl w:val="9DA8DDC8"/>
    <w:lvl w:ilvl="0" w:tplc="D544410C">
      <w:start w:val="15"/>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4FC6BEC">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98C05D4">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D1F4102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0B924F8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1EA0BF8">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70EBDD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8483A9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112958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F443B1"/>
    <w:multiLevelType w:val="hybridMultilevel"/>
    <w:tmpl w:val="27426D98"/>
    <w:lvl w:ilvl="0" w:tplc="D5B06DFE">
      <w:start w:val="126"/>
      <w:numFmt w:val="decimal"/>
      <w:lvlText w:val="%1."/>
      <w:lvlJc w:val="left"/>
      <w:pPr>
        <w:ind w:left="102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392DD7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2320202">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9DC747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7D629D2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A628CB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5378870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F0C3034">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3C6907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0730374"/>
    <w:multiLevelType w:val="hybridMultilevel"/>
    <w:tmpl w:val="52B8AF38"/>
    <w:lvl w:ilvl="0" w:tplc="7E9E0C10">
      <w:start w:val="1"/>
      <w:numFmt w:val="decimal"/>
      <w:lvlText w:val="%1."/>
      <w:lvlJc w:val="left"/>
      <w:pPr>
        <w:ind w:left="1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2B7B6">
      <w:start w:val="1"/>
      <w:numFmt w:val="lowerLetter"/>
      <w:lvlText w:val="%2"/>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E26F88">
      <w:start w:val="1"/>
      <w:numFmt w:val="lowerRoman"/>
      <w:lvlText w:val="%3"/>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49FBC">
      <w:start w:val="1"/>
      <w:numFmt w:val="decimal"/>
      <w:lvlText w:val="%4"/>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DC8A32">
      <w:start w:val="1"/>
      <w:numFmt w:val="lowerLetter"/>
      <w:lvlText w:val="%5"/>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21E08">
      <w:start w:val="1"/>
      <w:numFmt w:val="lowerRoman"/>
      <w:lvlText w:val="%6"/>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23C0E">
      <w:start w:val="1"/>
      <w:numFmt w:val="decimal"/>
      <w:lvlText w:val="%7"/>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E26A8">
      <w:start w:val="1"/>
      <w:numFmt w:val="lowerLetter"/>
      <w:lvlText w:val="%8"/>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272BA">
      <w:start w:val="1"/>
      <w:numFmt w:val="lowerRoman"/>
      <w:lvlText w:val="%9"/>
      <w:lvlJc w:val="left"/>
      <w:pPr>
        <w:ind w:left="6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5003BB8"/>
    <w:multiLevelType w:val="hybridMultilevel"/>
    <w:tmpl w:val="8876A4F8"/>
    <w:lvl w:ilvl="0" w:tplc="6FBCE33C">
      <w:start w:val="9"/>
      <w:numFmt w:val="decimal"/>
      <w:lvlText w:val="%1."/>
      <w:lvlJc w:val="left"/>
      <w:pPr>
        <w:ind w:left="303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F14CAC2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43BA85D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FA171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FA6D01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99F4CEA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FA08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3667C8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C6C472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B3668D2"/>
    <w:multiLevelType w:val="hybridMultilevel"/>
    <w:tmpl w:val="2BCC9776"/>
    <w:lvl w:ilvl="0" w:tplc="039A983A">
      <w:start w:val="3"/>
      <w:numFmt w:val="decimal"/>
      <w:lvlText w:val="%1."/>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6799A">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EBA06">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284A5C">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AB23E">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E074E">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54782A">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1A3590">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CA9B04">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552194"/>
    <w:multiLevelType w:val="hybridMultilevel"/>
    <w:tmpl w:val="D84A490C"/>
    <w:lvl w:ilvl="0" w:tplc="D814262C">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42BFA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691C2">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C462E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67FB0">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01DBA">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5CB4A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22302">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06AE2">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3A3C9F"/>
    <w:multiLevelType w:val="hybridMultilevel"/>
    <w:tmpl w:val="BE7C1488"/>
    <w:lvl w:ilvl="0" w:tplc="1BECAC08">
      <w:start w:val="3"/>
      <w:numFmt w:val="decimal"/>
      <w:lvlText w:val="%1."/>
      <w:lvlJc w:val="left"/>
      <w:pPr>
        <w:ind w:left="153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5A8B47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2B4DA2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482AF0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6EE35DE">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B5273E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4BE2AA6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092AEE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0F6FA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D77192"/>
    <w:multiLevelType w:val="hybridMultilevel"/>
    <w:tmpl w:val="98CEA0D0"/>
    <w:lvl w:ilvl="0" w:tplc="FE52278A">
      <w:start w:val="8"/>
      <w:numFmt w:val="decimal"/>
      <w:lvlText w:val="%1."/>
      <w:lvlJc w:val="left"/>
      <w:pPr>
        <w:ind w:left="153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D5E6B9A">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CE450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188A07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7702AB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15E138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E30891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99CF23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8EA0C08">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4DF7C33"/>
    <w:multiLevelType w:val="hybridMultilevel"/>
    <w:tmpl w:val="EBBEA0EE"/>
    <w:lvl w:ilvl="0" w:tplc="7A20AFD2">
      <w:start w:val="349"/>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23EF4F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35AEBA5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A92074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D0F4C15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81A1D7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3D25F9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89C0F32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48474E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55E13E5"/>
    <w:multiLevelType w:val="hybridMultilevel"/>
    <w:tmpl w:val="E1728352"/>
    <w:lvl w:ilvl="0" w:tplc="6E3C8818">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4C88C">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87AAA">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AA7E80">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CC3D0">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6408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4BB26">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47A7C">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3C7A">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DF7E78"/>
    <w:multiLevelType w:val="hybridMultilevel"/>
    <w:tmpl w:val="3956117C"/>
    <w:lvl w:ilvl="0" w:tplc="2B26C158">
      <w:start w:val="1"/>
      <w:numFmt w:val="decimal"/>
      <w:lvlText w:val="%1."/>
      <w:lvlJc w:val="left"/>
      <w:pPr>
        <w:ind w:left="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6EF83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C460F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8083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2E5BB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88E45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CF7E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58578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0ADFA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9746982"/>
    <w:multiLevelType w:val="hybridMultilevel"/>
    <w:tmpl w:val="E388756E"/>
    <w:lvl w:ilvl="0" w:tplc="80D62F82">
      <w:start w:val="42"/>
      <w:numFmt w:val="decimal"/>
      <w:lvlText w:val="%1."/>
      <w:lvlJc w:val="left"/>
      <w:pPr>
        <w:ind w:left="11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D74E8DC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2A0994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9D8C6B1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761A5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C52E89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149E41A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A2A7B8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FAE62C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A9224E5"/>
    <w:multiLevelType w:val="hybridMultilevel"/>
    <w:tmpl w:val="5BF0A18A"/>
    <w:lvl w:ilvl="0" w:tplc="B464CD80">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1A263C">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66FA4">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6FD0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72E990">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24E8A6">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A9C06">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097A4">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2BF58">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1E0870"/>
    <w:multiLevelType w:val="hybridMultilevel"/>
    <w:tmpl w:val="E0469312"/>
    <w:lvl w:ilvl="0" w:tplc="9FC266A8">
      <w:start w:val="30"/>
      <w:numFmt w:val="decimal"/>
      <w:lvlText w:val="%1."/>
      <w:lvlJc w:val="left"/>
      <w:pPr>
        <w:ind w:left="1156"/>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CFA4596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D7EF89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FD0895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20E08A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A9385B32">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72E3DD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A362975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57A10B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E9E6D9C"/>
    <w:multiLevelType w:val="hybridMultilevel"/>
    <w:tmpl w:val="9A089990"/>
    <w:lvl w:ilvl="0" w:tplc="D374AF16">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61C88">
      <w:start w:val="1"/>
      <w:numFmt w:val="lowerLetter"/>
      <w:lvlText w:val="%2"/>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87C16">
      <w:start w:val="1"/>
      <w:numFmt w:val="lowerRoman"/>
      <w:lvlText w:val="%3"/>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A0468">
      <w:start w:val="1"/>
      <w:numFmt w:val="decimal"/>
      <w:lvlText w:val="%4"/>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CDA3E">
      <w:start w:val="1"/>
      <w:numFmt w:val="lowerLetter"/>
      <w:lvlText w:val="%5"/>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215E4">
      <w:start w:val="1"/>
      <w:numFmt w:val="lowerRoman"/>
      <w:lvlText w:val="%6"/>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4F3AC">
      <w:start w:val="1"/>
      <w:numFmt w:val="decimal"/>
      <w:lvlText w:val="%7"/>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24180">
      <w:start w:val="1"/>
      <w:numFmt w:val="lowerLetter"/>
      <w:lvlText w:val="%8"/>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468F1C">
      <w:start w:val="1"/>
      <w:numFmt w:val="lowerRoman"/>
      <w:lvlText w:val="%9"/>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F99239C"/>
    <w:multiLevelType w:val="hybridMultilevel"/>
    <w:tmpl w:val="BC185654"/>
    <w:lvl w:ilvl="0" w:tplc="581A7A38">
      <w:start w:val="123"/>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566E559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FE82A3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0B2E3E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8BAEE3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127A119C">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5A043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AC85234">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F2E03232">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56325B"/>
    <w:multiLevelType w:val="hybridMultilevel"/>
    <w:tmpl w:val="25B61336"/>
    <w:lvl w:ilvl="0" w:tplc="73589B72">
      <w:start w:val="120"/>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1949FA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1D0F20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168D74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2B6FF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616FA0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206604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3D42A18C">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6A2B63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5796F0F"/>
    <w:multiLevelType w:val="hybridMultilevel"/>
    <w:tmpl w:val="C406B824"/>
    <w:lvl w:ilvl="0" w:tplc="C74AD858">
      <w:start w:val="1"/>
      <w:numFmt w:val="decimal"/>
      <w:lvlText w:val="%1."/>
      <w:lvlJc w:val="left"/>
      <w:pPr>
        <w:ind w:left="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004ED8">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78CFEE">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AB6EE">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38E030">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E41A2">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4530E">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A6D02">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C11E2">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68518BD"/>
    <w:multiLevelType w:val="hybridMultilevel"/>
    <w:tmpl w:val="8068BE68"/>
    <w:lvl w:ilvl="0" w:tplc="2ECE23B6">
      <w:start w:val="157"/>
      <w:numFmt w:val="decimal"/>
      <w:lvlText w:val="%1."/>
      <w:lvlJc w:val="left"/>
      <w:pPr>
        <w:ind w:left="18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6988D3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F3A48684">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CF0469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619038E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9FAF58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7602BEE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30C683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5B4A9E2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C769AA"/>
    <w:multiLevelType w:val="hybridMultilevel"/>
    <w:tmpl w:val="CBF29F58"/>
    <w:lvl w:ilvl="0" w:tplc="98E8764C">
      <w:start w:val="76"/>
      <w:numFmt w:val="decimal"/>
      <w:lvlText w:val="%1."/>
      <w:lvlJc w:val="left"/>
      <w:pPr>
        <w:ind w:left="15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7DEE35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1B56202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3552080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3B7C81C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E4E6E822">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0C14AB2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5A2F302">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2D289B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9156F64"/>
    <w:multiLevelType w:val="hybridMultilevel"/>
    <w:tmpl w:val="619AE832"/>
    <w:lvl w:ilvl="0" w:tplc="871252A8">
      <w:start w:val="76"/>
      <w:numFmt w:val="decimal"/>
      <w:lvlText w:val="%1."/>
      <w:lvlJc w:val="left"/>
      <w:pPr>
        <w:ind w:left="23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6DBE767C">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642585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BADE800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1146300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958CB7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C62EC5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6184B0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264ED4B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BC10235"/>
    <w:multiLevelType w:val="hybridMultilevel"/>
    <w:tmpl w:val="8F2E49BA"/>
    <w:lvl w:ilvl="0" w:tplc="C3E83A40">
      <w:start w:val="57"/>
      <w:numFmt w:val="decimal"/>
      <w:lvlText w:val="%1."/>
      <w:lvlJc w:val="left"/>
      <w:pPr>
        <w:ind w:left="155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28444050">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8B547C5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73145712">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6F6804E">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C854E8FC">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B68A5B1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5948851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79C01C9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C2441D6"/>
    <w:multiLevelType w:val="hybridMultilevel"/>
    <w:tmpl w:val="E424D488"/>
    <w:lvl w:ilvl="0" w:tplc="E5EE6614">
      <w:start w:val="54"/>
      <w:numFmt w:val="decimal"/>
      <w:lvlText w:val="%1."/>
      <w:lvlJc w:val="left"/>
      <w:pPr>
        <w:ind w:left="1949"/>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86E4542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0E2E594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25C8F74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F60020A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890FB5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ADFAE092">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508513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8CADF5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52205754"/>
    <w:multiLevelType w:val="hybridMultilevel"/>
    <w:tmpl w:val="EE2CABBC"/>
    <w:lvl w:ilvl="0" w:tplc="E6D2BD0A">
      <w:start w:val="172"/>
      <w:numFmt w:val="decimal"/>
      <w:lvlText w:val="%1."/>
      <w:lvlJc w:val="left"/>
      <w:pPr>
        <w:ind w:left="1821"/>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9FC249C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7489222">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A5A2E2B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2654E70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EFC9D8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D9CE470">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27219D2">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1698446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5406285B"/>
    <w:multiLevelType w:val="hybridMultilevel"/>
    <w:tmpl w:val="CFBE5A7C"/>
    <w:lvl w:ilvl="0" w:tplc="C07CC7B0">
      <w:start w:val="136"/>
      <w:numFmt w:val="decimal"/>
      <w:lvlText w:val="%1."/>
      <w:lvlJc w:val="left"/>
      <w:pPr>
        <w:ind w:left="1028"/>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C3CFD0E">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A8983B80">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EF42978">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6ACA6B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6E02E64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6AEF8AC">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82E19D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0792A8D4">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47B3CF0"/>
    <w:multiLevelType w:val="hybridMultilevel"/>
    <w:tmpl w:val="14E2AA6A"/>
    <w:lvl w:ilvl="0" w:tplc="1FB00218">
      <w:start w:val="15"/>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BDA61B0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6E5A100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E9F4BE9C">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EDC2E0D8">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479CA75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C00C317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9B0A5F20">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B3A960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62E6BD6"/>
    <w:multiLevelType w:val="hybridMultilevel"/>
    <w:tmpl w:val="70D05DAE"/>
    <w:lvl w:ilvl="0" w:tplc="33C0C9E6">
      <w:start w:val="120"/>
      <w:numFmt w:val="decimal"/>
      <w:lvlText w:val="%1."/>
      <w:lvlJc w:val="left"/>
      <w:pPr>
        <w:ind w:left="221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C7E7FC2">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983CD3C6">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4B01D0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A5CE73D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D2861C76">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35100846">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D810554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7FE853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7663A00"/>
    <w:multiLevelType w:val="hybridMultilevel"/>
    <w:tmpl w:val="B638F870"/>
    <w:lvl w:ilvl="0" w:tplc="73CE16D6">
      <w:start w:val="280"/>
      <w:numFmt w:val="decimal"/>
      <w:lvlText w:val="%1."/>
      <w:lvlJc w:val="left"/>
      <w:pPr>
        <w:ind w:left="2612"/>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2F222E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6A05AC8">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454C03D0">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9754DD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5EF8BA8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602CF6E8">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988EE3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4E987BF6">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A92609D"/>
    <w:multiLevelType w:val="hybridMultilevel"/>
    <w:tmpl w:val="882A18F0"/>
    <w:lvl w:ilvl="0" w:tplc="09DC8490">
      <w:start w:val="13"/>
      <w:numFmt w:val="decimal"/>
      <w:lvlText w:val="%1."/>
      <w:lvlJc w:val="left"/>
      <w:pPr>
        <w:ind w:left="1933"/>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1B2EF69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9EE8EFE">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1252514E">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840C3F0A">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F5BA8B9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8F5C603A">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2586DD7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A1C8149C">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644F0291"/>
    <w:multiLevelType w:val="hybridMultilevel"/>
    <w:tmpl w:val="3DCE83AA"/>
    <w:lvl w:ilvl="0" w:tplc="A1302A8A">
      <w:start w:val="166"/>
      <w:numFmt w:val="decimal"/>
      <w:lvlText w:val="%1."/>
      <w:lvlJc w:val="left"/>
      <w:pPr>
        <w:ind w:left="2217"/>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91A8036">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2B34B1EC">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5008CBA4">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CEB0BD64">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32CACA90">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9B94F8EE">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601449C6">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C6A2C9B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697E5838"/>
    <w:multiLevelType w:val="hybridMultilevel"/>
    <w:tmpl w:val="2AF6ADA4"/>
    <w:lvl w:ilvl="0" w:tplc="16C85668">
      <w:start w:val="7"/>
      <w:numFmt w:val="decimal"/>
      <w:lvlText w:val="%1."/>
      <w:lvlJc w:val="left"/>
      <w:pPr>
        <w:ind w:left="74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4FA8470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CC56AD6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6DDAE376">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BB5E8592">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B9A455D4">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E303CE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4F420AA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9B0A6A0A">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6AEE748C"/>
    <w:multiLevelType w:val="hybridMultilevel"/>
    <w:tmpl w:val="CC30C6AE"/>
    <w:lvl w:ilvl="0" w:tplc="8D36BE78">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E67CC2">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2FABE">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101152">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829B0">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F6520E">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0B65C">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CCC274">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44305A">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FFE260B"/>
    <w:multiLevelType w:val="hybridMultilevel"/>
    <w:tmpl w:val="7026FF3A"/>
    <w:lvl w:ilvl="0" w:tplc="E3245AEE">
      <w:start w:val="2"/>
      <w:numFmt w:val="decimal"/>
      <w:lvlText w:val="%1."/>
      <w:lvlJc w:val="left"/>
      <w:pPr>
        <w:ind w:left="744"/>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E65281C4">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DAA815D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89CCDF5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409C2386">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0D6E8B7E">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A8A3D9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C0562ADA">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3080183E">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71BC7DE3"/>
    <w:multiLevelType w:val="hybridMultilevel"/>
    <w:tmpl w:val="7CDA400E"/>
    <w:lvl w:ilvl="0" w:tplc="A57047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DC280C">
      <w:start w:val="1"/>
      <w:numFmt w:val="lowerLetter"/>
      <w:lvlText w:val="%2"/>
      <w:lvlJc w:val="left"/>
      <w:pPr>
        <w:ind w:left="1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06B78">
      <w:start w:val="1"/>
      <w:numFmt w:val="lowerRoman"/>
      <w:lvlText w:val="%3"/>
      <w:lvlJc w:val="left"/>
      <w:pPr>
        <w:ind w:left="2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65C0E">
      <w:start w:val="1"/>
      <w:numFmt w:val="decimal"/>
      <w:lvlText w:val="%4"/>
      <w:lvlJc w:val="left"/>
      <w:pPr>
        <w:ind w:left="3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921188">
      <w:start w:val="1"/>
      <w:numFmt w:val="lowerLetter"/>
      <w:lvlText w:val="%5"/>
      <w:lvlJc w:val="left"/>
      <w:pPr>
        <w:ind w:left="3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9E0300">
      <w:start w:val="1"/>
      <w:numFmt w:val="lowerRoman"/>
      <w:lvlText w:val="%6"/>
      <w:lvlJc w:val="left"/>
      <w:pPr>
        <w:ind w:left="4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DF4">
      <w:start w:val="1"/>
      <w:numFmt w:val="decimal"/>
      <w:lvlText w:val="%7"/>
      <w:lvlJc w:val="left"/>
      <w:pPr>
        <w:ind w:left="5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A6142">
      <w:start w:val="1"/>
      <w:numFmt w:val="lowerLetter"/>
      <w:lvlText w:val="%8"/>
      <w:lvlJc w:val="left"/>
      <w:pPr>
        <w:ind w:left="5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07220">
      <w:start w:val="1"/>
      <w:numFmt w:val="lowerRoman"/>
      <w:lvlText w:val="%9"/>
      <w:lvlJc w:val="left"/>
      <w:pPr>
        <w:ind w:left="6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38A48B9"/>
    <w:multiLevelType w:val="hybridMultilevel"/>
    <w:tmpl w:val="5A189C94"/>
    <w:lvl w:ilvl="0" w:tplc="4DC4D21E">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ECA55E">
      <w:start w:val="1"/>
      <w:numFmt w:val="lowerLetter"/>
      <w:lvlText w:val="%2"/>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3E473E">
      <w:start w:val="1"/>
      <w:numFmt w:val="lowerRoman"/>
      <w:lvlText w:val="%3"/>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942248">
      <w:start w:val="1"/>
      <w:numFmt w:val="decimal"/>
      <w:lvlText w:val="%4"/>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6CC50">
      <w:start w:val="1"/>
      <w:numFmt w:val="lowerLetter"/>
      <w:lvlText w:val="%5"/>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CE5CA">
      <w:start w:val="1"/>
      <w:numFmt w:val="lowerRoman"/>
      <w:lvlText w:val="%6"/>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41C20">
      <w:start w:val="1"/>
      <w:numFmt w:val="decimal"/>
      <w:lvlText w:val="%7"/>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2CB920">
      <w:start w:val="1"/>
      <w:numFmt w:val="lowerLetter"/>
      <w:lvlText w:val="%8"/>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231F2">
      <w:start w:val="1"/>
      <w:numFmt w:val="lowerRoman"/>
      <w:lvlText w:val="%9"/>
      <w:lvlJc w:val="left"/>
      <w:pPr>
        <w:ind w:left="7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BB76BD"/>
    <w:multiLevelType w:val="hybridMultilevel"/>
    <w:tmpl w:val="08646252"/>
    <w:lvl w:ilvl="0" w:tplc="6E8EA1A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A60922">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8489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674E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E3FE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231D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820C9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420C5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EEA8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6131B3"/>
    <w:multiLevelType w:val="hybridMultilevel"/>
    <w:tmpl w:val="B09A9AC6"/>
    <w:lvl w:ilvl="0" w:tplc="0ECAD412">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E6C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6C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8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E3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CC18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E0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08E7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E71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FAC2B90"/>
    <w:multiLevelType w:val="hybridMultilevel"/>
    <w:tmpl w:val="F61C210A"/>
    <w:lvl w:ilvl="0" w:tplc="FC4463A0">
      <w:start w:val="48"/>
      <w:numFmt w:val="decimal"/>
      <w:lvlText w:val="%1."/>
      <w:lvlJc w:val="left"/>
      <w:pPr>
        <w:ind w:left="1140"/>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1" w:tplc="7478C148">
      <w:start w:val="1"/>
      <w:numFmt w:val="lowerLetter"/>
      <w:lvlText w:val="%2"/>
      <w:lvlJc w:val="left"/>
      <w:pPr>
        <w:ind w:left="11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2" w:tplc="58DC5CEA">
      <w:start w:val="1"/>
      <w:numFmt w:val="lowerRoman"/>
      <w:lvlText w:val="%3"/>
      <w:lvlJc w:val="left"/>
      <w:pPr>
        <w:ind w:left="18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3" w:tplc="00925C5A">
      <w:start w:val="1"/>
      <w:numFmt w:val="decimal"/>
      <w:lvlText w:val="%4"/>
      <w:lvlJc w:val="left"/>
      <w:pPr>
        <w:ind w:left="25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4" w:tplc="5D1C90AC">
      <w:start w:val="1"/>
      <w:numFmt w:val="lowerLetter"/>
      <w:lvlText w:val="%5"/>
      <w:lvlJc w:val="left"/>
      <w:pPr>
        <w:ind w:left="328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5" w:tplc="84ECB53A">
      <w:start w:val="1"/>
      <w:numFmt w:val="lowerRoman"/>
      <w:lvlText w:val="%6"/>
      <w:lvlJc w:val="left"/>
      <w:pPr>
        <w:ind w:left="400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6" w:tplc="F03E03C4">
      <w:start w:val="1"/>
      <w:numFmt w:val="decimal"/>
      <w:lvlText w:val="%7"/>
      <w:lvlJc w:val="left"/>
      <w:pPr>
        <w:ind w:left="472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7" w:tplc="E0E8BB38">
      <w:start w:val="1"/>
      <w:numFmt w:val="lowerLetter"/>
      <w:lvlText w:val="%8"/>
      <w:lvlJc w:val="left"/>
      <w:pPr>
        <w:ind w:left="544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lvl w:ilvl="8" w:tplc="EDC8B000">
      <w:start w:val="1"/>
      <w:numFmt w:val="lowerRoman"/>
      <w:lvlText w:val="%9"/>
      <w:lvlJc w:val="left"/>
      <w:pPr>
        <w:ind w:left="6165"/>
      </w:pPr>
      <w:rPr>
        <w:rFonts w:ascii="Consolas" w:eastAsia="Consolas" w:hAnsi="Consolas" w:cs="Consolas"/>
        <w:b w:val="0"/>
        <w:i w:val="0"/>
        <w:strike w:val="0"/>
        <w:dstrike w:val="0"/>
        <w:color w:val="000000"/>
        <w:sz w:val="18"/>
        <w:szCs w:val="18"/>
        <w:u w:val="none" w:color="000000"/>
        <w:bdr w:val="none" w:sz="0" w:space="0" w:color="auto"/>
        <w:shd w:val="clear" w:color="auto" w:fill="auto"/>
        <w:vertAlign w:val="baseline"/>
      </w:rPr>
    </w:lvl>
  </w:abstractNum>
  <w:num w:numId="1" w16cid:durableId="974261053">
    <w:abstractNumId w:val="44"/>
  </w:num>
  <w:num w:numId="2" w16cid:durableId="516768902">
    <w:abstractNumId w:val="43"/>
  </w:num>
  <w:num w:numId="3" w16cid:durableId="1907254151">
    <w:abstractNumId w:val="1"/>
  </w:num>
  <w:num w:numId="4" w16cid:durableId="2133091340">
    <w:abstractNumId w:val="19"/>
  </w:num>
  <w:num w:numId="5" w16cid:durableId="2002851117">
    <w:abstractNumId w:val="40"/>
  </w:num>
  <w:num w:numId="6" w16cid:durableId="1942100761">
    <w:abstractNumId w:val="0"/>
  </w:num>
  <w:num w:numId="7" w16cid:durableId="1439719305">
    <w:abstractNumId w:val="7"/>
  </w:num>
  <w:num w:numId="8" w16cid:durableId="1374770316">
    <w:abstractNumId w:val="26"/>
  </w:num>
  <w:num w:numId="9" w16cid:durableId="331377165">
    <w:abstractNumId w:val="18"/>
  </w:num>
  <w:num w:numId="10" w16cid:durableId="209850264">
    <w:abstractNumId w:val="11"/>
  </w:num>
  <w:num w:numId="11" w16cid:durableId="493691923">
    <w:abstractNumId w:val="21"/>
  </w:num>
  <w:num w:numId="12" w16cid:durableId="776872943">
    <w:abstractNumId w:val="23"/>
  </w:num>
  <w:num w:numId="13" w16cid:durableId="1880975380">
    <w:abstractNumId w:val="14"/>
  </w:num>
  <w:num w:numId="14" w16cid:durableId="1658069460">
    <w:abstractNumId w:val="45"/>
  </w:num>
  <w:num w:numId="15" w16cid:durableId="2049450768">
    <w:abstractNumId w:val="3"/>
  </w:num>
  <w:num w:numId="16" w16cid:durableId="727801399">
    <w:abstractNumId w:val="4"/>
  </w:num>
  <w:num w:numId="17" w16cid:durableId="1335449095">
    <w:abstractNumId w:val="15"/>
  </w:num>
  <w:num w:numId="18" w16cid:durableId="813983186">
    <w:abstractNumId w:val="37"/>
  </w:num>
  <w:num w:numId="19" w16cid:durableId="1616716106">
    <w:abstractNumId w:val="41"/>
  </w:num>
  <w:num w:numId="20" w16cid:durableId="1446073331">
    <w:abstractNumId w:val="8"/>
  </w:num>
  <w:num w:numId="21" w16cid:durableId="1023672418">
    <w:abstractNumId w:val="20"/>
  </w:num>
  <w:num w:numId="22" w16cid:durableId="1938438616">
    <w:abstractNumId w:val="46"/>
  </w:num>
  <w:num w:numId="23" w16cid:durableId="124200669">
    <w:abstractNumId w:val="39"/>
  </w:num>
  <w:num w:numId="24" w16cid:durableId="1441683258">
    <w:abstractNumId w:val="12"/>
  </w:num>
  <w:num w:numId="25" w16cid:durableId="2059011546">
    <w:abstractNumId w:val="34"/>
  </w:num>
  <w:num w:numId="26" w16cid:durableId="18942474">
    <w:abstractNumId w:val="16"/>
  </w:num>
  <w:num w:numId="27" w16cid:durableId="349334063">
    <w:abstractNumId w:val="9"/>
  </w:num>
  <w:num w:numId="28" w16cid:durableId="565728476">
    <w:abstractNumId w:val="42"/>
  </w:num>
  <w:num w:numId="29" w16cid:durableId="815073965">
    <w:abstractNumId w:val="13"/>
  </w:num>
  <w:num w:numId="30" w16cid:durableId="1773014589">
    <w:abstractNumId w:val="5"/>
  </w:num>
  <w:num w:numId="31" w16cid:durableId="1070230649">
    <w:abstractNumId w:val="27"/>
  </w:num>
  <w:num w:numId="32" w16cid:durableId="302662566">
    <w:abstractNumId w:val="22"/>
  </w:num>
  <w:num w:numId="33" w16cid:durableId="987827987">
    <w:abstractNumId w:val="28"/>
  </w:num>
  <w:num w:numId="34" w16cid:durableId="653797910">
    <w:abstractNumId w:val="38"/>
  </w:num>
  <w:num w:numId="35" w16cid:durableId="856964145">
    <w:abstractNumId w:val="32"/>
  </w:num>
  <w:num w:numId="36" w16cid:durableId="2128153863">
    <w:abstractNumId w:val="17"/>
  </w:num>
  <w:num w:numId="37" w16cid:durableId="48655078">
    <w:abstractNumId w:val="29"/>
  </w:num>
  <w:num w:numId="38" w16cid:durableId="1099912515">
    <w:abstractNumId w:val="25"/>
  </w:num>
  <w:num w:numId="39" w16cid:durableId="418261408">
    <w:abstractNumId w:val="31"/>
  </w:num>
  <w:num w:numId="40" w16cid:durableId="1399476445">
    <w:abstractNumId w:val="30"/>
  </w:num>
  <w:num w:numId="41" w16cid:durableId="2030062689">
    <w:abstractNumId w:val="35"/>
  </w:num>
  <w:num w:numId="42" w16cid:durableId="1043212825">
    <w:abstractNumId w:val="24"/>
  </w:num>
  <w:num w:numId="43" w16cid:durableId="1967617294">
    <w:abstractNumId w:val="10"/>
  </w:num>
  <w:num w:numId="44" w16cid:durableId="685328873">
    <w:abstractNumId w:val="33"/>
  </w:num>
  <w:num w:numId="45" w16cid:durableId="1772582369">
    <w:abstractNumId w:val="2"/>
  </w:num>
  <w:num w:numId="46" w16cid:durableId="716856401">
    <w:abstractNumId w:val="6"/>
  </w:num>
  <w:num w:numId="47" w16cid:durableId="2892145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76C"/>
    <w:rsid w:val="005770CE"/>
    <w:rsid w:val="006C0C6C"/>
    <w:rsid w:val="008D43A4"/>
    <w:rsid w:val="00A57DFC"/>
    <w:rsid w:val="00E907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5048"/>
  <w15:docId w15:val="{05212E56-ED5E-4D37-B269-3FBE9C59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64"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294"/>
      <w:ind w:left="10" w:right="126"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5" w:line="265" w:lineRule="auto"/>
      <w:ind w:left="10" w:right="130"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5" w:line="265" w:lineRule="auto"/>
      <w:ind w:left="10" w:right="130"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5" w:line="265" w:lineRule="auto"/>
      <w:ind w:left="10" w:right="130"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45" w:line="265" w:lineRule="auto"/>
      <w:ind w:left="10" w:right="130" w:hanging="10"/>
      <w:outlineLvl w:val="4"/>
    </w:pPr>
    <w:rPr>
      <w:rFonts w:ascii="Times New Roman" w:eastAsia="Times New Roman" w:hAnsi="Times New Roman" w:cs="Times New Roman"/>
      <w:b/>
      <w:color w:val="000000"/>
      <w:sz w:val="24"/>
    </w:rPr>
  </w:style>
  <w:style w:type="paragraph" w:styleId="Judul6">
    <w:name w:val="heading 6"/>
    <w:next w:val="Normal"/>
    <w:link w:val="Judul6KAR"/>
    <w:uiPriority w:val="9"/>
    <w:unhideWhenUsed/>
    <w:qFormat/>
    <w:pPr>
      <w:keepNext/>
      <w:keepLines/>
      <w:spacing w:after="245" w:line="265" w:lineRule="auto"/>
      <w:ind w:left="10" w:right="130" w:hanging="10"/>
      <w:outlineLvl w:val="5"/>
    </w:pPr>
    <w:rPr>
      <w:rFonts w:ascii="Times New Roman" w:eastAsia="Times New Roman" w:hAnsi="Times New Roman" w:cs="Times New Roman"/>
      <w:b/>
      <w:color w:val="000000"/>
      <w:sz w:val="24"/>
    </w:rPr>
  </w:style>
  <w:style w:type="paragraph" w:styleId="Judul7">
    <w:name w:val="heading 7"/>
    <w:next w:val="Normal"/>
    <w:link w:val="Judul7KAR"/>
    <w:uiPriority w:val="9"/>
    <w:unhideWhenUsed/>
    <w:qFormat/>
    <w:pPr>
      <w:keepNext/>
      <w:keepLines/>
      <w:spacing w:after="245" w:line="265" w:lineRule="auto"/>
      <w:ind w:left="10" w:right="130" w:hanging="10"/>
      <w:outlineLvl w:val="6"/>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6KAR">
    <w:name w:val="Judul 6 KAR"/>
    <w:link w:val="Judul6"/>
    <w:rPr>
      <w:rFonts w:ascii="Times New Roman" w:eastAsia="Times New Roman" w:hAnsi="Times New Roman" w:cs="Times New Roman"/>
      <w:b/>
      <w:color w:val="000000"/>
      <w:sz w:val="24"/>
    </w:rPr>
  </w:style>
  <w:style w:type="character" w:customStyle="1" w:styleId="Judul7KAR">
    <w:name w:val="Judul 7 KAR"/>
    <w:link w:val="Judul7"/>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346" w:line="265" w:lineRule="auto"/>
      <w:ind w:left="31" w:right="352" w:hanging="10"/>
    </w:pPr>
    <w:rPr>
      <w:rFonts w:ascii="Times New Roman" w:eastAsia="Times New Roman" w:hAnsi="Times New Roman" w:cs="Times New Roman"/>
      <w:b/>
      <w:color w:val="000000"/>
      <w:sz w:val="24"/>
    </w:rPr>
  </w:style>
  <w:style w:type="paragraph" w:styleId="TOC2">
    <w:name w:val="toc 2"/>
    <w:hidden/>
    <w:pPr>
      <w:spacing w:after="247" w:line="264" w:lineRule="auto"/>
      <w:ind w:left="734" w:right="23" w:hanging="10"/>
      <w:jc w:val="both"/>
    </w:pPr>
    <w:rPr>
      <w:rFonts w:ascii="Times New Roman" w:eastAsia="Times New Roman" w:hAnsi="Times New Roman" w:cs="Times New Roman"/>
      <w:color w:val="000000"/>
      <w:sz w:val="24"/>
    </w:rPr>
  </w:style>
  <w:style w:type="paragraph" w:styleId="TOC3">
    <w:name w:val="toc 3"/>
    <w:hidden/>
    <w:pPr>
      <w:spacing w:after="247" w:line="264" w:lineRule="auto"/>
      <w:ind w:left="1158"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4</cp:revision>
  <dcterms:created xsi:type="dcterms:W3CDTF">2024-01-18T01:49:00Z</dcterms:created>
  <dcterms:modified xsi:type="dcterms:W3CDTF">2024-01-18T02:16:00Z</dcterms:modified>
</cp:coreProperties>
</file>