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F03EC7">
      <w:pPr>
        <w:pStyle w:val="Heading1"/>
        <w:numPr>
          <w:ilvl w:val="0"/>
          <w:numId w:val="15"/>
        </w:numPr>
      </w:pPr>
      <w:bookmarkStart w:id="0" w:name="_Hlk86739968"/>
      <w:bookmarkStart w:id="1" w:name="_Toc111213056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F03EC7">
      <w:pPr>
        <w:pStyle w:val="Heading2"/>
        <w:numPr>
          <w:ilvl w:val="1"/>
          <w:numId w:val="11"/>
        </w:numPr>
        <w:ind w:left="426" w:hanging="426"/>
      </w:pPr>
      <w:bookmarkStart w:id="2" w:name="_Toc111213057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191C221D" w14:textId="4D608518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Hindu-Budha di Indonesia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Sumerata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, 2017).</w:t>
      </w:r>
      <w:r w:rsid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material yang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koko</w:t>
      </w:r>
      <w:r w:rsidR="003B3B9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3B3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B9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3B3B97">
        <w:rPr>
          <w:rFonts w:ascii="Times New Roman" w:hAnsi="Times New Roman" w:cs="Times New Roman"/>
          <w:sz w:val="24"/>
          <w:szCs w:val="24"/>
        </w:rPr>
        <w:t xml:space="preserve"> pada batu, </w:t>
      </w:r>
      <w:proofErr w:type="spellStart"/>
      <w:r w:rsidR="003B3B97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="003B3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B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>
        <w:rPr>
          <w:rFonts w:ascii="Times New Roman" w:hAnsi="Times New Roman" w:cs="Times New Roman"/>
          <w:sz w:val="24"/>
          <w:szCs w:val="24"/>
        </w:rPr>
        <w:t>gerabah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Ardiyanto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Cahyani (2018)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penganggalan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batas sima/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perdikan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(Cahyani &amp; Budiarto, 2020).  Kajian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kebanggaan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pelestariannya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.</w:t>
      </w:r>
    </w:p>
    <w:p w14:paraId="67556B7B" w14:textId="138EEA23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wilayah Indonesia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dahulunya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juga di Kota Batu.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geoekonomi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,</w:t>
      </w:r>
      <w:r w:rsidR="003B3B97">
        <w:rPr>
          <w:rFonts w:ascii="Times New Roman" w:hAnsi="Times New Roman" w:cs="Times New Roman"/>
          <w:sz w:val="24"/>
          <w:szCs w:val="24"/>
        </w:rPr>
        <w:t xml:space="preserve"> </w:t>
      </w:r>
      <w:r w:rsidR="003B3B97" w:rsidRPr="003B3B97">
        <w:rPr>
          <w:rFonts w:ascii="Times New Roman" w:hAnsi="Times New Roman" w:cs="Times New Roman"/>
          <w:sz w:val="24"/>
          <w:szCs w:val="24"/>
        </w:rPr>
        <w:t xml:space="preserve">Kota Batu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="003B3B97" w:rsidRPr="003B3B97">
        <w:rPr>
          <w:rFonts w:ascii="Times New Roman" w:hAnsi="Times New Roman" w:cs="Times New Roman"/>
          <w:sz w:val="24"/>
          <w:szCs w:val="24"/>
        </w:rPr>
        <w:t xml:space="preserve"> di Wilayah Jawa Timur yang </w:t>
      </w:r>
      <w:proofErr w:type="spellStart"/>
      <w:r w:rsidR="003B3B97" w:rsidRPr="003B3B97">
        <w:rPr>
          <w:rFonts w:ascii="Times New Roman" w:hAnsi="Times New Roman" w:cs="Times New Roman"/>
          <w:sz w:val="24"/>
          <w:szCs w:val="24"/>
        </w:rPr>
        <w:t>dikena</w:t>
      </w:r>
      <w:r w:rsidR="003B3B9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B3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B3B97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Kota Apel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(Cite &amp;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Sulistyo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2019). Berbagai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sangat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mancanegara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Jatim Park, Museum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Angkut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dan Predator Park. Adapun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Coban Talun, Selecta,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petik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primadona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(Sayono &amp;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Ayundasari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2019). </w:t>
      </w:r>
    </w:p>
    <w:p w14:paraId="53092952" w14:textId="77777777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292">
        <w:rPr>
          <w:rFonts w:ascii="Times New Roman" w:hAnsi="Times New Roman" w:cs="Times New Roman"/>
          <w:sz w:val="24"/>
          <w:szCs w:val="24"/>
        </w:rPr>
        <w:t>Satu-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Batu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Minto Stone,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1820-an,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dicabut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Gubenur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Raffles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lastRenderedPageBreak/>
        <w:t>Ngandat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Junrejo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Kota Batu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dihadiahkan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Lord Minto.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Ngandat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Junrejo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Dalam masa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Lord Minto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Gubenur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Jendral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Calcuta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India. Asal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Veerbek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(1887)  dan Juga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Raffles History of Java (1817). </w:t>
      </w:r>
    </w:p>
    <w:p w14:paraId="21830E40" w14:textId="77777777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292">
        <w:rPr>
          <w:rFonts w:ascii="Times New Roman" w:hAnsi="Times New Roman" w:cs="Times New Roman"/>
          <w:sz w:val="24"/>
          <w:szCs w:val="24"/>
        </w:rPr>
        <w:t xml:space="preserve">Cahyono (2011)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ke-10,  Batu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(Cahyono, 2011).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penempah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kajaurugusalyan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pande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penempah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Batu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juga sangat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budayawan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terahkir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memindahakan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pemerintahannya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Jawa Timur. </w:t>
      </w:r>
    </w:p>
    <w:p w14:paraId="3BC67076" w14:textId="77777777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bertuliskan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saka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846 (928 M).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raja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Mdang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I Bhumi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Dri Maharaja Rakai Sumba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Dyah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Wawa (Jati et al., 2015).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Maharaja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Dyah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Wawa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Rakyan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Mahapatih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I Hino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Empu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Sindok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penempa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Penganugerahan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kutukan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titah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.</w:t>
      </w:r>
    </w:p>
    <w:p w14:paraId="263B18E8" w14:textId="6F646CAC" w:rsidR="00BA6B7B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160 centimeter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122,5 centimeter. Tingkat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keterbalan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32,5 centimeter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3,5 ton.  Tulisan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Jawa Kuno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bebebrapa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Bagian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38 baris,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45 baris,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15 baris.</w:t>
      </w:r>
      <w:r w:rsidR="00CC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>
        <w:rPr>
          <w:rFonts w:ascii="Times New Roman" w:hAnsi="Times New Roman" w:cs="Times New Roman"/>
          <w:sz w:val="24"/>
          <w:szCs w:val="24"/>
        </w:rPr>
        <w:t>Sansekerta</w:t>
      </w:r>
      <w:proofErr w:type="spellEnd"/>
      <w:r w:rsidR="00BA6B7B">
        <w:rPr>
          <w:rFonts w:ascii="Times New Roman" w:hAnsi="Times New Roman" w:cs="Times New Roman"/>
          <w:sz w:val="24"/>
          <w:szCs w:val="24"/>
        </w:rPr>
        <w:t xml:space="preserve"> dan Jawa Kuna</w:t>
      </w:r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Sansekerta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pada dua baris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CC55F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CC55FD" w:rsidRPr="00CC55FD">
        <w:rPr>
          <w:rFonts w:ascii="Times New Roman" w:hAnsi="Times New Roman" w:cs="Times New Roman"/>
          <w:sz w:val="24"/>
          <w:szCs w:val="24"/>
        </w:rPr>
        <w:t xml:space="preserve"> Jawa Kuna</w:t>
      </w:r>
      <w:r w:rsidR="00BA6B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8ADF3" w14:textId="44374257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Sayangnya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Skotlandia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kediaman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Lord Minto. Pada 2006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lastRenderedPageBreak/>
        <w:t>bahwa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Desa Minto, Edinburgh,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Skotlandia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 pada detik.com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kelurga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Lord Minto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poundsterling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Koesmawardhani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2015). </w:t>
      </w:r>
    </w:p>
    <w:p w14:paraId="228639D1" w14:textId="0B83B963" w:rsidR="006D2292" w:rsidRPr="006D2292" w:rsidRDefault="00B56489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307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2017 </w:t>
      </w:r>
      <w:r w:rsidR="003B3B97" w:rsidRPr="0012307A">
        <w:rPr>
          <w:rFonts w:ascii="Times New Roman" w:hAnsi="Times New Roman" w:cs="Times New Roman"/>
          <w:sz w:val="24"/>
          <w:szCs w:val="24"/>
        </w:rPr>
        <w:t xml:space="preserve">Desa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r w:rsidRPr="0012307A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mengarak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styrofoam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Kota Batu dan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07A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12307A">
        <w:rPr>
          <w:rFonts w:ascii="Times New Roman" w:hAnsi="Times New Roman" w:cs="Times New Roman"/>
          <w:sz w:val="24"/>
          <w:szCs w:val="24"/>
        </w:rPr>
        <w:t xml:space="preserve"> Kota Batu,</w:t>
      </w:r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r w:rsidR="00CC55FD" w:rsidRPr="0012307A">
        <w:rPr>
          <w:rFonts w:ascii="Times New Roman" w:hAnsi="Times New Roman" w:cs="Times New Roman"/>
          <w:sz w:val="24"/>
          <w:szCs w:val="24"/>
        </w:rPr>
        <w:t xml:space="preserve">di </w:t>
      </w:r>
      <w:r w:rsidR="003B3B97" w:rsidRPr="0012307A">
        <w:rPr>
          <w:rFonts w:ascii="Times New Roman" w:hAnsi="Times New Roman" w:cs="Times New Roman"/>
          <w:sz w:val="24"/>
          <w:szCs w:val="24"/>
        </w:rPr>
        <w:t xml:space="preserve">Kota Batu.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membuahkan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B97" w:rsidRPr="001230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B3B97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FD" w:rsidRPr="0012307A">
        <w:rPr>
          <w:rFonts w:ascii="Times New Roman" w:hAnsi="Times New Roman" w:cs="Times New Roman"/>
          <w:sz w:val="24"/>
          <w:szCs w:val="24"/>
        </w:rPr>
        <w:t>sejarawan</w:t>
      </w:r>
      <w:proofErr w:type="spellEnd"/>
      <w:r w:rsidR="00CC55FD" w:rsidRPr="001230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C55FD" w:rsidRPr="0012307A">
        <w:rPr>
          <w:rFonts w:ascii="Times New Roman" w:hAnsi="Times New Roman" w:cs="Times New Roman"/>
          <w:sz w:val="24"/>
          <w:szCs w:val="24"/>
        </w:rPr>
        <w:t>budayawan</w:t>
      </w:r>
      <w:proofErr w:type="spellEnd"/>
      <w:r w:rsidR="00CC55FD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berinisiatif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Ngandat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Junrejo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Kuno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Jawa Timur, 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6D2292" w:rsidRPr="001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12307A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Kota Batu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Ngandat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Junrejo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Kota Batu. Oleh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64C80B" w14:textId="0A3713D0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292">
        <w:rPr>
          <w:rFonts w:ascii="Times New Roman" w:hAnsi="Times New Roman" w:cs="Times New Roman"/>
          <w:sz w:val="24"/>
          <w:szCs w:val="24"/>
        </w:rPr>
        <w:t xml:space="preserve">Berbagai media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era digital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penyebarluasan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media.  Salah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6B7B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program TV yang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r w:rsidR="00BA6B7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BA6B7B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film yang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film yang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BA6B7B" w:rsidRPr="00BA6B7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BA6B7B" w:rsidRPr="00BA6B7B">
        <w:rPr>
          <w:rFonts w:ascii="Times New Roman" w:hAnsi="Times New Roman" w:cs="Times New Roman"/>
          <w:sz w:val="24"/>
          <w:szCs w:val="24"/>
        </w:rPr>
        <w:t>.</w:t>
      </w:r>
      <w:r w:rsidRPr="006D2292">
        <w:rPr>
          <w:rFonts w:ascii="Times New Roman" w:hAnsi="Times New Roman" w:cs="Times New Roman"/>
          <w:sz w:val="24"/>
          <w:szCs w:val="24"/>
        </w:rPr>
        <w:t xml:space="preserve"> (Putra &amp;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Ilhaq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2021).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penikmatnya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AFB8E" w14:textId="3F369F71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media film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oleh film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audio visual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.</w:t>
      </w:r>
      <w:r w:rsidR="00B85928">
        <w:rPr>
          <w:rFonts w:ascii="Times New Roman" w:hAnsi="Times New Roman" w:cs="Times New Roman"/>
          <w:sz w:val="24"/>
          <w:szCs w:val="24"/>
        </w:rPr>
        <w:t xml:space="preserve"> </w:t>
      </w:r>
      <w:r w:rsidR="00B85928" w:rsidRPr="00B85928">
        <w:rPr>
          <w:rFonts w:ascii="Times New Roman" w:hAnsi="Times New Roman" w:cs="Times New Roman"/>
          <w:sz w:val="24"/>
          <w:szCs w:val="24"/>
        </w:rPr>
        <w:t xml:space="preserve">Film </w:t>
      </w:r>
      <w:proofErr w:type="spellStart"/>
      <w:r w:rsidR="00B85928">
        <w:rPr>
          <w:rFonts w:ascii="Times New Roman" w:hAnsi="Times New Roman" w:cs="Times New Roman"/>
          <w:sz w:val="24"/>
          <w:szCs w:val="24"/>
        </w:rPr>
        <w:lastRenderedPageBreak/>
        <w:t>dokumenter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>.</w:t>
      </w:r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masayarakat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13AD9" w14:textId="7BFA1D57" w:rsidR="006D2292" w:rsidRPr="006D2292" w:rsidRDefault="006D2292" w:rsidP="006D2292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expository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. Narasi</w:t>
      </w:r>
      <w:r w:rsidR="00B8592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85928">
        <w:rPr>
          <w:rFonts w:ascii="Times New Roman" w:hAnsi="Times New Roman" w:cs="Times New Roman"/>
          <w:sz w:val="24"/>
          <w:szCs w:val="24"/>
        </w:rPr>
        <w:t>c</w:t>
      </w:r>
      <w:r w:rsidR="00B85928" w:rsidRPr="00B85928">
        <w:rPr>
          <w:rFonts w:ascii="Times New Roman" w:hAnsi="Times New Roman" w:cs="Times New Roman"/>
          <w:sz w:val="24"/>
          <w:szCs w:val="24"/>
        </w:rPr>
        <w:t>erita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di</w:t>
      </w:r>
      <w:r w:rsidR="00B85928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85928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lugas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B85928" w:rsidRPr="00B8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928" w:rsidRPr="00B8592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(J et al., 2021). Tujuan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film yang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D229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6D2292"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0E710B34" w:rsidR="004F6754" w:rsidRPr="00752677" w:rsidRDefault="00907218" w:rsidP="006D2292">
      <w:pPr>
        <w:pStyle w:val="ListParagraph"/>
        <w:spacing w:before="24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21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disaji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. </w:t>
      </w:r>
      <w:r w:rsidR="006D2292" w:rsidRPr="006D2292">
        <w:rPr>
          <w:rFonts w:ascii="Times New Roman" w:hAnsi="Times New Roman" w:cs="Times New Roman"/>
          <w:sz w:val="24"/>
          <w:szCs w:val="24"/>
        </w:rPr>
        <w:t xml:space="preserve">Narasi yang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2" w:rsidRPr="006D22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2292" w:rsidRPr="006D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eksposisi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. Narasi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21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07218">
        <w:rPr>
          <w:rFonts w:ascii="Times New Roman" w:hAnsi="Times New Roman" w:cs="Times New Roman"/>
          <w:sz w:val="24"/>
          <w:szCs w:val="24"/>
        </w:rPr>
        <w:t>.</w:t>
      </w:r>
    </w:p>
    <w:p w14:paraId="4EC32A4A" w14:textId="76CA7D59" w:rsidR="00551B86" w:rsidRPr="00752677" w:rsidRDefault="00551B86" w:rsidP="00F03EC7">
      <w:pPr>
        <w:pStyle w:val="Heading2"/>
        <w:numPr>
          <w:ilvl w:val="1"/>
          <w:numId w:val="11"/>
        </w:numPr>
        <w:ind w:left="426" w:hanging="426"/>
      </w:pPr>
      <w:bookmarkStart w:id="3" w:name="_Toc111213058"/>
      <w:proofErr w:type="spellStart"/>
      <w:r w:rsidRPr="00752677">
        <w:t>Rumusan</w:t>
      </w:r>
      <w:proofErr w:type="spellEnd"/>
      <w:r w:rsidRPr="00752677">
        <w:t xml:space="preserve"> Masalah</w:t>
      </w:r>
      <w:bookmarkEnd w:id="3"/>
    </w:p>
    <w:p w14:paraId="189AD7B0" w14:textId="11A02B9D" w:rsidR="0014237C" w:rsidRDefault="006535AC" w:rsidP="006535AC">
      <w:pPr>
        <w:pStyle w:val="ListParagraph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5A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bertutur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expository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Sangguran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Ngandat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Kota Batu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5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535AC">
        <w:rPr>
          <w:rFonts w:ascii="Times New Roman" w:hAnsi="Times New Roman" w:cs="Times New Roman"/>
          <w:sz w:val="24"/>
          <w:szCs w:val="24"/>
        </w:rPr>
        <w:t>.</w:t>
      </w:r>
    </w:p>
    <w:p w14:paraId="088C48CE" w14:textId="1FEF192A" w:rsidR="00551B86" w:rsidRPr="00752677" w:rsidRDefault="00551B86" w:rsidP="00F03EC7">
      <w:pPr>
        <w:pStyle w:val="Heading2"/>
        <w:numPr>
          <w:ilvl w:val="1"/>
          <w:numId w:val="11"/>
        </w:numPr>
        <w:spacing w:before="240" w:line="360" w:lineRule="auto"/>
        <w:ind w:left="426" w:hanging="426"/>
      </w:pPr>
      <w:bookmarkStart w:id="4" w:name="_Toc111213059"/>
      <w:r w:rsidRPr="00752677">
        <w:t>Tujuan</w:t>
      </w:r>
      <w:bookmarkEnd w:id="4"/>
    </w:p>
    <w:p w14:paraId="0ACB4D30" w14:textId="68B34B4A" w:rsidR="003321E7" w:rsidRPr="00187C37" w:rsidRDefault="006535AC" w:rsidP="006535AC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expository,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mengenalkan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Kota Batu</w:t>
      </w:r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9F9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AF49F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F03EC7">
      <w:pPr>
        <w:pStyle w:val="Heading2"/>
        <w:numPr>
          <w:ilvl w:val="1"/>
          <w:numId w:val="11"/>
        </w:numPr>
        <w:spacing w:line="360" w:lineRule="auto"/>
        <w:ind w:left="426" w:hanging="426"/>
      </w:pPr>
      <w:bookmarkStart w:id="5" w:name="_Toc111213060"/>
      <w:r w:rsidRPr="00752677">
        <w:lastRenderedPageBreak/>
        <w:t>Manfaat</w:t>
      </w:r>
      <w:bookmarkEnd w:id="5"/>
    </w:p>
    <w:p w14:paraId="6DDD0897" w14:textId="77777777" w:rsidR="006535AC" w:rsidRDefault="006535AC" w:rsidP="00F03EC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exspository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dipelajari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perkuliahan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menghargai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</w:p>
    <w:p w14:paraId="2B9B5380" w14:textId="2F8BF1F1" w:rsidR="006535AC" w:rsidRPr="006C1400" w:rsidRDefault="006535AC" w:rsidP="00F03EC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teoritis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film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Desain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menumbuhkan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film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lapangan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lulus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sarjana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bersaing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duni</w:t>
      </w:r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membawa</w:t>
      </w:r>
      <w:proofErr w:type="spellEnd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prestasi</w:t>
      </w:r>
      <w:proofErr w:type="spellEnd"/>
      <w:r w:rsid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</w:t>
      </w:r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wisuda</w:t>
      </w:r>
      <w:proofErr w:type="spellEnd"/>
      <w:r w:rsidR="006C1400"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F03EC7">
      <w:pPr>
        <w:pStyle w:val="Heading2"/>
        <w:numPr>
          <w:ilvl w:val="1"/>
          <w:numId w:val="11"/>
        </w:numPr>
        <w:ind w:left="426" w:hanging="426"/>
      </w:pPr>
      <w:bookmarkStart w:id="6" w:name="_Toc111213061"/>
      <w:r w:rsidRPr="00752677">
        <w:t>Batasan Masalah</w:t>
      </w:r>
      <w:bookmarkEnd w:id="6"/>
    </w:p>
    <w:p w14:paraId="5308F97B" w14:textId="77777777" w:rsidR="006C1400" w:rsidRDefault="006C1400" w:rsidP="006C1400">
      <w:pPr>
        <w:spacing w:before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Batasan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7CF82" w14:textId="77777777" w:rsidR="006C1400" w:rsidRDefault="006C1400" w:rsidP="00F03EC7">
      <w:pPr>
        <w:numPr>
          <w:ilvl w:val="0"/>
          <w:numId w:val="18"/>
        </w:numPr>
        <w:spacing w:before="240" w:line="360" w:lineRule="auto"/>
        <w:ind w:lef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</w:p>
    <w:p w14:paraId="35C07050" w14:textId="77777777" w:rsidR="006C1400" w:rsidRDefault="006C1400" w:rsidP="006C1400">
      <w:pPr>
        <w:spacing w:before="240" w:line="360" w:lineRule="auto"/>
        <w:ind w:lef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18ED8" w14:textId="77777777" w:rsidR="006C1400" w:rsidRDefault="006C1400" w:rsidP="00F03EC7">
      <w:pPr>
        <w:numPr>
          <w:ilvl w:val="0"/>
          <w:numId w:val="18"/>
        </w:numPr>
        <w:spacing w:before="240" w:line="360" w:lineRule="auto"/>
        <w:ind w:lef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F1CFE1" w14:textId="77777777" w:rsidR="006C1400" w:rsidRDefault="006C1400" w:rsidP="006C1400">
      <w:pPr>
        <w:spacing w:before="240" w:line="360" w:lineRule="auto"/>
        <w:ind w:lef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9A7D7" w14:textId="26EC51C0" w:rsidR="00A712DC" w:rsidRDefault="00A712DC" w:rsidP="00F05B7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D11015" w14:textId="77777777" w:rsidR="003321E7" w:rsidRPr="003321E7" w:rsidRDefault="003321E7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53675" w14:textId="77777777" w:rsidR="008F1E30" w:rsidRDefault="008F1E30" w:rsidP="00F03EC7">
      <w:pPr>
        <w:pStyle w:val="Heading2"/>
        <w:numPr>
          <w:ilvl w:val="1"/>
          <w:numId w:val="11"/>
        </w:numPr>
        <w:ind w:left="426" w:hanging="426"/>
      </w:pPr>
      <w:bookmarkStart w:id="7" w:name="_Toc111213062"/>
      <w:r>
        <w:lastRenderedPageBreak/>
        <w:t>Metode</w:t>
      </w:r>
      <w:bookmarkEnd w:id="7"/>
    </w:p>
    <w:p w14:paraId="157A71FA" w14:textId="31E96CC5" w:rsidR="008F1E30" w:rsidRDefault="008F1E30" w:rsidP="00F03EC7">
      <w:pPr>
        <w:pStyle w:val="Heading2"/>
        <w:numPr>
          <w:ilvl w:val="2"/>
          <w:numId w:val="11"/>
        </w:numPr>
        <w:spacing w:line="360" w:lineRule="auto"/>
        <w:ind w:left="709" w:hanging="709"/>
      </w:pPr>
      <w:bookmarkStart w:id="8" w:name="_Toc111213063"/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bookmarkEnd w:id="8"/>
      <w:proofErr w:type="spellEnd"/>
    </w:p>
    <w:p w14:paraId="1C979AD6" w14:textId="77777777" w:rsidR="006C1400" w:rsidRPr="006C1400" w:rsidRDefault="006C1400" w:rsidP="00724574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punden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Mbah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Tarmina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Jl.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Mojomukti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Desa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Ngandat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ditempatkannya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ditemani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Siswanto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Galuh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Aji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pemerkarsa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dilakaukan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sz w:val="24"/>
          <w:szCs w:val="24"/>
        </w:rPr>
        <w:t>september</w:t>
      </w:r>
      <w:proofErr w:type="spellEnd"/>
      <w:r w:rsidRPr="006C1400"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14:paraId="410F7F54" w14:textId="03C3AFB2" w:rsidR="008F1E30" w:rsidRDefault="00551B86" w:rsidP="00F03EC7">
      <w:pPr>
        <w:pStyle w:val="Heading2"/>
        <w:numPr>
          <w:ilvl w:val="2"/>
          <w:numId w:val="11"/>
        </w:numPr>
        <w:ind w:left="709" w:hanging="709"/>
      </w:pPr>
      <w:r w:rsidRPr="00752677">
        <w:t xml:space="preserve"> </w:t>
      </w:r>
      <w:bookmarkStart w:id="9" w:name="_Toc111213064"/>
      <w:r w:rsidR="008F1E30">
        <w:t xml:space="preserve">Bahan dan Alat </w:t>
      </w:r>
      <w:proofErr w:type="spellStart"/>
      <w:r w:rsidR="008F1E30">
        <w:t>Penelitian</w:t>
      </w:r>
      <w:bookmarkEnd w:id="9"/>
      <w:proofErr w:type="spellEnd"/>
    </w:p>
    <w:p w14:paraId="36DEC3BD" w14:textId="77777777" w:rsidR="00724574" w:rsidRDefault="00724574" w:rsidP="00724574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1B080C6B" w14:textId="77777777" w:rsidR="00724574" w:rsidRDefault="00724574" w:rsidP="00F03EC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1ED127C9" w14:textId="77777777" w:rsidR="00724574" w:rsidRDefault="00724574" w:rsidP="007245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Smartphone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perekaman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F0055D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Sejarah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</w:p>
    <w:p w14:paraId="0B0A953C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terkandung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00BC71C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Dimanakah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EE24C5F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Bapak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benarkah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A98B220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anugerah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istimewa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status Sima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EF658C2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Kota Batu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3BB7C9DE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Keistimewaan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bapak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4C816C1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5B1D9A11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terlibat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9AC619C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5295293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Harapan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menancap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D518E06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berdirinya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Batu?</w:t>
      </w:r>
    </w:p>
    <w:p w14:paraId="5CC22DA2" w14:textId="77777777" w:rsidR="00724574" w:rsidRDefault="00724574" w:rsidP="00F03E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Adakah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keinginan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C65D4BC" w14:textId="77777777" w:rsidR="00724574" w:rsidRDefault="00724574" w:rsidP="00F03EC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Videografi</w:t>
      </w:r>
      <w:proofErr w:type="spellEnd"/>
    </w:p>
    <w:p w14:paraId="299EF469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Kamera DSLR</w:t>
      </w:r>
    </w:p>
    <w:p w14:paraId="521317E4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Drone</w:t>
      </w:r>
    </w:p>
    <w:p w14:paraId="41886510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Kamera GoPro</w:t>
      </w:r>
    </w:p>
    <w:p w14:paraId="2899EB7C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Tripod</w:t>
      </w:r>
    </w:p>
    <w:p w14:paraId="33EBB144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Stabilizer</w:t>
      </w:r>
    </w:p>
    <w:p w14:paraId="73FC4089" w14:textId="77777777" w:rsidR="00724574" w:rsidRDefault="00724574" w:rsidP="00F03EC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Keras</w:t>
      </w:r>
      <w:proofErr w:type="spellEnd"/>
    </w:p>
    <w:p w14:paraId="2F44C8DF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Spesifikasi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core i3-8100, RAM 16GB, VGA Card GTX 1050Ti,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penyimpanan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SSD 500GB dan HDD 1 TB.</w:t>
      </w:r>
    </w:p>
    <w:p w14:paraId="7CDAEBA6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</w:p>
    <w:p w14:paraId="758F3AEF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Keyboard</w:t>
      </w:r>
    </w:p>
    <w:p w14:paraId="12D4D7CA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Headset</w:t>
      </w:r>
    </w:p>
    <w:p w14:paraId="0A6728B1" w14:textId="77777777" w:rsidR="00724574" w:rsidRDefault="00724574" w:rsidP="00F03EC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Lunak</w:t>
      </w:r>
    </w:p>
    <w:p w14:paraId="3290CCA4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Adobe Premiere Pro CC 2020</w:t>
      </w:r>
    </w:p>
    <w:p w14:paraId="78078E36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Adobe Audition CC 2020</w:t>
      </w:r>
    </w:p>
    <w:p w14:paraId="54E79744" w14:textId="77777777" w:rsidR="00724574" w:rsidRDefault="00724574" w:rsidP="00F03E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Office</w:t>
      </w:r>
    </w:p>
    <w:p w14:paraId="0C8FB545" w14:textId="77777777" w:rsidR="008F1E30" w:rsidRPr="00CB78E7" w:rsidRDefault="008F1E30" w:rsidP="00F03EC7">
      <w:pPr>
        <w:pStyle w:val="Heading2"/>
        <w:numPr>
          <w:ilvl w:val="2"/>
          <w:numId w:val="11"/>
        </w:numPr>
        <w:spacing w:line="360" w:lineRule="auto"/>
        <w:ind w:left="709" w:hanging="709"/>
      </w:pPr>
      <w:bookmarkStart w:id="10" w:name="_Toc111213065"/>
      <w:proofErr w:type="spellStart"/>
      <w:r w:rsidRPr="00CB78E7">
        <w:t>Pengumpulan</w:t>
      </w:r>
      <w:proofErr w:type="spellEnd"/>
      <w:r w:rsidRPr="00CB78E7">
        <w:t xml:space="preserve"> Data</w:t>
      </w:r>
      <w:r>
        <w:t xml:space="preserve"> dan </w:t>
      </w:r>
      <w:proofErr w:type="spellStart"/>
      <w:r>
        <w:t>Informasi</w:t>
      </w:r>
      <w:bookmarkEnd w:id="10"/>
      <w:proofErr w:type="spellEnd"/>
    </w:p>
    <w:p w14:paraId="3F3831E0" w14:textId="77777777" w:rsidR="00724574" w:rsidRDefault="00724574" w:rsidP="00724574">
      <w:pPr>
        <w:spacing w:before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, dan Studi Pustaka. </w:t>
      </w:r>
    </w:p>
    <w:p w14:paraId="2DC23C7E" w14:textId="69DE452D" w:rsidR="00724574" w:rsidRDefault="00724574" w:rsidP="00724574">
      <w:pPr>
        <w:spacing w:before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letakan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punden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Mbah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Tarmina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Jl.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Mojomukti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Desa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Ngandat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Kota Batu.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A252D" w14:textId="0F976CDE" w:rsidR="00724574" w:rsidRPr="00724574" w:rsidRDefault="00724574" w:rsidP="00724574">
      <w:pPr>
        <w:spacing w:before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data primer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bidangnya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lastRenderedPageBreak/>
        <w:t>Sangguran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prasasti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replika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Sangguran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10F76E" w14:textId="77777777" w:rsidR="00724574" w:rsidRPr="00724574" w:rsidRDefault="00724574" w:rsidP="00724574">
      <w:pPr>
        <w:spacing w:before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Studi Pustaka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dan data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yang di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teliti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. Data dan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online. Studi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melengkapi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validasi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4574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7245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9D409A" w14:textId="77777777" w:rsidR="008F1E30" w:rsidRPr="00161FCB" w:rsidRDefault="008F1E30" w:rsidP="00F03EC7">
      <w:pPr>
        <w:pStyle w:val="Heading2"/>
        <w:numPr>
          <w:ilvl w:val="2"/>
          <w:numId w:val="21"/>
        </w:numPr>
        <w:spacing w:before="240" w:after="240" w:line="360" w:lineRule="auto"/>
        <w:ind w:left="709" w:hanging="709"/>
      </w:pPr>
      <w:bookmarkStart w:id="11" w:name="_Toc111213066"/>
      <w:proofErr w:type="spellStart"/>
      <w:r w:rsidRPr="00161FCB">
        <w:t>Analisis</w:t>
      </w:r>
      <w:proofErr w:type="spellEnd"/>
      <w:r w:rsidRPr="00161FCB">
        <w:t xml:space="preserve"> Data</w:t>
      </w:r>
      <w:bookmarkEnd w:id="11"/>
    </w:p>
    <w:p w14:paraId="380D143B" w14:textId="77777777" w:rsidR="00DB1D74" w:rsidRDefault="00DB1D74" w:rsidP="00DB1D74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5W+1H (what, who, why, when, where + how)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68CDEC81" w14:textId="77777777" w:rsidR="00DB1D74" w:rsidRDefault="00DB1D74" w:rsidP="00F03EC7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EF6FF3C" w14:textId="77777777" w:rsidR="00DB1D74" w:rsidRDefault="00DB1D74" w:rsidP="00F03EC7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target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geografis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psikografis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kepribadian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loyalitas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4AA69A1" w14:textId="77777777" w:rsidR="00DB1D74" w:rsidRDefault="00DB1D74" w:rsidP="00F03EC7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8A30E3F" w14:textId="77777777" w:rsidR="00DB1D74" w:rsidRDefault="00DB1D74" w:rsidP="00F03EC7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(di mana)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wilayah Desa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Kota Batu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Mbah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Tarmina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Mojomukti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Kota Batu di 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ditampilkan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Instagram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mengarahkan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ditayangkan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diunggah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6648AC" w14:textId="77777777" w:rsidR="00DB1D74" w:rsidRDefault="00DB1D74" w:rsidP="00F03EC7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Media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video,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membosankan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didengar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lewat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audio.</w:t>
      </w:r>
    </w:p>
    <w:p w14:paraId="08FEDAC2" w14:textId="488AC6B2" w:rsidR="00DB1D74" w:rsidRDefault="00DB1D74" w:rsidP="00F03EC7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media, x-banner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menceritakan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sinopsis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453188" w14:textId="189A421E" w:rsidR="008F1E30" w:rsidRPr="00225E1B" w:rsidRDefault="008F1E30" w:rsidP="00F03EC7">
      <w:pPr>
        <w:pStyle w:val="Heading2"/>
        <w:numPr>
          <w:ilvl w:val="2"/>
          <w:numId w:val="21"/>
        </w:numPr>
        <w:spacing w:line="360" w:lineRule="auto"/>
        <w:ind w:left="709" w:hanging="709"/>
      </w:pPr>
      <w:bookmarkStart w:id="12" w:name="_Toc111213067"/>
      <w:proofErr w:type="spellStart"/>
      <w:r w:rsidRPr="00225E1B">
        <w:t>Prosedur</w:t>
      </w:r>
      <w:bookmarkEnd w:id="12"/>
      <w:proofErr w:type="spellEnd"/>
    </w:p>
    <w:p w14:paraId="08A7676B" w14:textId="1D7D0C2F" w:rsidR="00DB1D74" w:rsidRDefault="00DB1D74" w:rsidP="00DB1D74">
      <w:pPr>
        <w:spacing w:before="240" w:line="360" w:lineRule="auto"/>
        <w:ind w:left="66" w:firstLine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pencipta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D74">
        <w:rPr>
          <w:rFonts w:ascii="Times New Roman" w:eastAsia="Times New Roman" w:hAnsi="Times New Roman" w:cs="Times New Roman"/>
          <w:i/>
          <w:sz w:val="24"/>
          <w:szCs w:val="24"/>
        </w:rPr>
        <w:t>Desain Thinking</w:t>
      </w:r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kooperatif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37A2" w:rsidRPr="00DB1D74">
        <w:rPr>
          <w:rFonts w:ascii="Times New Roman" w:eastAsia="Times New Roman" w:hAnsi="Times New Roman" w:cs="Times New Roman"/>
          <w:i/>
          <w:sz w:val="24"/>
          <w:szCs w:val="24"/>
        </w:rPr>
        <w:t>Desain Thinking</w:t>
      </w:r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berpusat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berpusat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D74">
        <w:rPr>
          <w:rFonts w:ascii="Times New Roman" w:eastAsia="Times New Roman" w:hAnsi="Times New Roman" w:cs="Times New Roman"/>
          <w:sz w:val="24"/>
          <w:szCs w:val="24"/>
        </w:rPr>
        <w:t>klien</w:t>
      </w:r>
      <w:proofErr w:type="spellEnd"/>
      <w:r w:rsidRPr="00DB1D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(Sari, 2020) </w:t>
      </w:r>
    </w:p>
    <w:p w14:paraId="71E50A69" w14:textId="5D821B84" w:rsidR="00DB1D74" w:rsidRDefault="00DB1D74" w:rsidP="006737A2">
      <w:pPr>
        <w:spacing w:before="240" w:line="360" w:lineRule="auto"/>
        <w:ind w:left="66" w:firstLine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Design</w:t>
      </w:r>
      <w:r w:rsidR="00673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Thinking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7ACD488A" w14:textId="77777777" w:rsidR="00DB1D74" w:rsidRDefault="00DB1D74" w:rsidP="00F03E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mendefinisikan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64D3A4" w14:textId="77777777" w:rsidR="00DB1D74" w:rsidRDefault="00DB1D74" w:rsidP="00F03E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(Riset)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menganailisis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melakaukan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17F7A6" w14:textId="77777777" w:rsidR="00DB1D74" w:rsidRDefault="00DB1D74" w:rsidP="00F03E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(ide)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845034" w14:textId="77777777" w:rsidR="00DB1D74" w:rsidRDefault="00DB1D74" w:rsidP="00F03E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Prototype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Prototipe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sinopsis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treatment dan storyboard.</w:t>
      </w:r>
    </w:p>
    <w:p w14:paraId="3805BDDF" w14:textId="77777777" w:rsidR="00DB1D74" w:rsidRDefault="00DB1D74" w:rsidP="00F03E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audio visual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51EBD4" w14:textId="77777777" w:rsidR="00DB1D74" w:rsidRDefault="00DB1D74" w:rsidP="00F03E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Implement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Footage video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editing.</w:t>
      </w:r>
    </w:p>
    <w:p w14:paraId="14D0F95D" w14:textId="77777777" w:rsidR="00DB1D74" w:rsidRDefault="00DB1D74" w:rsidP="00F03E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feedback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0793B0" w14:textId="6510656A" w:rsidR="003C4FBC" w:rsidRPr="00752677" w:rsidRDefault="00551B86" w:rsidP="00F03EC7">
      <w:pPr>
        <w:pStyle w:val="Heading2"/>
        <w:numPr>
          <w:ilvl w:val="1"/>
          <w:numId w:val="21"/>
        </w:numPr>
        <w:spacing w:line="360" w:lineRule="auto"/>
        <w:ind w:left="426" w:hanging="426"/>
      </w:pPr>
      <w:bookmarkStart w:id="13" w:name="_Toc111213068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3"/>
      <w:proofErr w:type="spellEnd"/>
    </w:p>
    <w:p w14:paraId="03458EC4" w14:textId="77777777" w:rsidR="006737A2" w:rsidRPr="006737A2" w:rsidRDefault="006737A2" w:rsidP="00673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7A2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E82A742" w14:textId="77777777" w:rsidR="006737A2" w:rsidRPr="006737A2" w:rsidRDefault="006737A2" w:rsidP="00673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>BAB I : PENDAHULUAN</w:t>
      </w:r>
    </w:p>
    <w:p w14:paraId="15574F58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1.1. Latar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14:paraId="518BAE92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Masalah</w:t>
      </w:r>
    </w:p>
    <w:p w14:paraId="76B4FB71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1.3. Tujuan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181F072E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Batasn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Masalah</w:t>
      </w:r>
    </w:p>
    <w:p w14:paraId="79631D30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1.5. Manfaat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A63C474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1.6. Metode </w:t>
      </w:r>
    </w:p>
    <w:p w14:paraId="10748650" w14:textId="77777777" w:rsidR="006737A2" w:rsidRPr="006737A2" w:rsidRDefault="006737A2" w:rsidP="006737A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Penulisan</w:t>
      </w:r>
      <w:proofErr w:type="spellEnd"/>
    </w:p>
    <w:p w14:paraId="61515B51" w14:textId="77777777" w:rsidR="006737A2" w:rsidRPr="006737A2" w:rsidRDefault="006737A2" w:rsidP="00673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>BAB II : TINJAUAN PUSTAKA</w:t>
      </w:r>
    </w:p>
    <w:p w14:paraId="09290B5F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Terdahulu</w:t>
      </w:r>
      <w:proofErr w:type="spellEnd"/>
    </w:p>
    <w:p w14:paraId="248C6B94" w14:textId="5B561940" w:rsidR="006737A2" w:rsidRPr="006737A2" w:rsidRDefault="006737A2" w:rsidP="006737A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2.2 Teori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Terkait</w:t>
      </w:r>
      <w:proofErr w:type="spellEnd"/>
    </w:p>
    <w:p w14:paraId="3A07D67F" w14:textId="77777777" w:rsidR="006737A2" w:rsidRPr="006737A2" w:rsidRDefault="006737A2" w:rsidP="00673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>BAB III : ANALISIS DAN PERANCANGAN</w:t>
      </w:r>
    </w:p>
    <w:p w14:paraId="59BC95C9" w14:textId="3D429DCE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B1D15" w14:textId="3FACCC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3.1.1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Masalah </w:t>
      </w:r>
    </w:p>
    <w:p w14:paraId="35277909" w14:textId="632CC8E5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3.1.2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Masalah </w:t>
      </w:r>
    </w:p>
    <w:p w14:paraId="465B0FE8" w14:textId="4823E6F6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E159E" w14:textId="70F6F84E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3.2.1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01C2D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3.2.2 Proses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2315B2A8" w14:textId="77777777" w:rsidR="006737A2" w:rsidRDefault="006737A2" w:rsidP="006737A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Pengujian</w:t>
      </w:r>
      <w:proofErr w:type="spellEnd"/>
    </w:p>
    <w:p w14:paraId="2731B89A" w14:textId="77777777" w:rsidR="006737A2" w:rsidRPr="006737A2" w:rsidRDefault="006737A2" w:rsidP="006737A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739560" w14:textId="77777777" w:rsidR="006737A2" w:rsidRPr="006737A2" w:rsidRDefault="006737A2" w:rsidP="00673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lastRenderedPageBreak/>
        <w:t>BAB IV : PEMBAHASAN</w:t>
      </w:r>
    </w:p>
    <w:p w14:paraId="77363C25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4.1 Gambaran Umum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73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6AE4116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6737A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1603ED8B" w14:textId="77777777" w:rsidR="006737A2" w:rsidRPr="006737A2" w:rsidRDefault="006737A2" w:rsidP="006737A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>4.3 Uji Coba</w:t>
      </w:r>
    </w:p>
    <w:p w14:paraId="2FBCAD69" w14:textId="77777777" w:rsidR="006737A2" w:rsidRPr="006737A2" w:rsidRDefault="006737A2" w:rsidP="00673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>BAB V : PENUTUP</w:t>
      </w:r>
    </w:p>
    <w:p w14:paraId="74556CA8" w14:textId="77777777" w:rsidR="006737A2" w:rsidRPr="006737A2" w:rsidRDefault="006737A2" w:rsidP="006737A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37A2">
        <w:rPr>
          <w:rFonts w:ascii="Times New Roman" w:hAnsi="Times New Roman" w:cs="Times New Roman"/>
          <w:sz w:val="24"/>
          <w:szCs w:val="24"/>
        </w:rPr>
        <w:t>5.1 Kesimpulan</w:t>
      </w:r>
    </w:p>
    <w:p w14:paraId="32CD9C06" w14:textId="3230147F" w:rsidR="008E2005" w:rsidRPr="006118B8" w:rsidRDefault="006737A2" w:rsidP="006118B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  <w:sectPr w:rsidR="008E2005" w:rsidRPr="006118B8" w:rsidSect="00946467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701" w:right="1701" w:bottom="2268" w:left="2268" w:header="850" w:footer="850" w:gutter="0"/>
          <w:pgNumType w:start="1"/>
          <w:cols w:space="720"/>
          <w:titlePg/>
          <w:docGrid w:linePitch="360"/>
        </w:sectPr>
      </w:pPr>
      <w:r w:rsidRPr="006737A2">
        <w:rPr>
          <w:rFonts w:ascii="Times New Roman" w:hAnsi="Times New Roman" w:cs="Times New Roman"/>
          <w:sz w:val="24"/>
          <w:szCs w:val="24"/>
        </w:rPr>
        <w:t>5.2 Saran</w:t>
      </w:r>
      <w:r w:rsidR="008E2005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27A43B57" w14:textId="717305B3" w:rsidR="00590B5B" w:rsidRPr="00752677" w:rsidRDefault="00590B5B" w:rsidP="006118B8">
      <w:pPr>
        <w:pStyle w:val="Heading1"/>
        <w:numPr>
          <w:ilvl w:val="0"/>
          <w:numId w:val="0"/>
        </w:numPr>
        <w:jc w:val="left"/>
        <w:rPr>
          <w:rFonts w:cs="Times New Roman"/>
          <w:b w:val="0"/>
          <w:sz w:val="24"/>
          <w:szCs w:val="24"/>
        </w:rPr>
      </w:pPr>
    </w:p>
    <w:sectPr w:rsidR="00590B5B" w:rsidRPr="00752677" w:rsidSect="006118B8">
      <w:headerReference w:type="default" r:id="rId11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9EA2" w14:textId="77777777" w:rsidR="00F57F58" w:rsidRDefault="00F57F58" w:rsidP="00D1380D">
      <w:pPr>
        <w:spacing w:after="0" w:line="240" w:lineRule="auto"/>
      </w:pPr>
      <w:r>
        <w:separator/>
      </w:r>
    </w:p>
    <w:p w14:paraId="0D35B440" w14:textId="77777777" w:rsidR="00F57F58" w:rsidRDefault="00F57F58"/>
  </w:endnote>
  <w:endnote w:type="continuationSeparator" w:id="0">
    <w:p w14:paraId="1399583E" w14:textId="77777777" w:rsidR="00F57F58" w:rsidRDefault="00F57F58" w:rsidP="00D1380D">
      <w:pPr>
        <w:spacing w:after="0" w:line="240" w:lineRule="auto"/>
      </w:pPr>
      <w:r>
        <w:continuationSeparator/>
      </w:r>
    </w:p>
    <w:p w14:paraId="7CDB0A3A" w14:textId="77777777" w:rsidR="00F57F58" w:rsidRDefault="00F57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517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D9918" w14:textId="08588726" w:rsidR="00907218" w:rsidRDefault="009072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99C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14:paraId="028502B9" w14:textId="77777777" w:rsidR="00907218" w:rsidRDefault="0090721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505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EA107" w14:textId="0051DFF7" w:rsidR="00907218" w:rsidRDefault="009072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99C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14:paraId="6CAE3469" w14:textId="77777777" w:rsidR="00907218" w:rsidRDefault="00907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11BC" w14:textId="77777777" w:rsidR="00F57F58" w:rsidRDefault="00F57F58" w:rsidP="00D1380D">
      <w:pPr>
        <w:spacing w:after="0" w:line="240" w:lineRule="auto"/>
      </w:pPr>
      <w:r>
        <w:separator/>
      </w:r>
    </w:p>
    <w:p w14:paraId="470512EB" w14:textId="77777777" w:rsidR="00F57F58" w:rsidRDefault="00F57F58"/>
  </w:footnote>
  <w:footnote w:type="continuationSeparator" w:id="0">
    <w:p w14:paraId="0B81AD5F" w14:textId="77777777" w:rsidR="00F57F58" w:rsidRDefault="00F57F58" w:rsidP="00D1380D">
      <w:pPr>
        <w:spacing w:after="0" w:line="240" w:lineRule="auto"/>
      </w:pPr>
      <w:r>
        <w:continuationSeparator/>
      </w:r>
    </w:p>
    <w:p w14:paraId="08E4DC19" w14:textId="77777777" w:rsidR="00F57F58" w:rsidRDefault="00F57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BA3D" w14:textId="43652AB1" w:rsidR="00907218" w:rsidRPr="004916DE" w:rsidRDefault="00907218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2824A89B" w14:textId="666A767E" w:rsidR="00907218" w:rsidRPr="00946467" w:rsidRDefault="00907218" w:rsidP="007C341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907218" w:rsidRPr="00BF7CD6" w:rsidRDefault="0090721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99C">
          <w:rPr>
            <w:rFonts w:ascii="Times New Roman" w:hAnsi="Times New Roman" w:cs="Times New Roman"/>
            <w:noProof/>
            <w:sz w:val="24"/>
            <w:szCs w:val="24"/>
          </w:rPr>
          <w:t>84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9E687B"/>
    <w:multiLevelType w:val="hybridMultilevel"/>
    <w:tmpl w:val="10587D6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6378"/>
    <w:multiLevelType w:val="multilevel"/>
    <w:tmpl w:val="3E50F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9418D0"/>
    <w:multiLevelType w:val="hybridMultilevel"/>
    <w:tmpl w:val="4E3492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656"/>
    <w:multiLevelType w:val="hybridMultilevel"/>
    <w:tmpl w:val="322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7296B"/>
    <w:multiLevelType w:val="multilevel"/>
    <w:tmpl w:val="CDB4F1D6"/>
    <w:lvl w:ilvl="0">
      <w:start w:val="4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b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i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547A3"/>
    <w:multiLevelType w:val="hybridMultilevel"/>
    <w:tmpl w:val="55CCE0AA"/>
    <w:lvl w:ilvl="0" w:tplc="04090015">
      <w:start w:val="1"/>
      <w:numFmt w:val="upp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D1200AF"/>
    <w:multiLevelType w:val="hybridMultilevel"/>
    <w:tmpl w:val="D4E2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74C1"/>
    <w:multiLevelType w:val="multilevel"/>
    <w:tmpl w:val="C3F2B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5854B1"/>
    <w:multiLevelType w:val="multilevel"/>
    <w:tmpl w:val="A09AC5D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E29094B"/>
    <w:multiLevelType w:val="hybridMultilevel"/>
    <w:tmpl w:val="43EAB4FE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40574"/>
    <w:multiLevelType w:val="multilevel"/>
    <w:tmpl w:val="C9C04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F702304"/>
    <w:multiLevelType w:val="multilevel"/>
    <w:tmpl w:val="2A1CE0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77C14"/>
    <w:multiLevelType w:val="multilevel"/>
    <w:tmpl w:val="CF70A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786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909DB"/>
    <w:multiLevelType w:val="multilevel"/>
    <w:tmpl w:val="74AA3DB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D106AF"/>
    <w:multiLevelType w:val="multilevel"/>
    <w:tmpl w:val="787A3CD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1E143F"/>
    <w:multiLevelType w:val="hybridMultilevel"/>
    <w:tmpl w:val="773230FC"/>
    <w:lvl w:ilvl="0" w:tplc="C4F09F5E">
      <w:start w:val="1"/>
      <w:numFmt w:val="upperLetter"/>
      <w:lvlText w:val="%1."/>
      <w:lvlJc w:val="left"/>
      <w:pPr>
        <w:ind w:left="1854" w:hanging="360"/>
      </w:pPr>
      <w:rPr>
        <w:rFonts w:hint="default"/>
      </w:rPr>
    </w:lvl>
    <w:lvl w:ilvl="1" w:tplc="9446DD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4F76"/>
    <w:multiLevelType w:val="hybridMultilevel"/>
    <w:tmpl w:val="CF741DE0"/>
    <w:lvl w:ilvl="0" w:tplc="7A78C44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E66768D"/>
    <w:multiLevelType w:val="multilevel"/>
    <w:tmpl w:val="BD641D3E"/>
    <w:lvl w:ilvl="0">
      <w:start w:val="1"/>
      <w:numFmt w:val="bullet"/>
      <w:lvlText w:val="-"/>
      <w:lvlJc w:val="left"/>
      <w:pPr>
        <w:ind w:left="22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9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F5123EB"/>
    <w:multiLevelType w:val="multilevel"/>
    <w:tmpl w:val="52668EA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FAF3695"/>
    <w:multiLevelType w:val="hybridMultilevel"/>
    <w:tmpl w:val="1618DE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174244"/>
    <w:multiLevelType w:val="multilevel"/>
    <w:tmpl w:val="BC4A1776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0D66D79"/>
    <w:multiLevelType w:val="multilevel"/>
    <w:tmpl w:val="7CCCF9E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AC5309"/>
    <w:multiLevelType w:val="multilevel"/>
    <w:tmpl w:val="77D8FF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i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56B65BB4"/>
    <w:multiLevelType w:val="multilevel"/>
    <w:tmpl w:val="6422DA1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8EB00F6"/>
    <w:multiLevelType w:val="multilevel"/>
    <w:tmpl w:val="4D6467B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i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2551075"/>
    <w:multiLevelType w:val="multilevel"/>
    <w:tmpl w:val="23C240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30A"/>
    <w:multiLevelType w:val="multilevel"/>
    <w:tmpl w:val="3B64B7B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2">
      <w:start w:val="1"/>
      <w:numFmt w:val="decimal"/>
      <w:lvlText w:val="%1.●.%3"/>
      <w:lvlJc w:val="left"/>
      <w:pPr>
        <w:ind w:left="144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●.%3.%4.%5"/>
      <w:lvlJc w:val="left"/>
      <w:pPr>
        <w:ind w:left="2520" w:hanging="1080"/>
      </w:pPr>
    </w:lvl>
    <w:lvl w:ilvl="5">
      <w:start w:val="1"/>
      <w:numFmt w:val="decimal"/>
      <w:lvlText w:val="%1.●.%3.%4.%5.%6"/>
      <w:lvlJc w:val="left"/>
      <w:pPr>
        <w:ind w:left="2880" w:hanging="1080"/>
      </w:pPr>
    </w:lvl>
    <w:lvl w:ilvl="6">
      <w:start w:val="1"/>
      <w:numFmt w:val="decimal"/>
      <w:lvlText w:val="%1.●.%3.%4.%5.%6.%7"/>
      <w:lvlJc w:val="left"/>
      <w:pPr>
        <w:ind w:left="3600" w:hanging="1440"/>
      </w:pPr>
    </w:lvl>
    <w:lvl w:ilvl="7">
      <w:start w:val="1"/>
      <w:numFmt w:val="decimal"/>
      <w:lvlText w:val="%1.●.%3.%4.%5.%6.%7.%8"/>
      <w:lvlJc w:val="left"/>
      <w:pPr>
        <w:ind w:left="3960" w:hanging="1440"/>
      </w:pPr>
    </w:lvl>
    <w:lvl w:ilvl="8">
      <w:start w:val="1"/>
      <w:numFmt w:val="decimal"/>
      <w:lvlText w:val="%1.●.%3.%4.%5.%6.%7.%8.%9"/>
      <w:lvlJc w:val="left"/>
      <w:pPr>
        <w:ind w:left="4680" w:hanging="1800"/>
      </w:pPr>
    </w:lvl>
  </w:abstractNum>
  <w:abstractNum w:abstractNumId="40" w15:restartNumberingAfterBreak="0">
    <w:nsid w:val="67015422"/>
    <w:multiLevelType w:val="multilevel"/>
    <w:tmpl w:val="D9DEA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7240EF6"/>
    <w:multiLevelType w:val="multilevel"/>
    <w:tmpl w:val="2CAE6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786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B6140BD"/>
    <w:multiLevelType w:val="multilevel"/>
    <w:tmpl w:val="825EDAFE"/>
    <w:lvl w:ilvl="0">
      <w:start w:val="1"/>
      <w:numFmt w:val="decimal"/>
      <w:lvlText w:val="%1)"/>
      <w:lvlJc w:val="left"/>
      <w:pPr>
        <w:ind w:left="1509" w:hanging="360"/>
      </w:p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E4C19AD"/>
    <w:multiLevelType w:val="multilevel"/>
    <w:tmpl w:val="6F2444FC"/>
    <w:lvl w:ilvl="0">
      <w:start w:val="1"/>
      <w:numFmt w:val="decimal"/>
      <w:lvlText w:val="%1)"/>
      <w:lvlJc w:val="left"/>
      <w:pPr>
        <w:ind w:left="15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0432D"/>
    <w:multiLevelType w:val="multilevel"/>
    <w:tmpl w:val="B9C2B9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9270E20"/>
    <w:multiLevelType w:val="multilevel"/>
    <w:tmpl w:val="2FDED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3531">
    <w:abstractNumId w:val="9"/>
  </w:num>
  <w:num w:numId="2" w16cid:durableId="1653171606">
    <w:abstractNumId w:val="37"/>
  </w:num>
  <w:num w:numId="3" w16cid:durableId="587693251">
    <w:abstractNumId w:val="15"/>
  </w:num>
  <w:num w:numId="4" w16cid:durableId="1871065357">
    <w:abstractNumId w:val="0"/>
  </w:num>
  <w:num w:numId="5" w16cid:durableId="806168733">
    <w:abstractNumId w:val="5"/>
  </w:num>
  <w:num w:numId="6" w16cid:durableId="317812036">
    <w:abstractNumId w:val="22"/>
  </w:num>
  <w:num w:numId="7" w16cid:durableId="1559514714">
    <w:abstractNumId w:val="8"/>
  </w:num>
  <w:num w:numId="8" w16cid:durableId="2087338775">
    <w:abstractNumId w:val="26"/>
  </w:num>
  <w:num w:numId="9" w16cid:durableId="545337489">
    <w:abstractNumId w:val="12"/>
  </w:num>
  <w:num w:numId="10" w16cid:durableId="985819307">
    <w:abstractNumId w:val="17"/>
  </w:num>
  <w:num w:numId="11" w16cid:durableId="226260977">
    <w:abstractNumId w:val="45"/>
  </w:num>
  <w:num w:numId="12" w16cid:durableId="1423144374">
    <w:abstractNumId w:val="1"/>
  </w:num>
  <w:num w:numId="13" w16cid:durableId="1259758237">
    <w:abstractNumId w:val="36"/>
  </w:num>
  <w:num w:numId="14" w16cid:durableId="98064811">
    <w:abstractNumId w:val="34"/>
  </w:num>
  <w:num w:numId="15" w16cid:durableId="2790717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342206">
    <w:abstractNumId w:val="14"/>
  </w:num>
  <w:num w:numId="17" w16cid:durableId="1376809822">
    <w:abstractNumId w:val="18"/>
  </w:num>
  <w:num w:numId="18" w16cid:durableId="1385981934">
    <w:abstractNumId w:val="21"/>
  </w:num>
  <w:num w:numId="19" w16cid:durableId="522014552">
    <w:abstractNumId w:val="29"/>
  </w:num>
  <w:num w:numId="20" w16cid:durableId="1024551066">
    <w:abstractNumId w:val="46"/>
  </w:num>
  <w:num w:numId="21" w16cid:durableId="1064645558">
    <w:abstractNumId w:val="40"/>
  </w:num>
  <w:num w:numId="22" w16cid:durableId="835802991">
    <w:abstractNumId w:val="41"/>
  </w:num>
  <w:num w:numId="23" w16cid:durableId="1733848968">
    <w:abstractNumId w:val="38"/>
  </w:num>
  <w:num w:numId="24" w16cid:durableId="417019423">
    <w:abstractNumId w:val="13"/>
  </w:num>
  <w:num w:numId="25" w16cid:durableId="257913616">
    <w:abstractNumId w:val="33"/>
  </w:num>
  <w:num w:numId="26" w16cid:durableId="399758">
    <w:abstractNumId w:val="30"/>
  </w:num>
  <w:num w:numId="27" w16cid:durableId="1693216160">
    <w:abstractNumId w:val="7"/>
  </w:num>
  <w:num w:numId="28" w16cid:durableId="262149903">
    <w:abstractNumId w:val="20"/>
  </w:num>
  <w:num w:numId="29" w16cid:durableId="1543637711">
    <w:abstractNumId w:val="42"/>
  </w:num>
  <w:num w:numId="30" w16cid:durableId="1697001358">
    <w:abstractNumId w:val="43"/>
  </w:num>
  <w:num w:numId="31" w16cid:durableId="102724706">
    <w:abstractNumId w:val="44"/>
  </w:num>
  <w:num w:numId="32" w16cid:durableId="2032412240">
    <w:abstractNumId w:val="2"/>
  </w:num>
  <w:num w:numId="33" w16cid:durableId="769813727">
    <w:abstractNumId w:val="39"/>
  </w:num>
  <w:num w:numId="34" w16cid:durableId="1710300678">
    <w:abstractNumId w:val="19"/>
  </w:num>
  <w:num w:numId="35" w16cid:durableId="785154011">
    <w:abstractNumId w:val="28"/>
  </w:num>
  <w:num w:numId="36" w16cid:durableId="1074086527">
    <w:abstractNumId w:val="3"/>
  </w:num>
  <w:num w:numId="37" w16cid:durableId="804353617">
    <w:abstractNumId w:val="31"/>
  </w:num>
  <w:num w:numId="38" w16cid:durableId="2031832247">
    <w:abstractNumId w:val="11"/>
  </w:num>
  <w:num w:numId="39" w16cid:durableId="1641111078">
    <w:abstractNumId w:val="23"/>
  </w:num>
  <w:num w:numId="40" w16cid:durableId="1933778869">
    <w:abstractNumId w:val="24"/>
  </w:num>
  <w:num w:numId="41" w16cid:durableId="395592252">
    <w:abstractNumId w:val="16"/>
  </w:num>
  <w:num w:numId="42" w16cid:durableId="1154300855">
    <w:abstractNumId w:val="35"/>
  </w:num>
  <w:num w:numId="43" w16cid:durableId="170410490">
    <w:abstractNumId w:val="32"/>
  </w:num>
  <w:num w:numId="44" w16cid:durableId="119423639">
    <w:abstractNumId w:val="6"/>
  </w:num>
  <w:num w:numId="45" w16cid:durableId="911938189">
    <w:abstractNumId w:val="10"/>
  </w:num>
  <w:num w:numId="46" w16cid:durableId="2004965914">
    <w:abstractNumId w:val="27"/>
  </w:num>
  <w:num w:numId="47" w16cid:durableId="669603263">
    <w:abstractNumId w:val="25"/>
  </w:num>
  <w:num w:numId="48" w16cid:durableId="1021199857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23D42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4727"/>
    <w:rsid w:val="00056A2B"/>
    <w:rsid w:val="00057422"/>
    <w:rsid w:val="0006354A"/>
    <w:rsid w:val="0006386F"/>
    <w:rsid w:val="00064109"/>
    <w:rsid w:val="0007148D"/>
    <w:rsid w:val="0007203A"/>
    <w:rsid w:val="0007294B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4742"/>
    <w:rsid w:val="000D5074"/>
    <w:rsid w:val="000D6084"/>
    <w:rsid w:val="000E1850"/>
    <w:rsid w:val="000E19DD"/>
    <w:rsid w:val="000E1CCB"/>
    <w:rsid w:val="000E2E16"/>
    <w:rsid w:val="000E43E0"/>
    <w:rsid w:val="000E5F83"/>
    <w:rsid w:val="000E65C6"/>
    <w:rsid w:val="000E7997"/>
    <w:rsid w:val="000F08A8"/>
    <w:rsid w:val="000F3065"/>
    <w:rsid w:val="000F4644"/>
    <w:rsid w:val="000F5547"/>
    <w:rsid w:val="00100F81"/>
    <w:rsid w:val="00101DCE"/>
    <w:rsid w:val="0010482F"/>
    <w:rsid w:val="0010681A"/>
    <w:rsid w:val="00106840"/>
    <w:rsid w:val="00107753"/>
    <w:rsid w:val="00110409"/>
    <w:rsid w:val="0011058B"/>
    <w:rsid w:val="00110AE6"/>
    <w:rsid w:val="00112802"/>
    <w:rsid w:val="00113E5A"/>
    <w:rsid w:val="00114C56"/>
    <w:rsid w:val="001161C1"/>
    <w:rsid w:val="001162D7"/>
    <w:rsid w:val="0011650A"/>
    <w:rsid w:val="00120177"/>
    <w:rsid w:val="00120CDB"/>
    <w:rsid w:val="00120EA5"/>
    <w:rsid w:val="00121438"/>
    <w:rsid w:val="0012307A"/>
    <w:rsid w:val="0012483D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671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4D5D"/>
    <w:rsid w:val="001C0DAE"/>
    <w:rsid w:val="001C19A8"/>
    <w:rsid w:val="001C2AA4"/>
    <w:rsid w:val="001C5025"/>
    <w:rsid w:val="001C59BB"/>
    <w:rsid w:val="001C6668"/>
    <w:rsid w:val="001C759E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15DA"/>
    <w:rsid w:val="00221698"/>
    <w:rsid w:val="00225E1B"/>
    <w:rsid w:val="0022696B"/>
    <w:rsid w:val="00226AEE"/>
    <w:rsid w:val="00230251"/>
    <w:rsid w:val="00231FB2"/>
    <w:rsid w:val="002324C8"/>
    <w:rsid w:val="002337A9"/>
    <w:rsid w:val="00233F91"/>
    <w:rsid w:val="00235B31"/>
    <w:rsid w:val="00241B27"/>
    <w:rsid w:val="00242499"/>
    <w:rsid w:val="00246019"/>
    <w:rsid w:val="00250A64"/>
    <w:rsid w:val="0025253A"/>
    <w:rsid w:val="00252F7B"/>
    <w:rsid w:val="00253ED7"/>
    <w:rsid w:val="00257D91"/>
    <w:rsid w:val="002618C5"/>
    <w:rsid w:val="00270804"/>
    <w:rsid w:val="00271C98"/>
    <w:rsid w:val="00282F5B"/>
    <w:rsid w:val="002830FA"/>
    <w:rsid w:val="002839FB"/>
    <w:rsid w:val="0028526F"/>
    <w:rsid w:val="00287231"/>
    <w:rsid w:val="002938D3"/>
    <w:rsid w:val="00293ED7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0A4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E6D80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2F8"/>
    <w:rsid w:val="00324577"/>
    <w:rsid w:val="003249BE"/>
    <w:rsid w:val="00327077"/>
    <w:rsid w:val="003302F7"/>
    <w:rsid w:val="00330EB1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3E11"/>
    <w:rsid w:val="00366266"/>
    <w:rsid w:val="00367563"/>
    <w:rsid w:val="00370E04"/>
    <w:rsid w:val="0037101A"/>
    <w:rsid w:val="00372332"/>
    <w:rsid w:val="00373FBC"/>
    <w:rsid w:val="0037408E"/>
    <w:rsid w:val="00374B0F"/>
    <w:rsid w:val="003751DC"/>
    <w:rsid w:val="00375BD9"/>
    <w:rsid w:val="0038013B"/>
    <w:rsid w:val="003804BA"/>
    <w:rsid w:val="0038346F"/>
    <w:rsid w:val="00384FC9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44B"/>
    <w:rsid w:val="003A6A34"/>
    <w:rsid w:val="003B09A2"/>
    <w:rsid w:val="003B1CF4"/>
    <w:rsid w:val="003B2F28"/>
    <w:rsid w:val="003B3732"/>
    <w:rsid w:val="003B3B97"/>
    <w:rsid w:val="003B6551"/>
    <w:rsid w:val="003B7405"/>
    <w:rsid w:val="003C11CE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3A3B"/>
    <w:rsid w:val="003E4C0E"/>
    <w:rsid w:val="003E55BF"/>
    <w:rsid w:val="003E5F2E"/>
    <w:rsid w:val="003E678A"/>
    <w:rsid w:val="003F52EA"/>
    <w:rsid w:val="003F722E"/>
    <w:rsid w:val="003F72F0"/>
    <w:rsid w:val="003F77CC"/>
    <w:rsid w:val="003F7F47"/>
    <w:rsid w:val="00405CFC"/>
    <w:rsid w:val="00410FD7"/>
    <w:rsid w:val="004114A7"/>
    <w:rsid w:val="00412DA6"/>
    <w:rsid w:val="00414A15"/>
    <w:rsid w:val="00414DE7"/>
    <w:rsid w:val="004210B1"/>
    <w:rsid w:val="00421708"/>
    <w:rsid w:val="004258FC"/>
    <w:rsid w:val="00426A4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3692"/>
    <w:rsid w:val="00464452"/>
    <w:rsid w:val="00466CC6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6DE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184B"/>
    <w:rsid w:val="004A1D77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2CF6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36F5F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E46"/>
    <w:rsid w:val="00554BCD"/>
    <w:rsid w:val="00554F1B"/>
    <w:rsid w:val="005564BB"/>
    <w:rsid w:val="00556C34"/>
    <w:rsid w:val="0055772C"/>
    <w:rsid w:val="00560EA0"/>
    <w:rsid w:val="00560EDB"/>
    <w:rsid w:val="00563C1D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960BF"/>
    <w:rsid w:val="005A388A"/>
    <w:rsid w:val="005B10C9"/>
    <w:rsid w:val="005B22CA"/>
    <w:rsid w:val="005B3E84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098E"/>
    <w:rsid w:val="005F1260"/>
    <w:rsid w:val="005F1435"/>
    <w:rsid w:val="005F24E9"/>
    <w:rsid w:val="005F3F92"/>
    <w:rsid w:val="005F5ACF"/>
    <w:rsid w:val="00600773"/>
    <w:rsid w:val="00600F71"/>
    <w:rsid w:val="006029C7"/>
    <w:rsid w:val="0060343B"/>
    <w:rsid w:val="0060568A"/>
    <w:rsid w:val="00607887"/>
    <w:rsid w:val="006118B8"/>
    <w:rsid w:val="00612578"/>
    <w:rsid w:val="00613497"/>
    <w:rsid w:val="0061460B"/>
    <w:rsid w:val="00614BBD"/>
    <w:rsid w:val="00615D84"/>
    <w:rsid w:val="00620D27"/>
    <w:rsid w:val="00621140"/>
    <w:rsid w:val="0062377C"/>
    <w:rsid w:val="006257D8"/>
    <w:rsid w:val="00626140"/>
    <w:rsid w:val="00630D57"/>
    <w:rsid w:val="00635070"/>
    <w:rsid w:val="00636811"/>
    <w:rsid w:val="00636BAF"/>
    <w:rsid w:val="00640356"/>
    <w:rsid w:val="00644231"/>
    <w:rsid w:val="00644F78"/>
    <w:rsid w:val="00645B15"/>
    <w:rsid w:val="006479D2"/>
    <w:rsid w:val="006504E1"/>
    <w:rsid w:val="006535AC"/>
    <w:rsid w:val="00655139"/>
    <w:rsid w:val="0065535A"/>
    <w:rsid w:val="00657595"/>
    <w:rsid w:val="00665709"/>
    <w:rsid w:val="00665E18"/>
    <w:rsid w:val="00666426"/>
    <w:rsid w:val="006668FC"/>
    <w:rsid w:val="006673F4"/>
    <w:rsid w:val="00667766"/>
    <w:rsid w:val="006677AD"/>
    <w:rsid w:val="0066797F"/>
    <w:rsid w:val="00672523"/>
    <w:rsid w:val="006737A2"/>
    <w:rsid w:val="00673C45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400"/>
    <w:rsid w:val="006C1719"/>
    <w:rsid w:val="006C2960"/>
    <w:rsid w:val="006C5C64"/>
    <w:rsid w:val="006D2292"/>
    <w:rsid w:val="006D3118"/>
    <w:rsid w:val="006D3AA9"/>
    <w:rsid w:val="006E28E8"/>
    <w:rsid w:val="006E2C2D"/>
    <w:rsid w:val="006E3117"/>
    <w:rsid w:val="006E454E"/>
    <w:rsid w:val="006E5B43"/>
    <w:rsid w:val="006E64DE"/>
    <w:rsid w:val="006F4A8A"/>
    <w:rsid w:val="006F6C26"/>
    <w:rsid w:val="007016E7"/>
    <w:rsid w:val="0071002A"/>
    <w:rsid w:val="00712632"/>
    <w:rsid w:val="007137A5"/>
    <w:rsid w:val="00713924"/>
    <w:rsid w:val="00713945"/>
    <w:rsid w:val="00714120"/>
    <w:rsid w:val="0071640B"/>
    <w:rsid w:val="0072249B"/>
    <w:rsid w:val="00723A6F"/>
    <w:rsid w:val="00724574"/>
    <w:rsid w:val="0072687B"/>
    <w:rsid w:val="00727BBA"/>
    <w:rsid w:val="00736224"/>
    <w:rsid w:val="007362BA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29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02AD"/>
    <w:rsid w:val="007C17F0"/>
    <w:rsid w:val="007C3413"/>
    <w:rsid w:val="007D0D87"/>
    <w:rsid w:val="007D4317"/>
    <w:rsid w:val="007E03EB"/>
    <w:rsid w:val="007E0770"/>
    <w:rsid w:val="007E08E1"/>
    <w:rsid w:val="007E13F4"/>
    <w:rsid w:val="007E1934"/>
    <w:rsid w:val="007E394B"/>
    <w:rsid w:val="007E6C1E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052F"/>
    <w:rsid w:val="00801EC9"/>
    <w:rsid w:val="0080718C"/>
    <w:rsid w:val="00807BEB"/>
    <w:rsid w:val="00810168"/>
    <w:rsid w:val="00812C50"/>
    <w:rsid w:val="00816C85"/>
    <w:rsid w:val="008170E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655D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381"/>
    <w:rsid w:val="00863AC7"/>
    <w:rsid w:val="00864EB8"/>
    <w:rsid w:val="00865132"/>
    <w:rsid w:val="00871322"/>
    <w:rsid w:val="008800B2"/>
    <w:rsid w:val="00880124"/>
    <w:rsid w:val="0088108C"/>
    <w:rsid w:val="00881978"/>
    <w:rsid w:val="00881AAF"/>
    <w:rsid w:val="008836B4"/>
    <w:rsid w:val="00884993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986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1E30"/>
    <w:rsid w:val="008F529C"/>
    <w:rsid w:val="008F54FD"/>
    <w:rsid w:val="008F6D7D"/>
    <w:rsid w:val="00900358"/>
    <w:rsid w:val="00902236"/>
    <w:rsid w:val="00903F72"/>
    <w:rsid w:val="00904E76"/>
    <w:rsid w:val="00907218"/>
    <w:rsid w:val="00910945"/>
    <w:rsid w:val="009113E7"/>
    <w:rsid w:val="00912B9B"/>
    <w:rsid w:val="0091724F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47EFB"/>
    <w:rsid w:val="009507BC"/>
    <w:rsid w:val="00951EE7"/>
    <w:rsid w:val="00953E71"/>
    <w:rsid w:val="009553F7"/>
    <w:rsid w:val="00955415"/>
    <w:rsid w:val="00956A68"/>
    <w:rsid w:val="0095751E"/>
    <w:rsid w:val="00957B7E"/>
    <w:rsid w:val="00957D3B"/>
    <w:rsid w:val="00957F92"/>
    <w:rsid w:val="009602EE"/>
    <w:rsid w:val="00960A2B"/>
    <w:rsid w:val="00961B9B"/>
    <w:rsid w:val="00965907"/>
    <w:rsid w:val="009676D7"/>
    <w:rsid w:val="009711D0"/>
    <w:rsid w:val="00972DAE"/>
    <w:rsid w:val="00972E47"/>
    <w:rsid w:val="00973B5C"/>
    <w:rsid w:val="0097694D"/>
    <w:rsid w:val="00976B92"/>
    <w:rsid w:val="00981292"/>
    <w:rsid w:val="00981843"/>
    <w:rsid w:val="009829C4"/>
    <w:rsid w:val="00983D87"/>
    <w:rsid w:val="0098574A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4E21"/>
    <w:rsid w:val="009C5BAA"/>
    <w:rsid w:val="009E0B3B"/>
    <w:rsid w:val="009E2133"/>
    <w:rsid w:val="009E5854"/>
    <w:rsid w:val="009E6A46"/>
    <w:rsid w:val="009E7192"/>
    <w:rsid w:val="009F1AA9"/>
    <w:rsid w:val="009F70F2"/>
    <w:rsid w:val="009F713A"/>
    <w:rsid w:val="009F7515"/>
    <w:rsid w:val="00A01AC1"/>
    <w:rsid w:val="00A03046"/>
    <w:rsid w:val="00A03143"/>
    <w:rsid w:val="00A03621"/>
    <w:rsid w:val="00A04AB3"/>
    <w:rsid w:val="00A04AC2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0F5E"/>
    <w:rsid w:val="00A31AAB"/>
    <w:rsid w:val="00A33629"/>
    <w:rsid w:val="00A35C95"/>
    <w:rsid w:val="00A36EAA"/>
    <w:rsid w:val="00A370A6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4965"/>
    <w:rsid w:val="00A664DF"/>
    <w:rsid w:val="00A66E9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B39"/>
    <w:rsid w:val="00A95050"/>
    <w:rsid w:val="00A95F50"/>
    <w:rsid w:val="00A96E0D"/>
    <w:rsid w:val="00A97059"/>
    <w:rsid w:val="00AA3718"/>
    <w:rsid w:val="00AA4793"/>
    <w:rsid w:val="00AA6709"/>
    <w:rsid w:val="00AB1D3C"/>
    <w:rsid w:val="00AB28EA"/>
    <w:rsid w:val="00AB2A01"/>
    <w:rsid w:val="00AB32D7"/>
    <w:rsid w:val="00AB67BC"/>
    <w:rsid w:val="00AB70C2"/>
    <w:rsid w:val="00AC029A"/>
    <w:rsid w:val="00AC105D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16B97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524"/>
    <w:rsid w:val="00B46E70"/>
    <w:rsid w:val="00B51D5E"/>
    <w:rsid w:val="00B51F73"/>
    <w:rsid w:val="00B52300"/>
    <w:rsid w:val="00B5292E"/>
    <w:rsid w:val="00B533BD"/>
    <w:rsid w:val="00B55E29"/>
    <w:rsid w:val="00B56489"/>
    <w:rsid w:val="00B567FB"/>
    <w:rsid w:val="00B569F4"/>
    <w:rsid w:val="00B57A1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85928"/>
    <w:rsid w:val="00B91284"/>
    <w:rsid w:val="00B91F5B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B7B"/>
    <w:rsid w:val="00BA6F20"/>
    <w:rsid w:val="00BB1F86"/>
    <w:rsid w:val="00BB37F6"/>
    <w:rsid w:val="00BB597E"/>
    <w:rsid w:val="00BB7C07"/>
    <w:rsid w:val="00BB7D3F"/>
    <w:rsid w:val="00BB7E69"/>
    <w:rsid w:val="00BC170E"/>
    <w:rsid w:val="00BC325F"/>
    <w:rsid w:val="00BC3CAD"/>
    <w:rsid w:val="00BC49E5"/>
    <w:rsid w:val="00BD1B09"/>
    <w:rsid w:val="00BD2F77"/>
    <w:rsid w:val="00BD5030"/>
    <w:rsid w:val="00BE0514"/>
    <w:rsid w:val="00BE2120"/>
    <w:rsid w:val="00BE337A"/>
    <w:rsid w:val="00BE406B"/>
    <w:rsid w:val="00BE40E1"/>
    <w:rsid w:val="00BE5FF8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3799C"/>
    <w:rsid w:val="00C4488C"/>
    <w:rsid w:val="00C47B0A"/>
    <w:rsid w:val="00C5149C"/>
    <w:rsid w:val="00C51E9F"/>
    <w:rsid w:val="00C52C5D"/>
    <w:rsid w:val="00C53A1B"/>
    <w:rsid w:val="00C557B9"/>
    <w:rsid w:val="00C5684E"/>
    <w:rsid w:val="00C56C9C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2D8"/>
    <w:rsid w:val="00C7288F"/>
    <w:rsid w:val="00C75227"/>
    <w:rsid w:val="00C77491"/>
    <w:rsid w:val="00C806F5"/>
    <w:rsid w:val="00C815F7"/>
    <w:rsid w:val="00C866FF"/>
    <w:rsid w:val="00C86C7E"/>
    <w:rsid w:val="00C9204C"/>
    <w:rsid w:val="00C929A4"/>
    <w:rsid w:val="00CA3DBF"/>
    <w:rsid w:val="00CA62BE"/>
    <w:rsid w:val="00CA7659"/>
    <w:rsid w:val="00CB0195"/>
    <w:rsid w:val="00CB01C8"/>
    <w:rsid w:val="00CB78E7"/>
    <w:rsid w:val="00CB7F50"/>
    <w:rsid w:val="00CC01DF"/>
    <w:rsid w:val="00CC05A8"/>
    <w:rsid w:val="00CC1267"/>
    <w:rsid w:val="00CC21E5"/>
    <w:rsid w:val="00CC3151"/>
    <w:rsid w:val="00CC4672"/>
    <w:rsid w:val="00CC55FD"/>
    <w:rsid w:val="00CC5943"/>
    <w:rsid w:val="00CC5A56"/>
    <w:rsid w:val="00CC5AD0"/>
    <w:rsid w:val="00CC7D48"/>
    <w:rsid w:val="00CD0546"/>
    <w:rsid w:val="00CD54FD"/>
    <w:rsid w:val="00CE0711"/>
    <w:rsid w:val="00CE54FE"/>
    <w:rsid w:val="00CE7B0F"/>
    <w:rsid w:val="00CE7E8E"/>
    <w:rsid w:val="00CF01EF"/>
    <w:rsid w:val="00CF709D"/>
    <w:rsid w:val="00CF70BF"/>
    <w:rsid w:val="00D00793"/>
    <w:rsid w:val="00D04088"/>
    <w:rsid w:val="00D05DE5"/>
    <w:rsid w:val="00D11162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530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0A10"/>
    <w:rsid w:val="00DB1D74"/>
    <w:rsid w:val="00DB2397"/>
    <w:rsid w:val="00DB4115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5DCE"/>
    <w:rsid w:val="00DD63EE"/>
    <w:rsid w:val="00DD7E72"/>
    <w:rsid w:val="00DE218E"/>
    <w:rsid w:val="00DF091E"/>
    <w:rsid w:val="00DF3AC7"/>
    <w:rsid w:val="00DF3BED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14D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0276"/>
    <w:rsid w:val="00E758AD"/>
    <w:rsid w:val="00E77A8E"/>
    <w:rsid w:val="00E77C9B"/>
    <w:rsid w:val="00E83186"/>
    <w:rsid w:val="00E86CD7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0E7D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D7A13"/>
    <w:rsid w:val="00EE0F58"/>
    <w:rsid w:val="00EE1959"/>
    <w:rsid w:val="00EE3AF7"/>
    <w:rsid w:val="00EE4295"/>
    <w:rsid w:val="00EF1B82"/>
    <w:rsid w:val="00EF255C"/>
    <w:rsid w:val="00EF5861"/>
    <w:rsid w:val="00EF59A7"/>
    <w:rsid w:val="00EF7886"/>
    <w:rsid w:val="00F01DEE"/>
    <w:rsid w:val="00F03EC7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406B"/>
    <w:rsid w:val="00F47893"/>
    <w:rsid w:val="00F50A96"/>
    <w:rsid w:val="00F50BF6"/>
    <w:rsid w:val="00F5395C"/>
    <w:rsid w:val="00F53EF7"/>
    <w:rsid w:val="00F542B7"/>
    <w:rsid w:val="00F57F58"/>
    <w:rsid w:val="00F61F4C"/>
    <w:rsid w:val="00F63E5E"/>
    <w:rsid w:val="00F641F8"/>
    <w:rsid w:val="00F67822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66B0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57F"/>
    <w:rsid w:val="00FE3B6A"/>
    <w:rsid w:val="00FE47F5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FC92989F-A065-481E-84E8-C93CDEC8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6D8"/>
    <w:pPr>
      <w:keepNext/>
      <w:keepLines/>
      <w:numPr>
        <w:numId w:val="14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29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5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1F68-F0C5-4422-9FA6-B853D66C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3</cp:revision>
  <cp:lastPrinted>2022-08-11T02:18:00Z</cp:lastPrinted>
  <dcterms:created xsi:type="dcterms:W3CDTF">2022-08-12T09:11:00Z</dcterms:created>
  <dcterms:modified xsi:type="dcterms:W3CDTF">2023-11-02T07:55:00Z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