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3015" w:rsidRPr="00AF500F" w:rsidRDefault="00E23015" w:rsidP="00AF500F">
      <w:pPr>
        <w:pStyle w:val="Heading1"/>
        <w:spacing w:line="480" w:lineRule="auto"/>
        <w:jc w:val="center"/>
        <w:rPr>
          <w:rFonts w:ascii="Times New Roman" w:hAnsi="Times New Roman" w:cs="Times New Roman"/>
          <w:b/>
          <w:color w:val="auto"/>
          <w:sz w:val="24"/>
          <w:szCs w:val="24"/>
        </w:rPr>
      </w:pPr>
      <w:bookmarkStart w:id="0" w:name="_Toc51690689"/>
      <w:r w:rsidRPr="00AF500F">
        <w:rPr>
          <w:rFonts w:ascii="Times New Roman" w:hAnsi="Times New Roman" w:cs="Times New Roman"/>
          <w:b/>
          <w:color w:val="auto"/>
          <w:sz w:val="24"/>
          <w:szCs w:val="24"/>
        </w:rPr>
        <w:t>BAB II</w:t>
      </w:r>
      <w:bookmarkEnd w:id="0"/>
    </w:p>
    <w:p w:rsidR="00AF500F" w:rsidRPr="00AF500F" w:rsidRDefault="00E23015" w:rsidP="00AF500F">
      <w:pPr>
        <w:spacing w:line="480" w:lineRule="auto"/>
        <w:jc w:val="center"/>
        <w:rPr>
          <w:rFonts w:ascii="Times New Roman" w:hAnsi="Times New Roman" w:cs="Times New Roman"/>
          <w:b/>
          <w:sz w:val="24"/>
          <w:szCs w:val="24"/>
        </w:rPr>
      </w:pPr>
      <w:r w:rsidRPr="00AF500F">
        <w:rPr>
          <w:rFonts w:ascii="Times New Roman" w:hAnsi="Times New Roman" w:cs="Times New Roman"/>
          <w:b/>
          <w:sz w:val="24"/>
          <w:szCs w:val="24"/>
        </w:rPr>
        <w:t>LANDASAN TEORI</w:t>
      </w:r>
    </w:p>
    <w:p w:rsidR="00E23015" w:rsidRPr="00FB7C5C" w:rsidRDefault="00E23015" w:rsidP="00AF500F">
      <w:pPr>
        <w:pStyle w:val="ListParagraph"/>
        <w:numPr>
          <w:ilvl w:val="0"/>
          <w:numId w:val="8"/>
        </w:numPr>
        <w:spacing w:line="480" w:lineRule="auto"/>
        <w:rPr>
          <w:rFonts w:ascii="Times New Roman" w:hAnsi="Times New Roman" w:cs="Times New Roman"/>
          <w:b/>
          <w:vanish/>
          <w:sz w:val="24"/>
          <w:szCs w:val="24"/>
        </w:rPr>
      </w:pPr>
    </w:p>
    <w:p w:rsidR="00E23015" w:rsidRPr="00FB7C5C" w:rsidRDefault="00E23015" w:rsidP="00AF500F">
      <w:pPr>
        <w:pStyle w:val="ListParagraph"/>
        <w:numPr>
          <w:ilvl w:val="0"/>
          <w:numId w:val="8"/>
        </w:numPr>
        <w:spacing w:line="480" w:lineRule="auto"/>
        <w:rPr>
          <w:rFonts w:ascii="Times New Roman" w:hAnsi="Times New Roman" w:cs="Times New Roman"/>
          <w:b/>
          <w:vanish/>
          <w:sz w:val="24"/>
          <w:szCs w:val="24"/>
        </w:rPr>
      </w:pPr>
    </w:p>
    <w:p w:rsidR="00E23015" w:rsidRPr="00FB7C5C" w:rsidRDefault="00E23015" w:rsidP="00AF500F">
      <w:pPr>
        <w:pStyle w:val="ListParagraph"/>
        <w:numPr>
          <w:ilvl w:val="1"/>
          <w:numId w:val="8"/>
        </w:numPr>
        <w:spacing w:line="480" w:lineRule="auto"/>
        <w:outlineLvl w:val="1"/>
        <w:rPr>
          <w:rFonts w:ascii="Times New Roman" w:hAnsi="Times New Roman" w:cs="Times New Roman"/>
          <w:b/>
          <w:sz w:val="24"/>
          <w:szCs w:val="24"/>
        </w:rPr>
      </w:pPr>
      <w:bookmarkStart w:id="1" w:name="_Toc51690690"/>
      <w:r w:rsidRPr="00FB7C5C">
        <w:rPr>
          <w:rFonts w:ascii="Times New Roman" w:hAnsi="Times New Roman" w:cs="Times New Roman"/>
          <w:b/>
          <w:sz w:val="24"/>
          <w:szCs w:val="24"/>
        </w:rPr>
        <w:t>Tinjauan Pustaka / Perancangan Terdahulu</w:t>
      </w:r>
      <w:bookmarkEnd w:id="1"/>
    </w:p>
    <w:p w:rsidR="00E23015" w:rsidRPr="00FB7C5C" w:rsidRDefault="00E23015" w:rsidP="00E23015">
      <w:pPr>
        <w:pStyle w:val="ListParagraph"/>
        <w:spacing w:line="480" w:lineRule="auto"/>
        <w:ind w:firstLine="720"/>
        <w:jc w:val="both"/>
        <w:rPr>
          <w:rFonts w:ascii="Times New Roman" w:hAnsi="Times New Roman" w:cs="Times New Roman"/>
          <w:sz w:val="24"/>
          <w:szCs w:val="24"/>
        </w:rPr>
      </w:pPr>
      <w:r w:rsidRPr="00FB7C5C">
        <w:rPr>
          <w:rFonts w:ascii="Times New Roman" w:hAnsi="Times New Roman" w:cs="Times New Roman"/>
          <w:sz w:val="24"/>
          <w:szCs w:val="24"/>
        </w:rPr>
        <w:t>Perancangan terdahul</w:t>
      </w:r>
      <w:r>
        <w:rPr>
          <w:rFonts w:ascii="Times New Roman" w:hAnsi="Times New Roman" w:cs="Times New Roman"/>
          <w:sz w:val="24"/>
          <w:szCs w:val="24"/>
        </w:rPr>
        <w:t>u</w:t>
      </w:r>
      <w:r w:rsidRPr="00FB7C5C">
        <w:rPr>
          <w:rFonts w:ascii="Times New Roman" w:hAnsi="Times New Roman" w:cs="Times New Roman"/>
          <w:sz w:val="24"/>
          <w:szCs w:val="24"/>
        </w:rPr>
        <w:t xml:space="preserve"> ini menjadi salah satu referensi bagi p</w:t>
      </w:r>
      <w:r>
        <w:rPr>
          <w:rFonts w:ascii="Times New Roman" w:hAnsi="Times New Roman" w:cs="Times New Roman"/>
          <w:sz w:val="24"/>
          <w:szCs w:val="24"/>
        </w:rPr>
        <w:t>e</w:t>
      </w:r>
      <w:r w:rsidRPr="00FB7C5C">
        <w:rPr>
          <w:rFonts w:ascii="Times New Roman" w:hAnsi="Times New Roman" w:cs="Times New Roman"/>
          <w:sz w:val="24"/>
          <w:szCs w:val="24"/>
        </w:rPr>
        <w:t>nulis dalam</w:t>
      </w:r>
      <w:r>
        <w:rPr>
          <w:rFonts w:ascii="Times New Roman" w:hAnsi="Times New Roman" w:cs="Times New Roman"/>
          <w:sz w:val="24"/>
          <w:szCs w:val="24"/>
        </w:rPr>
        <w:t xml:space="preserve"> </w:t>
      </w:r>
      <w:r w:rsidRPr="00FB7C5C">
        <w:rPr>
          <w:rFonts w:ascii="Times New Roman" w:hAnsi="Times New Roman" w:cs="Times New Roman"/>
          <w:sz w:val="24"/>
          <w:szCs w:val="24"/>
        </w:rPr>
        <w:t>melakukan perancangan sehingga dapat m</w:t>
      </w:r>
      <w:r>
        <w:rPr>
          <w:rFonts w:ascii="Times New Roman" w:hAnsi="Times New Roman" w:cs="Times New Roman"/>
          <w:sz w:val="24"/>
          <w:szCs w:val="24"/>
        </w:rPr>
        <w:t>amperbanyak teori yang dapat di</w:t>
      </w:r>
      <w:r w:rsidRPr="00FB7C5C">
        <w:rPr>
          <w:rFonts w:ascii="Times New Roman" w:hAnsi="Times New Roman" w:cs="Times New Roman"/>
          <w:sz w:val="24"/>
          <w:szCs w:val="24"/>
        </w:rPr>
        <w:t xml:space="preserve">gunakan dalam mengkaji perancangan yang sedang </w:t>
      </w:r>
      <w:r>
        <w:rPr>
          <w:rFonts w:ascii="Times New Roman" w:hAnsi="Times New Roman" w:cs="Times New Roman"/>
          <w:sz w:val="24"/>
          <w:szCs w:val="24"/>
        </w:rPr>
        <w:t>di</w:t>
      </w:r>
      <w:r w:rsidRPr="00FB7C5C">
        <w:rPr>
          <w:rFonts w:ascii="Times New Roman" w:hAnsi="Times New Roman" w:cs="Times New Roman"/>
          <w:sz w:val="24"/>
          <w:szCs w:val="24"/>
        </w:rPr>
        <w:t>lakukan. Dari perancangan terdahulu, penulis mengangkat tiga perancangan sebagai referensi dalam memperbanyak bahan kajian pada perancangan penulis. Berikut merupakan perancangan terdahulu dari beberapa jurnal ter</w:t>
      </w:r>
      <w:r>
        <w:rPr>
          <w:rFonts w:ascii="Times New Roman" w:hAnsi="Times New Roman" w:cs="Times New Roman"/>
          <w:sz w:val="24"/>
          <w:szCs w:val="24"/>
        </w:rPr>
        <w:t>kait dengan perancangan yang di</w:t>
      </w:r>
      <w:r w:rsidRPr="00FB7C5C">
        <w:rPr>
          <w:rFonts w:ascii="Times New Roman" w:hAnsi="Times New Roman" w:cs="Times New Roman"/>
          <w:sz w:val="24"/>
          <w:szCs w:val="24"/>
        </w:rPr>
        <w:t xml:space="preserve">lakukan penulis. </w:t>
      </w:r>
    </w:p>
    <w:p w:rsidR="00E23015" w:rsidRPr="00FB7C5C" w:rsidRDefault="00E23015" w:rsidP="00E23015">
      <w:pPr>
        <w:pStyle w:val="ListParagraph"/>
        <w:spacing w:line="480" w:lineRule="auto"/>
        <w:ind w:firstLine="720"/>
        <w:jc w:val="both"/>
        <w:rPr>
          <w:rFonts w:ascii="Times New Roman" w:hAnsi="Times New Roman" w:cs="Times New Roman"/>
          <w:sz w:val="24"/>
          <w:szCs w:val="24"/>
        </w:rPr>
      </w:pPr>
      <w:r w:rsidRPr="00FB7C5C">
        <w:rPr>
          <w:rFonts w:ascii="Times New Roman" w:hAnsi="Times New Roman" w:cs="Times New Roman"/>
          <w:sz w:val="24"/>
          <w:szCs w:val="24"/>
        </w:rPr>
        <w:t xml:space="preserve">Pertama </w:t>
      </w:r>
      <w:r>
        <w:rPr>
          <w:rFonts w:ascii="Times New Roman" w:hAnsi="Times New Roman" w:cs="Times New Roman"/>
          <w:sz w:val="24"/>
          <w:szCs w:val="24"/>
        </w:rPr>
        <w:t>di</w:t>
      </w:r>
      <w:r w:rsidRPr="00FB7C5C">
        <w:rPr>
          <w:rFonts w:ascii="Times New Roman" w:hAnsi="Times New Roman" w:cs="Times New Roman"/>
          <w:sz w:val="24"/>
          <w:szCs w:val="24"/>
        </w:rPr>
        <w:t>kutip dari jurnal berjudul “Perancangan Peta Digital Wisata Kabupaten Pasaman Dlam Media Interaktif” yang disusun oleh Gebby Rahman Danihadi K, Dra. Zubaidah, M.Sn, dari program studi Desain Komuni</w:t>
      </w:r>
      <w:r>
        <w:rPr>
          <w:rFonts w:ascii="Times New Roman" w:hAnsi="Times New Roman" w:cs="Times New Roman"/>
          <w:sz w:val="24"/>
          <w:szCs w:val="24"/>
        </w:rPr>
        <w:t xml:space="preserve">kasi Visual, jurusan Senirupa, </w:t>
      </w:r>
      <w:r w:rsidRPr="00FB7C5C">
        <w:rPr>
          <w:rFonts w:ascii="Times New Roman" w:hAnsi="Times New Roman" w:cs="Times New Roman"/>
          <w:sz w:val="24"/>
          <w:szCs w:val="24"/>
        </w:rPr>
        <w:t xml:space="preserve">Universitas Negeri Padang tahun 2015. Perancangan ini mengangkat tentang perancangan peta wisata Kabupaten </w:t>
      </w:r>
      <w:r>
        <w:rPr>
          <w:rFonts w:ascii="Times New Roman" w:hAnsi="Times New Roman" w:cs="Times New Roman"/>
          <w:sz w:val="24"/>
          <w:szCs w:val="24"/>
        </w:rPr>
        <w:t>P</w:t>
      </w:r>
      <w:r w:rsidRPr="00FB7C5C">
        <w:rPr>
          <w:rFonts w:ascii="Times New Roman" w:hAnsi="Times New Roman" w:cs="Times New Roman"/>
          <w:sz w:val="24"/>
          <w:szCs w:val="24"/>
        </w:rPr>
        <w:t>asaman dalam bentuk media interaktif digital. Mennurut peneliti dengan adanya peta wisata digital tersebut para wisatawan dapat dengan mudah mencari tempat wisata di daerah tersebut dengan menggunakan peta wisata digital tersebut. Pada perancangan ini peneliti menggunakan metode pencarian data dari obserfasi dan wawancara. Setelah melakukan obserfasi dan wawacara peneliti menggunakan metode analisis S</w:t>
      </w:r>
      <w:r>
        <w:rPr>
          <w:rFonts w:ascii="Times New Roman" w:hAnsi="Times New Roman" w:cs="Times New Roman"/>
          <w:sz w:val="24"/>
          <w:szCs w:val="24"/>
        </w:rPr>
        <w:t xml:space="preserve">WOT dengan cara </w:t>
      </w:r>
      <w:r w:rsidRPr="00FB7C5C">
        <w:rPr>
          <w:rFonts w:ascii="Times New Roman" w:hAnsi="Times New Roman" w:cs="Times New Roman"/>
          <w:sz w:val="24"/>
          <w:szCs w:val="24"/>
        </w:rPr>
        <w:t>mengoptimal</w:t>
      </w:r>
      <w:r>
        <w:rPr>
          <w:rFonts w:ascii="Times New Roman" w:hAnsi="Times New Roman" w:cs="Times New Roman"/>
          <w:sz w:val="24"/>
          <w:szCs w:val="24"/>
        </w:rPr>
        <w:t>k</w:t>
      </w:r>
      <w:r w:rsidRPr="00FB7C5C">
        <w:rPr>
          <w:rFonts w:ascii="Times New Roman" w:hAnsi="Times New Roman" w:cs="Times New Roman"/>
          <w:sz w:val="24"/>
          <w:szCs w:val="24"/>
        </w:rPr>
        <w:t xml:space="preserve">an sisi positif yang dimiliki serta meminimalisir sisi negative yang berpotensi menghambat keputusan perancangan yang telah diambil. </w:t>
      </w:r>
    </w:p>
    <w:p w:rsidR="00E23015" w:rsidRPr="00FB7C5C" w:rsidRDefault="00E23015" w:rsidP="00E23015">
      <w:pPr>
        <w:pStyle w:val="ListParagraph"/>
        <w:spacing w:line="480" w:lineRule="auto"/>
        <w:ind w:firstLine="720"/>
        <w:jc w:val="both"/>
        <w:rPr>
          <w:rFonts w:ascii="Times New Roman" w:hAnsi="Times New Roman" w:cs="Times New Roman"/>
          <w:sz w:val="24"/>
          <w:szCs w:val="24"/>
        </w:rPr>
      </w:pPr>
      <w:r w:rsidRPr="00FB7C5C">
        <w:rPr>
          <w:rFonts w:ascii="Times New Roman" w:hAnsi="Times New Roman" w:cs="Times New Roman"/>
          <w:sz w:val="24"/>
          <w:szCs w:val="24"/>
        </w:rPr>
        <w:lastRenderedPageBreak/>
        <w:t xml:space="preserve">Dalam tampilan visual peta wisata digital tersebut didukung dengan </w:t>
      </w:r>
      <w:r w:rsidRPr="006936C7">
        <w:rPr>
          <w:rFonts w:ascii="Times New Roman" w:hAnsi="Times New Roman" w:cs="Times New Roman"/>
          <w:i/>
          <w:sz w:val="24"/>
          <w:szCs w:val="24"/>
        </w:rPr>
        <w:t>icon</w:t>
      </w:r>
      <w:r w:rsidRPr="00FB7C5C">
        <w:rPr>
          <w:rFonts w:ascii="Times New Roman" w:hAnsi="Times New Roman" w:cs="Times New Roman"/>
          <w:sz w:val="24"/>
          <w:szCs w:val="24"/>
        </w:rPr>
        <w:t xml:space="preserve"> dari tempat wisata yang didesain dengan menarik sehingga dapat denga</w:t>
      </w:r>
      <w:r>
        <w:rPr>
          <w:rFonts w:ascii="Times New Roman" w:hAnsi="Times New Roman" w:cs="Times New Roman"/>
          <w:sz w:val="24"/>
          <w:szCs w:val="24"/>
        </w:rPr>
        <w:t xml:space="preserve">n mudah mengatahui objek wisata apa </w:t>
      </w:r>
      <w:r w:rsidRPr="00FB7C5C">
        <w:rPr>
          <w:rFonts w:ascii="Times New Roman" w:hAnsi="Times New Roman" w:cs="Times New Roman"/>
          <w:sz w:val="24"/>
          <w:szCs w:val="24"/>
        </w:rPr>
        <w:t xml:space="preserve">yang digambarkan oleh </w:t>
      </w:r>
      <w:r w:rsidRPr="00FA51F9">
        <w:rPr>
          <w:rFonts w:ascii="Times New Roman" w:hAnsi="Times New Roman" w:cs="Times New Roman"/>
          <w:i/>
          <w:sz w:val="24"/>
          <w:szCs w:val="24"/>
        </w:rPr>
        <w:t>icon</w:t>
      </w:r>
      <w:r w:rsidRPr="00FB7C5C">
        <w:rPr>
          <w:rFonts w:ascii="Times New Roman" w:hAnsi="Times New Roman" w:cs="Times New Roman"/>
          <w:sz w:val="24"/>
          <w:szCs w:val="24"/>
        </w:rPr>
        <w:t xml:space="preserve"> tersebut. Hal pendukung lain yang digunakan dalam peta wisata digital tersebut adalah tipografi. Ada dua jenis font yang digunakan yaitu Arial yang digunakan pada selu</w:t>
      </w:r>
      <w:r>
        <w:rPr>
          <w:rFonts w:ascii="Times New Roman" w:hAnsi="Times New Roman" w:cs="Times New Roman"/>
          <w:sz w:val="24"/>
          <w:szCs w:val="24"/>
        </w:rPr>
        <w:t>ruh bagian tipografi pada media</w:t>
      </w:r>
      <w:r w:rsidRPr="00FB7C5C">
        <w:rPr>
          <w:rFonts w:ascii="Times New Roman" w:hAnsi="Times New Roman" w:cs="Times New Roman"/>
          <w:sz w:val="24"/>
          <w:szCs w:val="24"/>
        </w:rPr>
        <w:t>, dan Brush Script MT yang Digunakan pada headline. Pemakaian warna yang digunakan pada peta wisata digital tersebut adalah warna yang diambil dari warna pada logo Kabupaten Pasaman, yang mana warna tersebut didijadikan susunan warna pastel, sehingga memberikan kesan lunak nyaman ketika dilihat dan dipadu dengan gradasinya.</w:t>
      </w:r>
    </w:p>
    <w:p w:rsidR="00E23015" w:rsidRDefault="00E23015" w:rsidP="00E23015">
      <w:pPr>
        <w:spacing w:line="480" w:lineRule="auto"/>
        <w:jc w:val="center"/>
        <w:rPr>
          <w:rFonts w:ascii="Times New Roman" w:hAnsi="Times New Roman" w:cs="Times New Roman"/>
        </w:rPr>
      </w:pPr>
      <w:r>
        <w:rPr>
          <w:rFonts w:ascii="Times New Roman" w:hAnsi="Times New Roman" w:cs="Times New Roman"/>
          <w:noProof/>
          <w:lang w:val="id-ID" w:eastAsia="id-ID"/>
        </w:rPr>
        <w:drawing>
          <wp:inline distT="0" distB="0" distL="0" distR="0" wp14:anchorId="54189C8A" wp14:editId="4F3A45CE">
            <wp:extent cx="2937143" cy="2160000"/>
            <wp:effectExtent l="0" t="0" r="0" b="0"/>
            <wp:docPr id="17" name="Picture 17" descr="1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cu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7143" cy="2160000"/>
                    </a:xfrm>
                    <a:prstGeom prst="rect">
                      <a:avLst/>
                    </a:prstGeom>
                    <a:noFill/>
                    <a:ln>
                      <a:noFill/>
                    </a:ln>
                  </pic:spPr>
                </pic:pic>
              </a:graphicData>
            </a:graphic>
          </wp:inline>
        </w:drawing>
      </w:r>
    </w:p>
    <w:p w:rsidR="00E23015" w:rsidRPr="007428A2" w:rsidRDefault="00E23015" w:rsidP="00E23015">
      <w:pPr>
        <w:spacing w:after="0" w:line="480" w:lineRule="auto"/>
        <w:jc w:val="center"/>
        <w:rPr>
          <w:rFonts w:ascii="Times New Roman" w:hAnsi="Times New Roman" w:cs="Times New Roman"/>
          <w:b/>
          <w:szCs w:val="24"/>
        </w:rPr>
      </w:pPr>
      <w:r w:rsidRPr="007428A2">
        <w:rPr>
          <w:rFonts w:ascii="Times New Roman" w:hAnsi="Times New Roman" w:cs="Times New Roman"/>
          <w:b/>
          <w:szCs w:val="24"/>
        </w:rPr>
        <w:t xml:space="preserve">Gambar 2.1 </w:t>
      </w:r>
      <w:r w:rsidRPr="007428A2">
        <w:rPr>
          <w:rFonts w:ascii="Times New Roman" w:hAnsi="Times New Roman" w:cs="Times New Roman"/>
          <w:szCs w:val="24"/>
        </w:rPr>
        <w:t>Bumper peta digital wisata Kabupaten Pasaman</w:t>
      </w:r>
    </w:p>
    <w:p w:rsidR="00E23015" w:rsidRDefault="00E23015" w:rsidP="00E23015">
      <w:pPr>
        <w:spacing w:line="480" w:lineRule="auto"/>
        <w:jc w:val="center"/>
        <w:rPr>
          <w:rFonts w:ascii="Times New Roman" w:hAnsi="Times New Roman" w:cs="Times New Roman"/>
        </w:rPr>
      </w:pPr>
      <w:r>
        <w:rPr>
          <w:rFonts w:ascii="Times New Roman" w:hAnsi="Times New Roman" w:cs="Times New Roman"/>
          <w:noProof/>
          <w:lang w:val="id-ID" w:eastAsia="id-ID"/>
        </w:rPr>
        <w:lastRenderedPageBreak/>
        <w:drawing>
          <wp:inline distT="0" distB="0" distL="0" distR="0" wp14:anchorId="0994CA5A" wp14:editId="2C23A25B">
            <wp:extent cx="2937143" cy="2160000"/>
            <wp:effectExtent l="0" t="0" r="0" b="0"/>
            <wp:docPr id="16" name="Picture 16" descr="2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cu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7143" cy="2160000"/>
                    </a:xfrm>
                    <a:prstGeom prst="rect">
                      <a:avLst/>
                    </a:prstGeom>
                    <a:noFill/>
                    <a:ln>
                      <a:noFill/>
                    </a:ln>
                  </pic:spPr>
                </pic:pic>
              </a:graphicData>
            </a:graphic>
          </wp:inline>
        </w:drawing>
      </w:r>
    </w:p>
    <w:p w:rsidR="00E23015" w:rsidRPr="007428A2" w:rsidRDefault="00E23015" w:rsidP="00E23015">
      <w:pPr>
        <w:spacing w:after="0" w:line="480" w:lineRule="auto"/>
        <w:jc w:val="center"/>
        <w:rPr>
          <w:rFonts w:ascii="Times New Roman" w:hAnsi="Times New Roman" w:cs="Times New Roman"/>
          <w:b/>
          <w:szCs w:val="24"/>
        </w:rPr>
      </w:pPr>
      <w:r w:rsidRPr="007428A2">
        <w:rPr>
          <w:rFonts w:ascii="Times New Roman" w:hAnsi="Times New Roman" w:cs="Times New Roman"/>
          <w:b/>
          <w:szCs w:val="24"/>
        </w:rPr>
        <w:t xml:space="preserve">Gambar 2.2 </w:t>
      </w:r>
      <w:r w:rsidRPr="007428A2">
        <w:rPr>
          <w:rFonts w:ascii="Times New Roman" w:hAnsi="Times New Roman" w:cs="Times New Roman"/>
          <w:i/>
          <w:szCs w:val="24"/>
        </w:rPr>
        <w:t>Home Page</w:t>
      </w:r>
      <w:r w:rsidRPr="007428A2">
        <w:rPr>
          <w:rFonts w:ascii="Times New Roman" w:hAnsi="Times New Roman" w:cs="Times New Roman"/>
          <w:szCs w:val="24"/>
        </w:rPr>
        <w:t>r peta digital wisata Kabupaten Pasaman</w:t>
      </w:r>
    </w:p>
    <w:p w:rsidR="00E23015" w:rsidRDefault="00E23015" w:rsidP="00E23015">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6E1857B8" wp14:editId="36EA25CE">
            <wp:extent cx="2937143" cy="2160000"/>
            <wp:effectExtent l="0" t="0" r="0" b="0"/>
            <wp:docPr id="15" name="Picture 15" descr="3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cu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7143" cy="2160000"/>
                    </a:xfrm>
                    <a:prstGeom prst="rect">
                      <a:avLst/>
                    </a:prstGeom>
                    <a:noFill/>
                    <a:ln>
                      <a:noFill/>
                    </a:ln>
                  </pic:spPr>
                </pic:pic>
              </a:graphicData>
            </a:graphic>
          </wp:inline>
        </w:drawing>
      </w:r>
    </w:p>
    <w:p w:rsidR="00E23015" w:rsidRPr="007428A2" w:rsidRDefault="00E23015" w:rsidP="007428A2">
      <w:pPr>
        <w:spacing w:after="0" w:line="480" w:lineRule="auto"/>
        <w:jc w:val="center"/>
        <w:rPr>
          <w:rFonts w:ascii="Times New Roman" w:hAnsi="Times New Roman" w:cs="Times New Roman"/>
          <w:b/>
        </w:rPr>
      </w:pPr>
      <w:r w:rsidRPr="007428A2">
        <w:rPr>
          <w:rFonts w:ascii="Times New Roman" w:hAnsi="Times New Roman" w:cs="Times New Roman"/>
          <w:b/>
        </w:rPr>
        <w:t xml:space="preserve">Gambar 2.2 </w:t>
      </w:r>
      <w:r w:rsidRPr="007428A2">
        <w:rPr>
          <w:rFonts w:ascii="Times New Roman" w:hAnsi="Times New Roman" w:cs="Times New Roman"/>
          <w:i/>
        </w:rPr>
        <w:t>Sub Page</w:t>
      </w:r>
      <w:r w:rsidRPr="007428A2">
        <w:rPr>
          <w:rFonts w:ascii="Times New Roman" w:hAnsi="Times New Roman" w:cs="Times New Roman"/>
        </w:rPr>
        <w:t>r peta digital wisata Kabupaten Pasaman</w:t>
      </w:r>
    </w:p>
    <w:p w:rsidR="00E23015" w:rsidRPr="00FB7C5C" w:rsidRDefault="00E23015" w:rsidP="00E23015">
      <w:pPr>
        <w:pStyle w:val="ListParagraph"/>
        <w:spacing w:line="480" w:lineRule="auto"/>
        <w:ind w:firstLine="720"/>
        <w:jc w:val="both"/>
        <w:rPr>
          <w:rFonts w:ascii="Times New Roman" w:hAnsi="Times New Roman" w:cs="Times New Roman"/>
          <w:sz w:val="24"/>
          <w:szCs w:val="24"/>
        </w:rPr>
      </w:pPr>
      <w:r w:rsidRPr="00FB7C5C">
        <w:rPr>
          <w:rFonts w:ascii="Times New Roman" w:hAnsi="Times New Roman" w:cs="Times New Roman"/>
          <w:sz w:val="24"/>
          <w:szCs w:val="24"/>
        </w:rPr>
        <w:t xml:space="preserve">Perancangan kedua adalah “Pengembangan Daya Tarik Wisata melalui Perancangan Peta Wisata Pantai Berbasis </w:t>
      </w:r>
      <w:r w:rsidRPr="00FB7C5C">
        <w:rPr>
          <w:rFonts w:ascii="Times New Roman" w:hAnsi="Times New Roman" w:cs="Times New Roman"/>
          <w:i/>
          <w:sz w:val="24"/>
          <w:szCs w:val="24"/>
        </w:rPr>
        <w:t>Google SketchUp</w:t>
      </w:r>
      <w:r w:rsidRPr="00FB7C5C">
        <w:rPr>
          <w:rFonts w:ascii="Times New Roman" w:hAnsi="Times New Roman" w:cs="Times New Roman"/>
          <w:sz w:val="24"/>
          <w:szCs w:val="24"/>
        </w:rPr>
        <w:t xml:space="preserve">”  yang disusun oleh  Farid Said, Ahmad Wahidiyat, Dyah Darma Andayani, Harifuddin, Rudi Salam, dari Politeknik Pariwisata Negeri Lombok dan Universitas Negeri Makassar, tahun 2017. Perancangan ini merupakan pengembangan perangkat lunak yang bertujuan untuk melakukan pembuatan peta wisata pantai yang terletak di Kampung Paria Lau, Kabupaten Takalar, Provinsi Sulawesi Selatan dalam bentuk tiga dimensi (3D) dengan menggunakan bantuan </w:t>
      </w:r>
      <w:r w:rsidRPr="00FB7C5C">
        <w:rPr>
          <w:rFonts w:ascii="Times New Roman" w:hAnsi="Times New Roman" w:cs="Times New Roman"/>
          <w:i/>
          <w:sz w:val="24"/>
          <w:szCs w:val="24"/>
        </w:rPr>
        <w:t>software</w:t>
      </w:r>
      <w:r w:rsidRPr="00FB7C5C">
        <w:rPr>
          <w:rFonts w:ascii="Times New Roman" w:hAnsi="Times New Roman" w:cs="Times New Roman"/>
          <w:sz w:val="24"/>
          <w:szCs w:val="24"/>
        </w:rPr>
        <w:t xml:space="preserve"> </w:t>
      </w:r>
      <w:r w:rsidRPr="00FB7C5C">
        <w:rPr>
          <w:rFonts w:ascii="Times New Roman" w:hAnsi="Times New Roman" w:cs="Times New Roman"/>
          <w:i/>
          <w:sz w:val="24"/>
          <w:szCs w:val="24"/>
        </w:rPr>
        <w:t>Google SketchUp</w:t>
      </w:r>
      <w:r w:rsidRPr="00FB7C5C">
        <w:rPr>
          <w:rFonts w:ascii="Times New Roman" w:hAnsi="Times New Roman" w:cs="Times New Roman"/>
          <w:sz w:val="24"/>
          <w:szCs w:val="24"/>
        </w:rPr>
        <w:t xml:space="preserve">. Menurut </w:t>
      </w:r>
      <w:r w:rsidRPr="00FB7C5C">
        <w:rPr>
          <w:rFonts w:ascii="Times New Roman" w:hAnsi="Times New Roman" w:cs="Times New Roman"/>
          <w:sz w:val="24"/>
          <w:szCs w:val="24"/>
        </w:rPr>
        <w:lastRenderedPageBreak/>
        <w:t>peneliti pembuatan peta ini adalah salah satu upaya meningkatkan daya tarik pariwisata dengan cara menyajikan informasi yang lengkap terhadap lokasi pariwisata yang akan dikunjungi oleh para wisatawan. Tahapan metode perancangan yang digunakan oleh peneliti adalah analisis kebutuhan, desain, peng-</w:t>
      </w:r>
      <w:r>
        <w:rPr>
          <w:rFonts w:ascii="Times New Roman" w:hAnsi="Times New Roman" w:cs="Times New Roman"/>
          <w:i/>
          <w:sz w:val="24"/>
          <w:szCs w:val="24"/>
        </w:rPr>
        <w:t xml:space="preserve">upload </w:t>
      </w:r>
      <w:r w:rsidRPr="00FB7C5C">
        <w:rPr>
          <w:rFonts w:ascii="Times New Roman" w:hAnsi="Times New Roman" w:cs="Times New Roman"/>
          <w:sz w:val="24"/>
          <w:szCs w:val="24"/>
        </w:rPr>
        <w:t xml:space="preserve">dan pengujuan pada </w:t>
      </w:r>
      <w:r w:rsidRPr="00FB7C5C">
        <w:rPr>
          <w:rFonts w:ascii="Times New Roman" w:hAnsi="Times New Roman" w:cs="Times New Roman"/>
          <w:i/>
          <w:sz w:val="24"/>
          <w:szCs w:val="24"/>
        </w:rPr>
        <w:t>Google Earth</w:t>
      </w:r>
      <w:r w:rsidRPr="00FB7C5C">
        <w:rPr>
          <w:rFonts w:ascii="Times New Roman" w:hAnsi="Times New Roman" w:cs="Times New Roman"/>
          <w:sz w:val="24"/>
          <w:szCs w:val="24"/>
        </w:rPr>
        <w:t>. Data yang terkumpul pada penelitian ini didapat dari 2 macam metode yaitu, Data Primer atau data utama yang diperoleh dari  hasil pemantauan serta pengukuran langsung di lapangan, dan Data Sekunder atau  data-data pendukung seperti st</w:t>
      </w:r>
      <w:r>
        <w:rPr>
          <w:rFonts w:ascii="Times New Roman" w:hAnsi="Times New Roman" w:cs="Times New Roman"/>
          <w:sz w:val="24"/>
          <w:szCs w:val="24"/>
        </w:rPr>
        <w:t>u</w:t>
      </w:r>
      <w:r w:rsidRPr="00FB7C5C">
        <w:rPr>
          <w:rFonts w:ascii="Times New Roman" w:hAnsi="Times New Roman" w:cs="Times New Roman"/>
          <w:sz w:val="24"/>
          <w:szCs w:val="24"/>
        </w:rPr>
        <w:t xml:space="preserve">di dari beberapa referensi dan foto digital lokasi kawasan pembuatan peta. </w:t>
      </w:r>
    </w:p>
    <w:p w:rsidR="004F1BB1" w:rsidRDefault="00E23015" w:rsidP="004F1BB1">
      <w:pPr>
        <w:spacing w:line="480" w:lineRule="auto"/>
        <w:jc w:val="center"/>
        <w:rPr>
          <w:rFonts w:ascii="Times New Roman" w:hAnsi="Times New Roman" w:cs="Times New Roman"/>
          <w:b/>
        </w:rPr>
      </w:pPr>
      <w:r>
        <w:rPr>
          <w:rFonts w:ascii="Times New Roman" w:hAnsi="Times New Roman" w:cs="Times New Roman"/>
          <w:noProof/>
          <w:lang w:val="id-ID" w:eastAsia="id-ID"/>
        </w:rPr>
        <w:drawing>
          <wp:inline distT="0" distB="0" distL="0" distR="0" wp14:anchorId="6419756B" wp14:editId="3FBA801C">
            <wp:extent cx="5505450" cy="1619250"/>
            <wp:effectExtent l="0" t="0" r="0" b="0"/>
            <wp:docPr id="14" name="Picture 14" descr="1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cu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5450" cy="1619250"/>
                    </a:xfrm>
                    <a:prstGeom prst="rect">
                      <a:avLst/>
                    </a:prstGeom>
                    <a:noFill/>
                    <a:ln>
                      <a:noFill/>
                    </a:ln>
                  </pic:spPr>
                </pic:pic>
              </a:graphicData>
            </a:graphic>
          </wp:inline>
        </w:drawing>
      </w:r>
    </w:p>
    <w:p w:rsidR="00E23015" w:rsidRPr="004F1BB1" w:rsidRDefault="004F1BB1" w:rsidP="004F1BB1">
      <w:pPr>
        <w:spacing w:line="480" w:lineRule="auto"/>
        <w:jc w:val="center"/>
        <w:rPr>
          <w:rFonts w:ascii="Times New Roman" w:hAnsi="Times New Roman" w:cs="Times New Roman"/>
        </w:rPr>
      </w:pPr>
      <w:r>
        <w:rPr>
          <w:rFonts w:ascii="Times New Roman" w:hAnsi="Times New Roman" w:cs="Times New Roman"/>
          <w:b/>
        </w:rPr>
        <w:t>Gambar 2.4</w:t>
      </w:r>
      <w:r>
        <w:rPr>
          <w:rFonts w:ascii="Times New Roman" w:hAnsi="Times New Roman" w:cs="Times New Roman"/>
          <w:b/>
          <w:lang w:val="id-ID"/>
        </w:rPr>
        <w:t xml:space="preserve"> </w:t>
      </w:r>
      <w:r w:rsidRPr="004B2A2D">
        <w:rPr>
          <w:rFonts w:ascii="Times New Roman" w:hAnsi="Times New Roman" w:cs="Times New Roman"/>
        </w:rPr>
        <w:t xml:space="preserve">Desain dengan menggunakan aplikasi </w:t>
      </w:r>
      <w:r w:rsidRPr="004B2A2D">
        <w:rPr>
          <w:rFonts w:ascii="Times New Roman" w:hAnsi="Times New Roman" w:cs="Times New Roman"/>
          <w:i/>
        </w:rPr>
        <w:t>SketchUp</w:t>
      </w:r>
      <w:r w:rsidRPr="004B2A2D">
        <w:rPr>
          <w:rFonts w:ascii="Times New Roman" w:hAnsi="Times New Roman" w:cs="Times New Roman"/>
        </w:rPr>
        <w:t xml:space="preserve"> tampak dekat</w:t>
      </w:r>
    </w:p>
    <w:p w:rsidR="00E23015" w:rsidRDefault="00E23015" w:rsidP="004F1BB1">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4BB41B01" wp14:editId="577CC922">
            <wp:extent cx="5505450" cy="1619250"/>
            <wp:effectExtent l="0" t="0" r="0" b="0"/>
            <wp:docPr id="13" name="Picture 13" descr="2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cu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5450" cy="1619250"/>
                    </a:xfrm>
                    <a:prstGeom prst="rect">
                      <a:avLst/>
                    </a:prstGeom>
                    <a:noFill/>
                    <a:ln>
                      <a:noFill/>
                    </a:ln>
                  </pic:spPr>
                </pic:pic>
              </a:graphicData>
            </a:graphic>
          </wp:inline>
        </w:drawing>
      </w:r>
    </w:p>
    <w:p w:rsidR="004F1BB1" w:rsidRPr="004F1BB1" w:rsidRDefault="004F1BB1" w:rsidP="004F1BB1">
      <w:pPr>
        <w:spacing w:after="0" w:line="240" w:lineRule="auto"/>
        <w:jc w:val="center"/>
        <w:rPr>
          <w:rFonts w:ascii="Times New Roman" w:hAnsi="Times New Roman" w:cs="Times New Roman"/>
          <w:b/>
        </w:rPr>
      </w:pPr>
      <w:r>
        <w:rPr>
          <w:rFonts w:ascii="Times New Roman" w:hAnsi="Times New Roman" w:cs="Times New Roman"/>
          <w:b/>
        </w:rPr>
        <w:t>Gambar 2.5</w:t>
      </w:r>
      <w:r>
        <w:rPr>
          <w:rFonts w:ascii="Times New Roman" w:hAnsi="Times New Roman" w:cs="Times New Roman"/>
          <w:b/>
          <w:lang w:val="id-ID"/>
        </w:rPr>
        <w:t xml:space="preserve"> </w:t>
      </w:r>
      <w:r w:rsidRPr="004B2A2D">
        <w:rPr>
          <w:rFonts w:ascii="Times New Roman" w:hAnsi="Times New Roman" w:cs="Times New Roman"/>
        </w:rPr>
        <w:t xml:space="preserve">Desain dengan menggunakan aplikasi </w:t>
      </w:r>
      <w:r w:rsidRPr="004B2A2D">
        <w:rPr>
          <w:rFonts w:ascii="Times New Roman" w:hAnsi="Times New Roman" w:cs="Times New Roman"/>
          <w:i/>
        </w:rPr>
        <w:t>SketchUp</w:t>
      </w:r>
      <w:r w:rsidRPr="004B2A2D">
        <w:rPr>
          <w:rFonts w:ascii="Times New Roman" w:hAnsi="Times New Roman" w:cs="Times New Roman"/>
        </w:rPr>
        <w:t xml:space="preserve"> tampak jauh</w:t>
      </w:r>
    </w:p>
    <w:p w:rsidR="004F1BB1" w:rsidRPr="004F1BB1" w:rsidRDefault="004F1BB1" w:rsidP="004F1BB1">
      <w:pPr>
        <w:spacing w:line="480" w:lineRule="auto"/>
        <w:jc w:val="center"/>
        <w:rPr>
          <w:rFonts w:ascii="Times New Roman" w:hAnsi="Times New Roman" w:cs="Times New Roman"/>
          <w:sz w:val="24"/>
          <w:szCs w:val="24"/>
        </w:rPr>
      </w:pPr>
    </w:p>
    <w:p w:rsidR="00E23015" w:rsidRPr="00FB7C5C" w:rsidRDefault="00E23015" w:rsidP="00E23015">
      <w:pPr>
        <w:pStyle w:val="ListParagraph"/>
        <w:spacing w:line="480" w:lineRule="auto"/>
        <w:ind w:firstLine="720"/>
        <w:jc w:val="both"/>
        <w:rPr>
          <w:rFonts w:ascii="Times New Roman" w:hAnsi="Times New Roman" w:cs="Times New Roman"/>
          <w:sz w:val="24"/>
          <w:szCs w:val="24"/>
        </w:rPr>
      </w:pPr>
      <w:r w:rsidRPr="00FB7C5C">
        <w:rPr>
          <w:rFonts w:ascii="Times New Roman" w:hAnsi="Times New Roman" w:cs="Times New Roman"/>
          <w:sz w:val="24"/>
          <w:szCs w:val="24"/>
        </w:rPr>
        <w:lastRenderedPageBreak/>
        <w:t>Perancangan ke tiga adalah “Perancanagn Visualisasi Rute Angkutan Umum Darat Kota Surabaya” yang disusun oleh Bang Ike Agustin, Prof. Drs. A. J. Soehardjo, Budi Prasetyadi, S.Sn dari Program Studi Desain Komunikasi Visual, Fakultas Seni dan Desain Universitas Kristen Petra. Perancangan ini berupa illustrasi yang memuat 68 rute bemo atau angkutan umum di Kota Surabaya yang diterapkan dalam bentuk teta yang memiliki tujuan untuk memfasilitasi masyarakat agar masyarakat dapat semakin termudahkan untuk menggunakan angkutan umum bemo. Metode penelitian yang digunakan ada dua metode yaitu metode pengumpulan data yang didapat dari oberfasi lapangan, wawancara, referensi internet, dan referensi buku. Metode yang kedua adalah metode alalisis data, metode yang digunakan dalam penelitian ini adalah metode penelitian kualitatif dan menggu nakan 5W1H (</w:t>
      </w:r>
      <w:r w:rsidRPr="00FB7C5C">
        <w:rPr>
          <w:rFonts w:ascii="Times New Roman" w:hAnsi="Times New Roman" w:cs="Times New Roman"/>
          <w:i/>
          <w:sz w:val="24"/>
          <w:szCs w:val="24"/>
        </w:rPr>
        <w:t>What, Why Who, Where, When,</w:t>
      </w:r>
      <w:r w:rsidRPr="00FB7C5C">
        <w:rPr>
          <w:rFonts w:ascii="Times New Roman" w:hAnsi="Times New Roman" w:cs="Times New Roman"/>
          <w:sz w:val="24"/>
          <w:szCs w:val="24"/>
        </w:rPr>
        <w:t xml:space="preserve"> dan </w:t>
      </w:r>
      <w:r w:rsidRPr="00FB7C5C">
        <w:rPr>
          <w:rFonts w:ascii="Times New Roman" w:hAnsi="Times New Roman" w:cs="Times New Roman"/>
          <w:i/>
          <w:sz w:val="24"/>
          <w:szCs w:val="24"/>
        </w:rPr>
        <w:t>How</w:t>
      </w:r>
      <w:r w:rsidRPr="00FB7C5C">
        <w:rPr>
          <w:rFonts w:ascii="Times New Roman" w:hAnsi="Times New Roman" w:cs="Times New Roman"/>
          <w:sz w:val="24"/>
          <w:szCs w:val="24"/>
        </w:rPr>
        <w:t>).</w:t>
      </w:r>
    </w:p>
    <w:p w:rsidR="00E23015" w:rsidRPr="00FB7C5C" w:rsidRDefault="00E23015" w:rsidP="00E23015">
      <w:pPr>
        <w:pStyle w:val="ListParagraph"/>
        <w:spacing w:line="480" w:lineRule="auto"/>
        <w:ind w:firstLine="720"/>
        <w:jc w:val="both"/>
        <w:rPr>
          <w:rFonts w:ascii="Times New Roman" w:hAnsi="Times New Roman" w:cs="Times New Roman"/>
          <w:sz w:val="24"/>
          <w:szCs w:val="24"/>
        </w:rPr>
      </w:pPr>
      <w:r w:rsidRPr="00FB7C5C">
        <w:rPr>
          <w:rFonts w:ascii="Times New Roman" w:hAnsi="Times New Roman" w:cs="Times New Roman"/>
          <w:sz w:val="24"/>
          <w:szCs w:val="24"/>
        </w:rPr>
        <w:t>Media utama yang digunakan dalam perancagan ini adalah booklet panduan yang berisikan peta rute bemo Kota Surabaya. Rute bemo dibuat dengan g</w:t>
      </w:r>
      <w:r>
        <w:rPr>
          <w:rFonts w:ascii="Times New Roman" w:hAnsi="Times New Roman" w:cs="Times New Roman"/>
          <w:sz w:val="24"/>
          <w:szCs w:val="24"/>
        </w:rPr>
        <w:t>rafis</w:t>
      </w:r>
      <w:r w:rsidRPr="00FB7C5C">
        <w:rPr>
          <w:rFonts w:ascii="Times New Roman" w:hAnsi="Times New Roman" w:cs="Times New Roman"/>
          <w:sz w:val="24"/>
          <w:szCs w:val="24"/>
        </w:rPr>
        <w:t xml:space="preserve"> sesederhana mungkin agar dapat dimengerti oleh semua kalangan. Layout yang digunakan untuk booklet adalah jenis layout Grid. Yang mana tataletak media informasi yang mengacu pada konsep grid. Ilustrasi yang digunakan dalam perancangan ini merupakan ilustrasi peta, dimana dalam sebuah peta terdapat komponen – komponen yang detail dan kompleks. Oleh karena itu akan lebih baik jika warna yang digunakan tidak terlalu banyak agar tidak membingungkan. Dalam pemilihan warna harus memilih warna – warna yang kontras antara satu denagn yang lai</w:t>
      </w:r>
      <w:r>
        <w:rPr>
          <w:rFonts w:ascii="Times New Roman" w:hAnsi="Times New Roman" w:cs="Times New Roman"/>
          <w:sz w:val="24"/>
          <w:szCs w:val="24"/>
        </w:rPr>
        <w:t xml:space="preserve">n agar </w:t>
      </w:r>
      <w:r>
        <w:rPr>
          <w:rFonts w:ascii="Times New Roman" w:hAnsi="Times New Roman" w:cs="Times New Roman"/>
          <w:sz w:val="24"/>
          <w:szCs w:val="24"/>
        </w:rPr>
        <w:lastRenderedPageBreak/>
        <w:t>terlihat jelas perbedaan</w:t>
      </w:r>
      <w:r w:rsidRPr="00FB7C5C">
        <w:rPr>
          <w:rFonts w:ascii="Times New Roman" w:hAnsi="Times New Roman" w:cs="Times New Roman"/>
          <w:sz w:val="24"/>
          <w:szCs w:val="24"/>
        </w:rPr>
        <w:t xml:space="preserve">nya. Selain itu karena peta tersebut bertemakan angkutan umum dalam bentuk mobil yang merupakan salah satu teknologo saat </w:t>
      </w:r>
      <w:proofErr w:type="gramStart"/>
      <w:r w:rsidRPr="00FB7C5C">
        <w:rPr>
          <w:rFonts w:ascii="Times New Roman" w:hAnsi="Times New Roman" w:cs="Times New Roman"/>
          <w:sz w:val="24"/>
          <w:szCs w:val="24"/>
        </w:rPr>
        <w:t>ini ,</w:t>
      </w:r>
      <w:proofErr w:type="gramEnd"/>
      <w:r w:rsidRPr="00FB7C5C">
        <w:rPr>
          <w:rFonts w:ascii="Times New Roman" w:hAnsi="Times New Roman" w:cs="Times New Roman"/>
          <w:sz w:val="24"/>
          <w:szCs w:val="24"/>
        </w:rPr>
        <w:t xml:space="preserve"> maka warna biru lah yang dipilih, karena warna biru sendiri melambangkan tentang kemoderenan dan teknologi. Warna lain yang digunakan dalam peta tersebut adalah oranye, hijau, coklat, dan abu – abu. </w:t>
      </w:r>
    </w:p>
    <w:p w:rsidR="009E656D" w:rsidRDefault="00E23015" w:rsidP="009E656D">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693CFA09" wp14:editId="63511F8E">
            <wp:extent cx="2994286" cy="2160000"/>
            <wp:effectExtent l="0" t="0" r="0" b="0"/>
            <wp:docPr id="12" name="Picture 12" descr="1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cu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4286" cy="2160000"/>
                    </a:xfrm>
                    <a:prstGeom prst="rect">
                      <a:avLst/>
                    </a:prstGeom>
                    <a:noFill/>
                    <a:ln>
                      <a:noFill/>
                    </a:ln>
                  </pic:spPr>
                </pic:pic>
              </a:graphicData>
            </a:graphic>
          </wp:inline>
        </w:drawing>
      </w:r>
      <w:r w:rsidRPr="00FB7C5C">
        <w:rPr>
          <w:rFonts w:ascii="Times New Roman" w:hAnsi="Times New Roman" w:cs="Times New Roman"/>
          <w:sz w:val="24"/>
          <w:szCs w:val="24"/>
        </w:rPr>
        <w:t xml:space="preserve">    </w:t>
      </w:r>
    </w:p>
    <w:p w:rsidR="009E656D" w:rsidRPr="009E656D" w:rsidRDefault="009E656D" w:rsidP="009E656D">
      <w:pPr>
        <w:spacing w:after="0" w:line="480" w:lineRule="auto"/>
        <w:jc w:val="center"/>
        <w:rPr>
          <w:rFonts w:ascii="Times New Roman" w:hAnsi="Times New Roman" w:cs="Times New Roman"/>
          <w:szCs w:val="24"/>
        </w:rPr>
      </w:pPr>
      <w:r w:rsidRPr="009E656D">
        <w:rPr>
          <w:rFonts w:ascii="Times New Roman" w:hAnsi="Times New Roman" w:cs="Times New Roman"/>
          <w:b/>
          <w:szCs w:val="24"/>
        </w:rPr>
        <w:t>Gambar 2.6</w:t>
      </w:r>
      <w:r w:rsidRPr="009E656D">
        <w:rPr>
          <w:rFonts w:ascii="Times New Roman" w:hAnsi="Times New Roman" w:cs="Times New Roman"/>
          <w:szCs w:val="24"/>
          <w:lang w:val="id-ID"/>
        </w:rPr>
        <w:t xml:space="preserve"> </w:t>
      </w:r>
      <w:r w:rsidRPr="009E656D">
        <w:rPr>
          <w:rFonts w:ascii="Times New Roman" w:hAnsi="Times New Roman" w:cs="Times New Roman"/>
          <w:szCs w:val="24"/>
        </w:rPr>
        <w:t>Peta rute bemo Kota Surabaya</w:t>
      </w:r>
    </w:p>
    <w:p w:rsidR="00E23015" w:rsidRPr="009E656D" w:rsidRDefault="00E23015" w:rsidP="009E656D">
      <w:pPr>
        <w:spacing w:line="480" w:lineRule="auto"/>
        <w:jc w:val="center"/>
        <w:rPr>
          <w:rFonts w:ascii="Times New Roman" w:hAnsi="Times New Roman" w:cs="Times New Roman"/>
          <w:szCs w:val="24"/>
        </w:rPr>
      </w:pPr>
      <w:r w:rsidRPr="009E656D">
        <w:rPr>
          <w:rFonts w:ascii="Times New Roman" w:hAnsi="Times New Roman" w:cs="Times New Roman"/>
          <w:noProof/>
          <w:szCs w:val="24"/>
          <w:lang w:val="id-ID" w:eastAsia="id-ID"/>
        </w:rPr>
        <w:drawing>
          <wp:inline distT="0" distB="0" distL="0" distR="0" wp14:anchorId="3A348731" wp14:editId="0C333F44">
            <wp:extent cx="2994286" cy="2160000"/>
            <wp:effectExtent l="0" t="0" r="0" b="0"/>
            <wp:docPr id="11" name="Picture 11" descr="2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cu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4286" cy="2160000"/>
                    </a:xfrm>
                    <a:prstGeom prst="rect">
                      <a:avLst/>
                    </a:prstGeom>
                    <a:noFill/>
                    <a:ln>
                      <a:noFill/>
                    </a:ln>
                  </pic:spPr>
                </pic:pic>
              </a:graphicData>
            </a:graphic>
          </wp:inline>
        </w:drawing>
      </w:r>
    </w:p>
    <w:p w:rsidR="009E656D" w:rsidRPr="009E656D" w:rsidRDefault="009E656D" w:rsidP="009E656D">
      <w:pPr>
        <w:spacing w:after="0" w:line="480" w:lineRule="auto"/>
        <w:jc w:val="center"/>
        <w:rPr>
          <w:rFonts w:ascii="Times New Roman" w:hAnsi="Times New Roman" w:cs="Times New Roman"/>
          <w:szCs w:val="24"/>
        </w:rPr>
      </w:pPr>
      <w:r w:rsidRPr="009E656D">
        <w:rPr>
          <w:rFonts w:ascii="Times New Roman" w:hAnsi="Times New Roman" w:cs="Times New Roman"/>
          <w:b/>
          <w:szCs w:val="24"/>
        </w:rPr>
        <w:t>Gambar 2.7</w:t>
      </w:r>
      <w:r w:rsidRPr="009E656D">
        <w:rPr>
          <w:rFonts w:ascii="Times New Roman" w:hAnsi="Times New Roman" w:cs="Times New Roman"/>
          <w:szCs w:val="24"/>
          <w:lang w:val="id-ID"/>
        </w:rPr>
        <w:t xml:space="preserve"> </w:t>
      </w:r>
      <w:r w:rsidRPr="009E656D">
        <w:rPr>
          <w:rFonts w:ascii="Times New Roman" w:hAnsi="Times New Roman" w:cs="Times New Roman"/>
          <w:szCs w:val="24"/>
        </w:rPr>
        <w:t>Peta rute bemo Kota Surabaya</w:t>
      </w:r>
    </w:p>
    <w:p w:rsidR="009E656D" w:rsidRPr="00FB7C5C" w:rsidRDefault="009E656D" w:rsidP="009E656D">
      <w:pPr>
        <w:spacing w:line="480" w:lineRule="auto"/>
        <w:jc w:val="center"/>
        <w:rPr>
          <w:rFonts w:ascii="Times New Roman" w:hAnsi="Times New Roman" w:cs="Times New Roman"/>
          <w:sz w:val="24"/>
          <w:szCs w:val="24"/>
        </w:rPr>
      </w:pPr>
    </w:p>
    <w:p w:rsidR="00E23015" w:rsidRPr="00FB7C5C" w:rsidRDefault="00E23015" w:rsidP="009E656D">
      <w:pPr>
        <w:spacing w:line="480" w:lineRule="auto"/>
        <w:jc w:val="center"/>
        <w:rPr>
          <w:rFonts w:ascii="Times New Roman" w:hAnsi="Times New Roman" w:cs="Times New Roman"/>
          <w:sz w:val="24"/>
          <w:szCs w:val="24"/>
        </w:rPr>
      </w:pPr>
    </w:p>
    <w:p w:rsidR="00E23015" w:rsidRDefault="00E23015" w:rsidP="009E656D">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14:anchorId="250ECCBA" wp14:editId="43D0B7D0">
            <wp:extent cx="2994286" cy="2160000"/>
            <wp:effectExtent l="0" t="0" r="0" b="0"/>
            <wp:docPr id="10" name="Picture 10" descr="3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cu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4286" cy="2160000"/>
                    </a:xfrm>
                    <a:prstGeom prst="rect">
                      <a:avLst/>
                    </a:prstGeom>
                    <a:noFill/>
                    <a:ln>
                      <a:noFill/>
                    </a:ln>
                  </pic:spPr>
                </pic:pic>
              </a:graphicData>
            </a:graphic>
          </wp:inline>
        </w:drawing>
      </w:r>
    </w:p>
    <w:p w:rsidR="00E23015" w:rsidRPr="009E656D" w:rsidRDefault="009E656D" w:rsidP="009E656D">
      <w:pPr>
        <w:spacing w:after="0" w:line="480" w:lineRule="auto"/>
        <w:jc w:val="center"/>
        <w:rPr>
          <w:rFonts w:ascii="Times New Roman" w:hAnsi="Times New Roman" w:cs="Times New Roman"/>
          <w:szCs w:val="24"/>
        </w:rPr>
      </w:pPr>
      <w:r w:rsidRPr="009E656D">
        <w:rPr>
          <w:rFonts w:ascii="Times New Roman" w:hAnsi="Times New Roman" w:cs="Times New Roman"/>
          <w:b/>
          <w:szCs w:val="24"/>
        </w:rPr>
        <w:t>Gambar 2.</w:t>
      </w:r>
      <w:r w:rsidR="004B2A2D">
        <w:rPr>
          <w:rFonts w:ascii="Times New Roman" w:hAnsi="Times New Roman" w:cs="Times New Roman"/>
          <w:b/>
          <w:szCs w:val="24"/>
          <w:lang w:val="id-ID"/>
        </w:rPr>
        <w:t>8</w:t>
      </w:r>
      <w:r w:rsidRPr="009E656D">
        <w:rPr>
          <w:rFonts w:ascii="Times New Roman" w:hAnsi="Times New Roman" w:cs="Times New Roman"/>
          <w:szCs w:val="24"/>
          <w:lang w:val="id-ID"/>
        </w:rPr>
        <w:t xml:space="preserve"> </w:t>
      </w:r>
      <w:r w:rsidRPr="009E656D">
        <w:rPr>
          <w:rFonts w:ascii="Times New Roman" w:hAnsi="Times New Roman" w:cs="Times New Roman"/>
          <w:szCs w:val="24"/>
        </w:rPr>
        <w:t>Peta rute bemo Kota Surabaya</w:t>
      </w:r>
    </w:p>
    <w:p w:rsidR="00E23015" w:rsidRPr="00FB7C5C" w:rsidRDefault="00E23015" w:rsidP="00AF500F">
      <w:pPr>
        <w:pStyle w:val="ListParagraph"/>
        <w:numPr>
          <w:ilvl w:val="1"/>
          <w:numId w:val="8"/>
        </w:numPr>
        <w:spacing w:line="480" w:lineRule="auto"/>
        <w:jc w:val="both"/>
        <w:outlineLvl w:val="1"/>
        <w:rPr>
          <w:rFonts w:ascii="Times New Roman" w:hAnsi="Times New Roman" w:cs="Times New Roman"/>
          <w:b/>
          <w:sz w:val="24"/>
          <w:szCs w:val="24"/>
        </w:rPr>
      </w:pPr>
      <w:bookmarkStart w:id="2" w:name="_Toc51690691"/>
      <w:r w:rsidRPr="00FB7C5C">
        <w:rPr>
          <w:rFonts w:ascii="Times New Roman" w:hAnsi="Times New Roman" w:cs="Times New Roman"/>
          <w:b/>
          <w:sz w:val="24"/>
          <w:szCs w:val="24"/>
        </w:rPr>
        <w:t>Kajian Teori</w:t>
      </w:r>
      <w:bookmarkEnd w:id="2"/>
    </w:p>
    <w:p w:rsidR="00E23015" w:rsidRPr="00FB7C5C" w:rsidRDefault="00E23015" w:rsidP="00E23015">
      <w:pPr>
        <w:pStyle w:val="ListParagraph"/>
        <w:spacing w:line="480" w:lineRule="auto"/>
        <w:ind w:firstLine="720"/>
        <w:jc w:val="both"/>
        <w:rPr>
          <w:rFonts w:ascii="Times New Roman" w:hAnsi="Times New Roman" w:cs="Times New Roman"/>
          <w:sz w:val="24"/>
          <w:szCs w:val="24"/>
        </w:rPr>
      </w:pPr>
      <w:r w:rsidRPr="00FB7C5C">
        <w:rPr>
          <w:rFonts w:ascii="Times New Roman" w:hAnsi="Times New Roman" w:cs="Times New Roman"/>
          <w:sz w:val="24"/>
          <w:szCs w:val="24"/>
        </w:rPr>
        <w:t>Perancangan peta wisata Kota Malang ini mengacu k</w:t>
      </w:r>
      <w:r>
        <w:rPr>
          <w:rFonts w:ascii="Times New Roman" w:hAnsi="Times New Roman" w:cs="Times New Roman"/>
          <w:sz w:val="24"/>
          <w:szCs w:val="24"/>
        </w:rPr>
        <w:t>epada beberapa teori antara lain</w:t>
      </w:r>
      <w:r w:rsidRPr="00FB7C5C">
        <w:rPr>
          <w:rFonts w:ascii="Times New Roman" w:hAnsi="Times New Roman" w:cs="Times New Roman"/>
          <w:sz w:val="24"/>
          <w:szCs w:val="24"/>
        </w:rPr>
        <w:t>:</w:t>
      </w:r>
    </w:p>
    <w:p w:rsidR="00E23015" w:rsidRPr="00FB7C5C" w:rsidRDefault="00E23015" w:rsidP="00AF500F">
      <w:pPr>
        <w:pStyle w:val="ListParagraph"/>
        <w:numPr>
          <w:ilvl w:val="2"/>
          <w:numId w:val="8"/>
        </w:numPr>
        <w:spacing w:line="480" w:lineRule="auto"/>
        <w:jc w:val="both"/>
        <w:outlineLvl w:val="2"/>
        <w:rPr>
          <w:rFonts w:ascii="Times New Roman" w:hAnsi="Times New Roman" w:cs="Times New Roman"/>
          <w:b/>
          <w:sz w:val="24"/>
          <w:szCs w:val="24"/>
        </w:rPr>
      </w:pPr>
      <w:bookmarkStart w:id="3" w:name="_Toc51690692"/>
      <w:r w:rsidRPr="00FB7C5C">
        <w:rPr>
          <w:rFonts w:ascii="Times New Roman" w:hAnsi="Times New Roman" w:cs="Times New Roman"/>
          <w:b/>
          <w:sz w:val="24"/>
          <w:szCs w:val="24"/>
        </w:rPr>
        <w:t>Perancangan</w:t>
      </w:r>
      <w:bookmarkEnd w:id="3"/>
    </w:p>
    <w:p w:rsidR="00E23015" w:rsidRDefault="00E23015" w:rsidP="00E23015">
      <w:pPr>
        <w:pStyle w:val="ListParagraph"/>
        <w:spacing w:line="480" w:lineRule="auto"/>
        <w:ind w:firstLine="720"/>
        <w:jc w:val="both"/>
        <w:rPr>
          <w:rFonts w:ascii="Times New Roman" w:hAnsi="Times New Roman" w:cs="Times New Roman"/>
          <w:sz w:val="24"/>
          <w:szCs w:val="24"/>
        </w:rPr>
      </w:pPr>
      <w:r w:rsidRPr="00FB7C5C">
        <w:rPr>
          <w:rFonts w:ascii="Times New Roman" w:hAnsi="Times New Roman" w:cs="Times New Roman"/>
          <w:sz w:val="24"/>
          <w:szCs w:val="24"/>
        </w:rPr>
        <w:t>Perancangan adalah suatu proses yang bertujuan untuk menganalisis, menilai, mempebaiki, dan menyusun suatu sistem, baik</w:t>
      </w:r>
      <w:r>
        <w:rPr>
          <w:rFonts w:ascii="Times New Roman" w:hAnsi="Times New Roman" w:cs="Times New Roman"/>
          <w:sz w:val="24"/>
          <w:szCs w:val="24"/>
        </w:rPr>
        <w:t xml:space="preserve"> sistem fisik maupun sistem non6</w:t>
      </w:r>
      <w:r w:rsidRPr="00FB7C5C">
        <w:rPr>
          <w:rFonts w:ascii="Times New Roman" w:hAnsi="Times New Roman" w:cs="Times New Roman"/>
          <w:sz w:val="24"/>
          <w:szCs w:val="24"/>
        </w:rPr>
        <w:t xml:space="preserve">fisik yang optimum untuk waktu yang akan datang dengan memanfaatkan informasi yang ada </w:t>
      </w:r>
      <w:sdt>
        <w:sdtPr>
          <w:rPr>
            <w:rFonts w:ascii="Times New Roman" w:hAnsi="Times New Roman" w:cs="Times New Roman"/>
            <w:sz w:val="24"/>
            <w:szCs w:val="24"/>
          </w:rPr>
          <w:id w:val="181714249"/>
          <w:citation/>
        </w:sdtPr>
        <w:sdtEndPr/>
        <w:sdtContent>
          <w:r w:rsidRPr="00FB7C5C">
            <w:rPr>
              <w:rFonts w:ascii="Times New Roman" w:hAnsi="Times New Roman" w:cs="Times New Roman"/>
              <w:sz w:val="24"/>
              <w:szCs w:val="24"/>
            </w:rPr>
            <w:fldChar w:fldCharType="begin"/>
          </w:r>
          <w:r w:rsidRPr="00FB7C5C">
            <w:rPr>
              <w:rFonts w:ascii="Times New Roman" w:hAnsi="Times New Roman" w:cs="Times New Roman"/>
              <w:sz w:val="24"/>
              <w:szCs w:val="24"/>
            </w:rPr>
            <w:instrText xml:space="preserve"> CITATION Nur18 \l 1033 </w:instrText>
          </w:r>
          <w:r w:rsidRPr="00FB7C5C">
            <w:rPr>
              <w:rFonts w:ascii="Times New Roman" w:hAnsi="Times New Roman" w:cs="Times New Roman"/>
              <w:sz w:val="24"/>
              <w:szCs w:val="24"/>
            </w:rPr>
            <w:fldChar w:fldCharType="separate"/>
          </w:r>
          <w:r w:rsidRPr="00FB7C5C">
            <w:rPr>
              <w:rFonts w:ascii="Times New Roman" w:hAnsi="Times New Roman" w:cs="Times New Roman"/>
              <w:noProof/>
              <w:sz w:val="24"/>
              <w:szCs w:val="24"/>
            </w:rPr>
            <w:t>(Nur &amp; Suyuti, 2018)</w:t>
          </w:r>
          <w:r w:rsidRPr="00FB7C5C">
            <w:rPr>
              <w:rFonts w:ascii="Times New Roman" w:hAnsi="Times New Roman" w:cs="Times New Roman"/>
              <w:sz w:val="24"/>
              <w:szCs w:val="24"/>
            </w:rPr>
            <w:fldChar w:fldCharType="end"/>
          </w:r>
        </w:sdtContent>
      </w:sdt>
      <w:r w:rsidRPr="00FB7C5C">
        <w:rPr>
          <w:rFonts w:ascii="Times New Roman" w:hAnsi="Times New Roman" w:cs="Times New Roman"/>
          <w:sz w:val="24"/>
          <w:szCs w:val="24"/>
        </w:rPr>
        <w:t xml:space="preserve">. Perancangan adalah tahapan desain yang memiliki tujuan untuk mendesain sistem baru yang dapat menyelesaikan masalah-masalah yang dihadapi perusahaan yang diperoleh dari pemilihan alternatif sistem terbaik </w:t>
      </w:r>
      <w:sdt>
        <w:sdtPr>
          <w:rPr>
            <w:rFonts w:ascii="Times New Roman" w:hAnsi="Times New Roman" w:cs="Times New Roman"/>
            <w:sz w:val="24"/>
            <w:szCs w:val="24"/>
          </w:rPr>
          <w:id w:val="1197430552"/>
          <w:citation/>
        </w:sdtPr>
        <w:sdtEndPr/>
        <w:sdtContent>
          <w:r w:rsidRPr="00FB7C5C">
            <w:rPr>
              <w:rFonts w:ascii="Times New Roman" w:hAnsi="Times New Roman" w:cs="Times New Roman"/>
              <w:sz w:val="24"/>
              <w:szCs w:val="24"/>
            </w:rPr>
            <w:fldChar w:fldCharType="begin"/>
          </w:r>
          <w:r w:rsidRPr="00FB7C5C">
            <w:rPr>
              <w:rFonts w:ascii="Times New Roman" w:hAnsi="Times New Roman" w:cs="Times New Roman"/>
              <w:sz w:val="24"/>
              <w:szCs w:val="24"/>
            </w:rPr>
            <w:instrText xml:space="preserve"> CITATION Lad05 \l 1033 </w:instrText>
          </w:r>
          <w:r w:rsidRPr="00FB7C5C">
            <w:rPr>
              <w:rFonts w:ascii="Times New Roman" w:hAnsi="Times New Roman" w:cs="Times New Roman"/>
              <w:sz w:val="24"/>
              <w:szCs w:val="24"/>
            </w:rPr>
            <w:fldChar w:fldCharType="separate"/>
          </w:r>
          <w:r w:rsidRPr="00FB7C5C">
            <w:rPr>
              <w:rFonts w:ascii="Times New Roman" w:hAnsi="Times New Roman" w:cs="Times New Roman"/>
              <w:noProof/>
              <w:sz w:val="24"/>
              <w:szCs w:val="24"/>
            </w:rPr>
            <w:t>(Ladjamudin, 2005)</w:t>
          </w:r>
          <w:r w:rsidRPr="00FB7C5C">
            <w:rPr>
              <w:rFonts w:ascii="Times New Roman" w:hAnsi="Times New Roman" w:cs="Times New Roman"/>
              <w:sz w:val="24"/>
              <w:szCs w:val="24"/>
            </w:rPr>
            <w:fldChar w:fldCharType="end"/>
          </w:r>
        </w:sdtContent>
      </w:sdt>
      <w:r w:rsidRPr="00FB7C5C">
        <w:rPr>
          <w:rFonts w:ascii="Times New Roman" w:hAnsi="Times New Roman" w:cs="Times New Roman"/>
          <w:sz w:val="24"/>
          <w:szCs w:val="24"/>
        </w:rPr>
        <w:t xml:space="preserve">. Perancangan merupakan kegiatan awal dari suatu rangkaian kegiatan dalam proses pembuatan produk yang dalam tahap perancangan tersebut dibuat keputusan-keputusan penting yang mempengaruhi kegiatan-kegiatan lain yang menyusulnya </w:t>
      </w:r>
      <w:sdt>
        <w:sdtPr>
          <w:rPr>
            <w:rFonts w:ascii="Times New Roman" w:hAnsi="Times New Roman" w:cs="Times New Roman"/>
            <w:sz w:val="24"/>
            <w:szCs w:val="24"/>
          </w:rPr>
          <w:id w:val="-1942906485"/>
          <w:citation/>
        </w:sdtPr>
        <w:sdtEndPr/>
        <w:sdtContent>
          <w:r w:rsidRPr="00FB7C5C">
            <w:rPr>
              <w:rFonts w:ascii="Times New Roman" w:hAnsi="Times New Roman" w:cs="Times New Roman"/>
              <w:sz w:val="24"/>
              <w:szCs w:val="24"/>
            </w:rPr>
            <w:fldChar w:fldCharType="begin"/>
          </w:r>
          <w:r w:rsidRPr="00FB7C5C">
            <w:rPr>
              <w:rFonts w:ascii="Times New Roman" w:hAnsi="Times New Roman" w:cs="Times New Roman"/>
              <w:sz w:val="24"/>
              <w:szCs w:val="24"/>
            </w:rPr>
            <w:instrText xml:space="preserve"> CITATION Har00 \l 1033 </w:instrText>
          </w:r>
          <w:r w:rsidRPr="00FB7C5C">
            <w:rPr>
              <w:rFonts w:ascii="Times New Roman" w:hAnsi="Times New Roman" w:cs="Times New Roman"/>
              <w:sz w:val="24"/>
              <w:szCs w:val="24"/>
            </w:rPr>
            <w:fldChar w:fldCharType="separate"/>
          </w:r>
          <w:r w:rsidRPr="00FB7C5C">
            <w:rPr>
              <w:rFonts w:ascii="Times New Roman" w:hAnsi="Times New Roman" w:cs="Times New Roman"/>
              <w:noProof/>
              <w:sz w:val="24"/>
              <w:szCs w:val="24"/>
            </w:rPr>
            <w:t>(Harsokoesoemo, 2000)</w:t>
          </w:r>
          <w:r w:rsidRPr="00FB7C5C">
            <w:rPr>
              <w:rFonts w:ascii="Times New Roman" w:hAnsi="Times New Roman" w:cs="Times New Roman"/>
              <w:sz w:val="24"/>
              <w:szCs w:val="24"/>
            </w:rPr>
            <w:fldChar w:fldCharType="end"/>
          </w:r>
        </w:sdtContent>
      </w:sdt>
      <w:r w:rsidRPr="00FB7C5C">
        <w:rPr>
          <w:rFonts w:ascii="Times New Roman" w:hAnsi="Times New Roman" w:cs="Times New Roman"/>
          <w:sz w:val="24"/>
          <w:szCs w:val="24"/>
        </w:rPr>
        <w:t>.</w:t>
      </w:r>
    </w:p>
    <w:p w:rsidR="00AF500F" w:rsidRPr="00FB7C5C" w:rsidRDefault="00AF500F" w:rsidP="00E23015">
      <w:pPr>
        <w:pStyle w:val="ListParagraph"/>
        <w:spacing w:line="480" w:lineRule="auto"/>
        <w:ind w:firstLine="720"/>
        <w:jc w:val="both"/>
        <w:rPr>
          <w:rFonts w:ascii="Times New Roman" w:hAnsi="Times New Roman" w:cs="Times New Roman"/>
          <w:sz w:val="24"/>
          <w:szCs w:val="24"/>
        </w:rPr>
      </w:pPr>
    </w:p>
    <w:p w:rsidR="00E23015" w:rsidRPr="00FB7C5C" w:rsidRDefault="00E23015" w:rsidP="00AF500F">
      <w:pPr>
        <w:pStyle w:val="ListParagraph"/>
        <w:numPr>
          <w:ilvl w:val="2"/>
          <w:numId w:val="8"/>
        </w:numPr>
        <w:spacing w:line="480" w:lineRule="auto"/>
        <w:jc w:val="both"/>
        <w:outlineLvl w:val="2"/>
        <w:rPr>
          <w:rFonts w:ascii="Times New Roman" w:hAnsi="Times New Roman" w:cs="Times New Roman"/>
          <w:b/>
          <w:sz w:val="24"/>
          <w:szCs w:val="24"/>
        </w:rPr>
      </w:pPr>
      <w:bookmarkStart w:id="4" w:name="_Toc51690693"/>
      <w:r w:rsidRPr="00FB7C5C">
        <w:rPr>
          <w:rFonts w:ascii="Times New Roman" w:hAnsi="Times New Roman" w:cs="Times New Roman"/>
          <w:b/>
          <w:sz w:val="24"/>
          <w:szCs w:val="24"/>
        </w:rPr>
        <w:lastRenderedPageBreak/>
        <w:t>Unsur Desain</w:t>
      </w:r>
      <w:bookmarkEnd w:id="4"/>
    </w:p>
    <w:p w:rsidR="00E23015" w:rsidRPr="00FB7C5C" w:rsidRDefault="00E23015" w:rsidP="00E23015">
      <w:pPr>
        <w:pStyle w:val="ListParagraph"/>
        <w:spacing w:line="480" w:lineRule="auto"/>
        <w:ind w:firstLine="720"/>
        <w:jc w:val="both"/>
        <w:rPr>
          <w:rFonts w:ascii="Times New Roman" w:hAnsi="Times New Roman" w:cs="Times New Roman"/>
          <w:b/>
          <w:sz w:val="24"/>
          <w:szCs w:val="24"/>
        </w:rPr>
      </w:pPr>
      <w:r w:rsidRPr="00FB7C5C">
        <w:rPr>
          <w:rFonts w:ascii="Times New Roman" w:hAnsi="Times New Roman" w:cs="Times New Roman"/>
          <w:sz w:val="24"/>
          <w:szCs w:val="24"/>
        </w:rPr>
        <w:t xml:space="preserve">Unsur – unsur desain merupakan dasar dari sebuah pembuatan </w:t>
      </w:r>
      <w:r>
        <w:rPr>
          <w:rFonts w:ascii="Times New Roman" w:hAnsi="Times New Roman" w:cs="Times New Roman"/>
          <w:sz w:val="24"/>
          <w:szCs w:val="24"/>
        </w:rPr>
        <w:t>s</w:t>
      </w:r>
      <w:r w:rsidRPr="00FB7C5C">
        <w:rPr>
          <w:rFonts w:ascii="Times New Roman" w:hAnsi="Times New Roman" w:cs="Times New Roman"/>
          <w:sz w:val="24"/>
          <w:szCs w:val="24"/>
        </w:rPr>
        <w:t>ebuah desain dimana titik, garis, bidang, ruang, warna, tekstur, juga diperlukan dalam perancangan Peta Wisata Kota Malang ini,</w:t>
      </w:r>
    </w:p>
    <w:p w:rsidR="00E23015" w:rsidRPr="00FB7C5C" w:rsidRDefault="00E23015" w:rsidP="00E23015">
      <w:pPr>
        <w:pStyle w:val="ListParagraph"/>
        <w:numPr>
          <w:ilvl w:val="3"/>
          <w:numId w:val="8"/>
        </w:numPr>
        <w:spacing w:line="480" w:lineRule="auto"/>
        <w:jc w:val="both"/>
        <w:rPr>
          <w:rFonts w:ascii="Times New Roman" w:hAnsi="Times New Roman" w:cs="Times New Roman"/>
          <w:b/>
          <w:sz w:val="24"/>
          <w:szCs w:val="24"/>
        </w:rPr>
      </w:pPr>
      <w:r w:rsidRPr="00FB7C5C">
        <w:rPr>
          <w:rFonts w:ascii="Times New Roman" w:hAnsi="Times New Roman" w:cs="Times New Roman"/>
          <w:b/>
          <w:sz w:val="24"/>
          <w:szCs w:val="24"/>
        </w:rPr>
        <w:t>Titik</w:t>
      </w:r>
    </w:p>
    <w:p w:rsidR="00E23015" w:rsidRPr="00FB7C5C" w:rsidRDefault="00E23015" w:rsidP="00E23015">
      <w:pPr>
        <w:pStyle w:val="ListParagraph"/>
        <w:spacing w:line="480" w:lineRule="auto"/>
        <w:ind w:firstLine="720"/>
        <w:jc w:val="both"/>
        <w:rPr>
          <w:rFonts w:ascii="Times New Roman" w:hAnsi="Times New Roman" w:cs="Times New Roman"/>
          <w:sz w:val="24"/>
          <w:szCs w:val="24"/>
        </w:rPr>
      </w:pPr>
      <w:r w:rsidRPr="00FB7C5C">
        <w:rPr>
          <w:rFonts w:ascii="Times New Roman" w:hAnsi="Times New Roman" w:cs="Times New Roman"/>
          <w:sz w:val="24"/>
          <w:szCs w:val="24"/>
        </w:rPr>
        <w:t xml:space="preserve">Titik adalah </w:t>
      </w:r>
      <w:r>
        <w:rPr>
          <w:rFonts w:ascii="Times New Roman" w:hAnsi="Times New Roman" w:cs="Times New Roman"/>
          <w:sz w:val="24"/>
          <w:szCs w:val="24"/>
        </w:rPr>
        <w:t>suatu bentuk visual yang ukuran</w:t>
      </w:r>
      <w:r w:rsidRPr="00FB7C5C">
        <w:rPr>
          <w:rFonts w:ascii="Times New Roman" w:hAnsi="Times New Roman" w:cs="Times New Roman"/>
          <w:sz w:val="24"/>
          <w:szCs w:val="24"/>
        </w:rPr>
        <w:t>nya relative kecil, dimana dimen</w:t>
      </w:r>
      <w:r>
        <w:rPr>
          <w:rFonts w:ascii="Times New Roman" w:hAnsi="Times New Roman" w:cs="Times New Roman"/>
          <w:sz w:val="24"/>
          <w:szCs w:val="24"/>
        </w:rPr>
        <w:t>si panjang dan lebar</w:t>
      </w:r>
      <w:r w:rsidRPr="00FB7C5C">
        <w:rPr>
          <w:rFonts w:ascii="Times New Roman" w:hAnsi="Times New Roman" w:cs="Times New Roman"/>
          <w:sz w:val="24"/>
          <w:szCs w:val="24"/>
        </w:rPr>
        <w:t xml:space="preserve">nya dianggap tidak berarti. Titik sering ditampilkan dalam bentuk kelompok dengan variasi jumlah dan kepadatan tertentu </w:t>
      </w:r>
      <w:sdt>
        <w:sdtPr>
          <w:rPr>
            <w:rFonts w:ascii="Times New Roman" w:hAnsi="Times New Roman" w:cs="Times New Roman"/>
            <w:sz w:val="24"/>
            <w:szCs w:val="24"/>
          </w:rPr>
          <w:id w:val="1691406877"/>
          <w:citation/>
        </w:sdtPr>
        <w:sdtEndPr/>
        <w:sdtContent>
          <w:r w:rsidRPr="00FB7C5C">
            <w:rPr>
              <w:rFonts w:ascii="Times New Roman" w:hAnsi="Times New Roman" w:cs="Times New Roman"/>
              <w:sz w:val="24"/>
              <w:szCs w:val="24"/>
            </w:rPr>
            <w:fldChar w:fldCharType="begin"/>
          </w:r>
          <w:r w:rsidRPr="00FB7C5C">
            <w:rPr>
              <w:rFonts w:ascii="Times New Roman" w:hAnsi="Times New Roman" w:cs="Times New Roman"/>
              <w:sz w:val="24"/>
              <w:szCs w:val="24"/>
            </w:rPr>
            <w:instrText xml:space="preserve"> CITATION Adi09 \l 1033 </w:instrText>
          </w:r>
          <w:r w:rsidRPr="00FB7C5C">
            <w:rPr>
              <w:rFonts w:ascii="Times New Roman" w:hAnsi="Times New Roman" w:cs="Times New Roman"/>
              <w:sz w:val="24"/>
              <w:szCs w:val="24"/>
            </w:rPr>
            <w:fldChar w:fldCharType="separate"/>
          </w:r>
          <w:r w:rsidRPr="00FB7C5C">
            <w:rPr>
              <w:rFonts w:ascii="Times New Roman" w:hAnsi="Times New Roman" w:cs="Times New Roman"/>
              <w:noProof/>
              <w:sz w:val="24"/>
              <w:szCs w:val="24"/>
            </w:rPr>
            <w:t>(Kusrianto, 2007, 2009)</w:t>
          </w:r>
          <w:r w:rsidRPr="00FB7C5C">
            <w:rPr>
              <w:rFonts w:ascii="Times New Roman" w:hAnsi="Times New Roman" w:cs="Times New Roman"/>
              <w:sz w:val="24"/>
              <w:szCs w:val="24"/>
            </w:rPr>
            <w:fldChar w:fldCharType="end"/>
          </w:r>
        </w:sdtContent>
      </w:sdt>
      <w:r w:rsidRPr="00FB7C5C">
        <w:rPr>
          <w:rFonts w:ascii="Times New Roman" w:hAnsi="Times New Roman" w:cs="Times New Roman"/>
          <w:sz w:val="24"/>
          <w:szCs w:val="24"/>
        </w:rPr>
        <w:t>. Bila kita menyentuhkan alat gambar pada sebua</w:t>
      </w:r>
      <w:r>
        <w:rPr>
          <w:rFonts w:ascii="Times New Roman" w:hAnsi="Times New Roman" w:cs="Times New Roman"/>
          <w:sz w:val="24"/>
          <w:szCs w:val="24"/>
        </w:rPr>
        <w:t>h</w:t>
      </w:r>
      <w:r w:rsidRPr="00FB7C5C">
        <w:rPr>
          <w:rFonts w:ascii="Times New Roman" w:hAnsi="Times New Roman" w:cs="Times New Roman"/>
          <w:sz w:val="24"/>
          <w:szCs w:val="24"/>
        </w:rPr>
        <w:t xml:space="preserve"> bidang akan menghasikan bekas. Bekas tersebut dapat dinamakan titik. Tidak perduli alat apa yang yang digunakan sebagai alat penyentuhnya. Sebesar </w:t>
      </w:r>
      <w:r>
        <w:rPr>
          <w:rFonts w:ascii="Times New Roman" w:hAnsi="Times New Roman" w:cs="Times New Roman"/>
          <w:sz w:val="24"/>
          <w:szCs w:val="24"/>
        </w:rPr>
        <w:t>apa</w:t>
      </w:r>
      <w:r w:rsidRPr="00FB7C5C">
        <w:rPr>
          <w:rFonts w:ascii="Times New Roman" w:hAnsi="Times New Roman" w:cs="Times New Roman"/>
          <w:sz w:val="24"/>
          <w:szCs w:val="24"/>
        </w:rPr>
        <w:t xml:space="preserve">pun hasilnya asal sentuhannya tidak menggeser hasilya akan tetap disebut titik </w:t>
      </w:r>
      <w:sdt>
        <w:sdtPr>
          <w:rPr>
            <w:rFonts w:ascii="Times New Roman" w:hAnsi="Times New Roman" w:cs="Times New Roman"/>
            <w:sz w:val="24"/>
            <w:szCs w:val="24"/>
          </w:rPr>
          <w:id w:val="-1724206806"/>
          <w:citation/>
        </w:sdtPr>
        <w:sdtEndPr/>
        <w:sdtContent>
          <w:r w:rsidRPr="00FB7C5C">
            <w:rPr>
              <w:rFonts w:ascii="Times New Roman" w:hAnsi="Times New Roman" w:cs="Times New Roman"/>
              <w:sz w:val="24"/>
              <w:szCs w:val="24"/>
            </w:rPr>
            <w:fldChar w:fldCharType="begin"/>
          </w:r>
          <w:r w:rsidRPr="00FB7C5C">
            <w:rPr>
              <w:rFonts w:ascii="Times New Roman" w:hAnsi="Times New Roman" w:cs="Times New Roman"/>
              <w:sz w:val="24"/>
              <w:szCs w:val="24"/>
            </w:rPr>
            <w:instrText xml:space="preserve"> CITATION Drs05 \l 1033 </w:instrText>
          </w:r>
          <w:r w:rsidRPr="00FB7C5C">
            <w:rPr>
              <w:rFonts w:ascii="Times New Roman" w:hAnsi="Times New Roman" w:cs="Times New Roman"/>
              <w:sz w:val="24"/>
              <w:szCs w:val="24"/>
            </w:rPr>
            <w:fldChar w:fldCharType="separate"/>
          </w:r>
          <w:r w:rsidRPr="00FB7C5C">
            <w:rPr>
              <w:rFonts w:ascii="Times New Roman" w:hAnsi="Times New Roman" w:cs="Times New Roman"/>
              <w:noProof/>
              <w:sz w:val="24"/>
              <w:szCs w:val="24"/>
            </w:rPr>
            <w:t xml:space="preserve"> (Sanyoto, 2005)</w:t>
          </w:r>
          <w:r w:rsidRPr="00FB7C5C">
            <w:rPr>
              <w:rFonts w:ascii="Times New Roman" w:hAnsi="Times New Roman" w:cs="Times New Roman"/>
              <w:sz w:val="24"/>
              <w:szCs w:val="24"/>
            </w:rPr>
            <w:fldChar w:fldCharType="end"/>
          </w:r>
        </w:sdtContent>
      </w:sdt>
      <w:r w:rsidRPr="00FB7C5C">
        <w:rPr>
          <w:rFonts w:ascii="Times New Roman" w:hAnsi="Times New Roman" w:cs="Times New Roman"/>
          <w:sz w:val="24"/>
          <w:szCs w:val="24"/>
        </w:rPr>
        <w:t xml:space="preserve">. Titik merupakan unsur rupa yang secara konsep/tidak tampak misalnya pada pertemuan 2 garis, ujung, dan pangkal garis. Secara rupa/tampak titik memiliki raut/penampilan, ukuran, warna, dan kualitas permukaan, seperti misalnya gambar titik pada kertas, benda alam (pasir, bitiran tanah) dll </w:t>
      </w:r>
      <w:sdt>
        <w:sdtPr>
          <w:rPr>
            <w:rFonts w:ascii="Times New Roman" w:hAnsi="Times New Roman" w:cs="Times New Roman"/>
            <w:sz w:val="24"/>
            <w:szCs w:val="24"/>
          </w:rPr>
          <w:id w:val="-1958858721"/>
          <w:citation/>
        </w:sdtPr>
        <w:sdtEndPr/>
        <w:sdtContent>
          <w:r w:rsidRPr="00FB7C5C">
            <w:rPr>
              <w:rFonts w:ascii="Times New Roman" w:hAnsi="Times New Roman" w:cs="Times New Roman"/>
              <w:sz w:val="24"/>
              <w:szCs w:val="24"/>
            </w:rPr>
            <w:fldChar w:fldCharType="begin"/>
          </w:r>
          <w:r w:rsidRPr="00FB7C5C">
            <w:rPr>
              <w:rFonts w:ascii="Times New Roman" w:hAnsi="Times New Roman" w:cs="Times New Roman"/>
              <w:sz w:val="24"/>
              <w:szCs w:val="24"/>
            </w:rPr>
            <w:instrText xml:space="preserve"> CITATION Jol99 \l 1033 </w:instrText>
          </w:r>
          <w:r w:rsidRPr="00FB7C5C">
            <w:rPr>
              <w:rFonts w:ascii="Times New Roman" w:hAnsi="Times New Roman" w:cs="Times New Roman"/>
              <w:sz w:val="24"/>
              <w:szCs w:val="24"/>
            </w:rPr>
            <w:fldChar w:fldCharType="separate"/>
          </w:r>
          <w:r w:rsidRPr="00FB7C5C">
            <w:rPr>
              <w:rFonts w:ascii="Times New Roman" w:hAnsi="Times New Roman" w:cs="Times New Roman"/>
              <w:noProof/>
              <w:sz w:val="24"/>
              <w:szCs w:val="24"/>
            </w:rPr>
            <w:t>(Atmadjaja &amp; Dewi, 1999)</w:t>
          </w:r>
          <w:r w:rsidRPr="00FB7C5C">
            <w:rPr>
              <w:rFonts w:ascii="Times New Roman" w:hAnsi="Times New Roman" w:cs="Times New Roman"/>
              <w:sz w:val="24"/>
              <w:szCs w:val="24"/>
            </w:rPr>
            <w:fldChar w:fldCharType="end"/>
          </w:r>
        </w:sdtContent>
      </w:sdt>
      <w:r w:rsidRPr="00FB7C5C">
        <w:rPr>
          <w:rFonts w:ascii="Times New Roman" w:hAnsi="Times New Roman" w:cs="Times New Roman"/>
          <w:sz w:val="24"/>
          <w:szCs w:val="24"/>
        </w:rPr>
        <w:t>.</w:t>
      </w:r>
    </w:p>
    <w:p w:rsidR="00E23015" w:rsidRPr="00FB7C5C" w:rsidRDefault="00E23015" w:rsidP="00E23015">
      <w:pPr>
        <w:pStyle w:val="ListParagraph"/>
        <w:numPr>
          <w:ilvl w:val="3"/>
          <w:numId w:val="8"/>
        </w:numPr>
        <w:spacing w:line="480" w:lineRule="auto"/>
        <w:jc w:val="both"/>
        <w:rPr>
          <w:rFonts w:ascii="Times New Roman" w:hAnsi="Times New Roman" w:cs="Times New Roman"/>
          <w:b/>
          <w:sz w:val="24"/>
          <w:szCs w:val="24"/>
        </w:rPr>
      </w:pPr>
      <w:r w:rsidRPr="00FB7C5C">
        <w:rPr>
          <w:rFonts w:ascii="Times New Roman" w:hAnsi="Times New Roman" w:cs="Times New Roman"/>
          <w:b/>
          <w:sz w:val="24"/>
          <w:szCs w:val="24"/>
        </w:rPr>
        <w:t>Garis</w:t>
      </w:r>
    </w:p>
    <w:p w:rsidR="00E23015" w:rsidRPr="00FB7C5C" w:rsidRDefault="00E23015" w:rsidP="00E23015">
      <w:pPr>
        <w:pStyle w:val="ListParagraph"/>
        <w:spacing w:line="480" w:lineRule="auto"/>
        <w:ind w:firstLine="720"/>
        <w:jc w:val="both"/>
        <w:rPr>
          <w:rFonts w:ascii="Times New Roman" w:hAnsi="Times New Roman" w:cs="Times New Roman"/>
          <w:sz w:val="24"/>
          <w:szCs w:val="24"/>
        </w:rPr>
      </w:pPr>
      <w:r w:rsidRPr="00FB7C5C">
        <w:rPr>
          <w:rFonts w:ascii="Times New Roman" w:hAnsi="Times New Roman" w:cs="Times New Roman"/>
          <w:sz w:val="24"/>
          <w:szCs w:val="24"/>
        </w:rPr>
        <w:t xml:space="preserve">Garis merupakan salahsatu unsur desain yang menyambungkan 2 titik poin. Bentuknya dapat berupa gambar garis lengkung atau lurus ketika seseorang menggoreskan alat tuis tentunya itu akan meninggalkan jejak, maka jejak tersebut dapat disebut garis. </w:t>
      </w:r>
      <w:sdt>
        <w:sdtPr>
          <w:rPr>
            <w:rFonts w:ascii="Times New Roman" w:hAnsi="Times New Roman" w:cs="Times New Roman"/>
            <w:sz w:val="24"/>
            <w:szCs w:val="24"/>
          </w:rPr>
          <w:id w:val="2117553825"/>
          <w:citation/>
        </w:sdtPr>
        <w:sdtEndPr/>
        <w:sdtContent>
          <w:r w:rsidRPr="00FB7C5C">
            <w:rPr>
              <w:rFonts w:ascii="Times New Roman" w:hAnsi="Times New Roman" w:cs="Times New Roman"/>
              <w:sz w:val="24"/>
              <w:szCs w:val="24"/>
            </w:rPr>
            <w:fldChar w:fldCharType="begin"/>
          </w:r>
          <w:r w:rsidRPr="00FB7C5C">
            <w:rPr>
              <w:rFonts w:ascii="Times New Roman" w:hAnsi="Times New Roman" w:cs="Times New Roman"/>
              <w:sz w:val="24"/>
              <w:szCs w:val="24"/>
            </w:rPr>
            <w:instrText xml:space="preserve"> CITATION Lia14 \l 1033 </w:instrText>
          </w:r>
          <w:r w:rsidRPr="00FB7C5C">
            <w:rPr>
              <w:rFonts w:ascii="Times New Roman" w:hAnsi="Times New Roman" w:cs="Times New Roman"/>
              <w:sz w:val="24"/>
              <w:szCs w:val="24"/>
            </w:rPr>
            <w:fldChar w:fldCharType="separate"/>
          </w:r>
          <w:r w:rsidRPr="00FB7C5C">
            <w:rPr>
              <w:rFonts w:ascii="Times New Roman" w:hAnsi="Times New Roman" w:cs="Times New Roman"/>
              <w:noProof/>
              <w:sz w:val="24"/>
              <w:szCs w:val="24"/>
            </w:rPr>
            <w:t>(Anggraini &amp; Nathalia, 2014)</w:t>
          </w:r>
          <w:r w:rsidRPr="00FB7C5C">
            <w:rPr>
              <w:rFonts w:ascii="Times New Roman" w:hAnsi="Times New Roman" w:cs="Times New Roman"/>
              <w:sz w:val="24"/>
              <w:szCs w:val="24"/>
            </w:rPr>
            <w:fldChar w:fldCharType="end"/>
          </w:r>
        </w:sdtContent>
      </w:sdt>
      <w:r w:rsidRPr="00FB7C5C">
        <w:rPr>
          <w:rFonts w:ascii="Times New Roman" w:hAnsi="Times New Roman" w:cs="Times New Roman"/>
          <w:sz w:val="24"/>
          <w:szCs w:val="24"/>
        </w:rPr>
        <w:t xml:space="preserve">. Garis dianggap sebagai unsur visual yang yang banyak berpengaruh terhadap bentuk suatu objek. Sehingga garis selain dikenal sebagai coretan atau </w:t>
      </w:r>
      <w:r w:rsidRPr="00FB7C5C">
        <w:rPr>
          <w:rFonts w:ascii="Times New Roman" w:hAnsi="Times New Roman" w:cs="Times New Roman"/>
          <w:sz w:val="24"/>
          <w:szCs w:val="24"/>
        </w:rPr>
        <w:lastRenderedPageBreak/>
        <w:t xml:space="preserve">goresan juga sebagai batas limit suatu bidang atau warna. Ciri khas garis adalah terdapatnya arah serta dimensi memanjang. Garis dapat ditampilkan dalam bentuk lurus, lengkung, glombang, zig-zag dan lain-lain </w:t>
      </w:r>
      <w:sdt>
        <w:sdtPr>
          <w:rPr>
            <w:rFonts w:ascii="Times New Roman" w:hAnsi="Times New Roman" w:cs="Times New Roman"/>
            <w:sz w:val="24"/>
            <w:szCs w:val="24"/>
          </w:rPr>
          <w:id w:val="111875896"/>
          <w:citation/>
        </w:sdtPr>
        <w:sdtEndPr/>
        <w:sdtContent>
          <w:r w:rsidRPr="00FB7C5C">
            <w:rPr>
              <w:rFonts w:ascii="Times New Roman" w:hAnsi="Times New Roman" w:cs="Times New Roman"/>
              <w:sz w:val="24"/>
              <w:szCs w:val="24"/>
            </w:rPr>
            <w:fldChar w:fldCharType="begin"/>
          </w:r>
          <w:r w:rsidRPr="00FB7C5C">
            <w:rPr>
              <w:rFonts w:ascii="Times New Roman" w:hAnsi="Times New Roman" w:cs="Times New Roman"/>
              <w:sz w:val="24"/>
              <w:szCs w:val="24"/>
            </w:rPr>
            <w:instrText xml:space="preserve"> CITATION Adi09 \l 1033 </w:instrText>
          </w:r>
          <w:r w:rsidRPr="00FB7C5C">
            <w:rPr>
              <w:rFonts w:ascii="Times New Roman" w:hAnsi="Times New Roman" w:cs="Times New Roman"/>
              <w:sz w:val="24"/>
              <w:szCs w:val="24"/>
            </w:rPr>
            <w:fldChar w:fldCharType="separate"/>
          </w:r>
          <w:r w:rsidRPr="00FB7C5C">
            <w:rPr>
              <w:rFonts w:ascii="Times New Roman" w:hAnsi="Times New Roman" w:cs="Times New Roman"/>
              <w:noProof/>
              <w:sz w:val="24"/>
              <w:szCs w:val="24"/>
            </w:rPr>
            <w:t>(Kusrianto, 2007, 2009)</w:t>
          </w:r>
          <w:r w:rsidRPr="00FB7C5C">
            <w:rPr>
              <w:rFonts w:ascii="Times New Roman" w:hAnsi="Times New Roman" w:cs="Times New Roman"/>
              <w:sz w:val="24"/>
              <w:szCs w:val="24"/>
            </w:rPr>
            <w:fldChar w:fldCharType="end"/>
          </w:r>
        </w:sdtContent>
      </w:sdt>
      <w:r w:rsidRPr="00FB7C5C">
        <w:rPr>
          <w:rFonts w:ascii="Times New Roman" w:hAnsi="Times New Roman" w:cs="Times New Roman"/>
          <w:sz w:val="24"/>
          <w:szCs w:val="24"/>
        </w:rPr>
        <w:t xml:space="preserve">. Kalau kita menggoreskan alat gambar kepada sebuag bidang, akan menghasilkan goresan atau dapat disebut sebuah garis. Tidak perduli alat apa yang digunakan dan dengan bentuk lebar akan tetapi tetap hanya berdimensi memanjang, akan masih dianggap sebagai sebuah garis </w:t>
      </w:r>
      <w:sdt>
        <w:sdtPr>
          <w:rPr>
            <w:rFonts w:ascii="Times New Roman" w:hAnsi="Times New Roman" w:cs="Times New Roman"/>
            <w:sz w:val="24"/>
            <w:szCs w:val="24"/>
          </w:rPr>
          <w:id w:val="-561629989"/>
          <w:citation/>
        </w:sdtPr>
        <w:sdtEndPr/>
        <w:sdtContent>
          <w:r w:rsidRPr="00FB7C5C">
            <w:rPr>
              <w:rFonts w:ascii="Times New Roman" w:hAnsi="Times New Roman" w:cs="Times New Roman"/>
              <w:sz w:val="24"/>
              <w:szCs w:val="24"/>
            </w:rPr>
            <w:fldChar w:fldCharType="begin"/>
          </w:r>
          <w:r w:rsidRPr="00FB7C5C">
            <w:rPr>
              <w:rFonts w:ascii="Times New Roman" w:hAnsi="Times New Roman" w:cs="Times New Roman"/>
              <w:sz w:val="24"/>
              <w:szCs w:val="24"/>
            </w:rPr>
            <w:instrText xml:space="preserve"> CITATION Drs05 \l 1033 </w:instrText>
          </w:r>
          <w:r w:rsidRPr="00FB7C5C">
            <w:rPr>
              <w:rFonts w:ascii="Times New Roman" w:hAnsi="Times New Roman" w:cs="Times New Roman"/>
              <w:sz w:val="24"/>
              <w:szCs w:val="24"/>
            </w:rPr>
            <w:fldChar w:fldCharType="separate"/>
          </w:r>
          <w:r w:rsidRPr="00FB7C5C">
            <w:rPr>
              <w:rFonts w:ascii="Times New Roman" w:hAnsi="Times New Roman" w:cs="Times New Roman"/>
              <w:noProof/>
              <w:sz w:val="24"/>
              <w:szCs w:val="24"/>
            </w:rPr>
            <w:t>(Sanyoto, 2005)</w:t>
          </w:r>
          <w:r w:rsidRPr="00FB7C5C">
            <w:rPr>
              <w:rFonts w:ascii="Times New Roman" w:hAnsi="Times New Roman" w:cs="Times New Roman"/>
              <w:sz w:val="24"/>
              <w:szCs w:val="24"/>
            </w:rPr>
            <w:fldChar w:fldCharType="end"/>
          </w:r>
        </w:sdtContent>
      </w:sdt>
      <w:r w:rsidRPr="00FB7C5C">
        <w:rPr>
          <w:rFonts w:ascii="Times New Roman" w:hAnsi="Times New Roman" w:cs="Times New Roman"/>
          <w:sz w:val="24"/>
          <w:szCs w:val="24"/>
        </w:rPr>
        <w:t xml:space="preserve">. </w:t>
      </w:r>
    </w:p>
    <w:p w:rsidR="00E23015" w:rsidRPr="00FB7C5C" w:rsidRDefault="00E23015" w:rsidP="00E23015">
      <w:pPr>
        <w:pStyle w:val="ListParagraph"/>
        <w:numPr>
          <w:ilvl w:val="3"/>
          <w:numId w:val="8"/>
        </w:numPr>
        <w:spacing w:line="480" w:lineRule="auto"/>
        <w:jc w:val="both"/>
        <w:rPr>
          <w:rFonts w:ascii="Times New Roman" w:hAnsi="Times New Roman" w:cs="Times New Roman"/>
          <w:b/>
          <w:sz w:val="24"/>
          <w:szCs w:val="24"/>
        </w:rPr>
      </w:pPr>
      <w:r w:rsidRPr="00FB7C5C">
        <w:rPr>
          <w:rFonts w:ascii="Times New Roman" w:hAnsi="Times New Roman" w:cs="Times New Roman"/>
          <w:b/>
          <w:sz w:val="24"/>
          <w:szCs w:val="24"/>
        </w:rPr>
        <w:t xml:space="preserve">Bidang </w:t>
      </w:r>
    </w:p>
    <w:p w:rsidR="00E23015" w:rsidRPr="00FB7C5C" w:rsidRDefault="00E23015" w:rsidP="00E23015">
      <w:pPr>
        <w:pStyle w:val="ListParagraph"/>
        <w:spacing w:line="480" w:lineRule="auto"/>
        <w:ind w:firstLine="720"/>
        <w:jc w:val="both"/>
        <w:rPr>
          <w:rFonts w:ascii="Times New Roman" w:hAnsi="Times New Roman" w:cs="Times New Roman"/>
          <w:sz w:val="24"/>
          <w:szCs w:val="24"/>
        </w:rPr>
      </w:pPr>
      <w:r w:rsidRPr="00FB7C5C">
        <w:rPr>
          <w:rFonts w:ascii="Times New Roman" w:hAnsi="Times New Roman" w:cs="Times New Roman"/>
          <w:sz w:val="24"/>
          <w:szCs w:val="24"/>
        </w:rPr>
        <w:t>Bidang adalah unsur visual yang berdimensi panjang dan lebar. Bidang sendiri di kelompokkan menjadi dua yaitu bidang gometri/berurutan dan bidang non-geometri/tidak berurutan. Bidang gometri adalah sebuah bidang yang ukurannya relat</w:t>
      </w:r>
      <w:r>
        <w:rPr>
          <w:rFonts w:ascii="Times New Roman" w:hAnsi="Times New Roman" w:cs="Times New Roman"/>
          <w:sz w:val="24"/>
          <w:szCs w:val="24"/>
        </w:rPr>
        <w:t>ive dapat dapat dengan mudah diu</w:t>
      </w:r>
      <w:r w:rsidRPr="00FB7C5C">
        <w:rPr>
          <w:rFonts w:ascii="Times New Roman" w:hAnsi="Times New Roman" w:cs="Times New Roman"/>
          <w:sz w:val="24"/>
          <w:szCs w:val="24"/>
        </w:rPr>
        <w:t>kur, sedangkan bidang non-geometri adaah bidan</w:t>
      </w:r>
      <w:r>
        <w:rPr>
          <w:rFonts w:ascii="Times New Roman" w:hAnsi="Times New Roman" w:cs="Times New Roman"/>
          <w:sz w:val="24"/>
          <w:szCs w:val="24"/>
        </w:rPr>
        <w:t>g yang ukurannya sulit untuk di</w:t>
      </w:r>
      <w:r w:rsidRPr="00FB7C5C">
        <w:rPr>
          <w:rFonts w:ascii="Times New Roman" w:hAnsi="Times New Roman" w:cs="Times New Roman"/>
          <w:sz w:val="24"/>
          <w:szCs w:val="24"/>
        </w:rPr>
        <w:t xml:space="preserve">tentukan. </w:t>
      </w:r>
      <w:sdt>
        <w:sdtPr>
          <w:rPr>
            <w:rFonts w:ascii="Times New Roman" w:hAnsi="Times New Roman" w:cs="Times New Roman"/>
            <w:sz w:val="24"/>
            <w:szCs w:val="24"/>
          </w:rPr>
          <w:id w:val="-1529026425"/>
          <w:citation/>
        </w:sdtPr>
        <w:sdtEndPr/>
        <w:sdtContent>
          <w:r w:rsidRPr="00FB7C5C">
            <w:rPr>
              <w:rFonts w:ascii="Times New Roman" w:hAnsi="Times New Roman" w:cs="Times New Roman"/>
              <w:sz w:val="24"/>
              <w:szCs w:val="24"/>
            </w:rPr>
            <w:fldChar w:fldCharType="begin"/>
          </w:r>
          <w:r w:rsidRPr="00FB7C5C">
            <w:rPr>
              <w:rFonts w:ascii="Times New Roman" w:hAnsi="Times New Roman" w:cs="Times New Roman"/>
              <w:sz w:val="24"/>
              <w:szCs w:val="24"/>
            </w:rPr>
            <w:instrText xml:space="preserve"> CITATION Adi09 \l 1033 </w:instrText>
          </w:r>
          <w:r w:rsidRPr="00FB7C5C">
            <w:rPr>
              <w:rFonts w:ascii="Times New Roman" w:hAnsi="Times New Roman" w:cs="Times New Roman"/>
              <w:sz w:val="24"/>
              <w:szCs w:val="24"/>
            </w:rPr>
            <w:fldChar w:fldCharType="separate"/>
          </w:r>
          <w:r w:rsidRPr="00FB7C5C">
            <w:rPr>
              <w:rFonts w:ascii="Times New Roman" w:hAnsi="Times New Roman" w:cs="Times New Roman"/>
              <w:noProof/>
              <w:sz w:val="24"/>
              <w:szCs w:val="24"/>
            </w:rPr>
            <w:t>(Kusrianto, 2007, 2009)</w:t>
          </w:r>
          <w:r w:rsidRPr="00FB7C5C">
            <w:rPr>
              <w:rFonts w:ascii="Times New Roman" w:hAnsi="Times New Roman" w:cs="Times New Roman"/>
              <w:sz w:val="24"/>
              <w:szCs w:val="24"/>
            </w:rPr>
            <w:fldChar w:fldCharType="end"/>
          </w:r>
        </w:sdtContent>
      </w:sdt>
      <w:r w:rsidRPr="00FB7C5C">
        <w:rPr>
          <w:rFonts w:ascii="Times New Roman" w:hAnsi="Times New Roman" w:cs="Times New Roman"/>
          <w:sz w:val="24"/>
          <w:szCs w:val="24"/>
        </w:rPr>
        <w:t xml:space="preserve">. Bidang adalah suatu bentuk raut pipih, datar, memiliki dimensi panjang dan lebar, serta menutup permukaan. Bentuk bentuk yang pipih seperti kertas, triplek, karton, dan semacamnya walaupun memiliki ketebalan namun sangat tipis terap dianggap sebagai bidang </w:t>
      </w:r>
      <w:sdt>
        <w:sdtPr>
          <w:rPr>
            <w:rFonts w:ascii="Times New Roman" w:hAnsi="Times New Roman" w:cs="Times New Roman"/>
            <w:sz w:val="24"/>
            <w:szCs w:val="24"/>
          </w:rPr>
          <w:id w:val="-1528406907"/>
          <w:citation/>
        </w:sdtPr>
        <w:sdtEndPr/>
        <w:sdtContent>
          <w:r w:rsidRPr="00FB7C5C">
            <w:rPr>
              <w:rFonts w:ascii="Times New Roman" w:hAnsi="Times New Roman" w:cs="Times New Roman"/>
              <w:sz w:val="24"/>
              <w:szCs w:val="24"/>
            </w:rPr>
            <w:fldChar w:fldCharType="begin"/>
          </w:r>
          <w:r w:rsidRPr="00FB7C5C">
            <w:rPr>
              <w:rFonts w:ascii="Times New Roman" w:hAnsi="Times New Roman" w:cs="Times New Roman"/>
              <w:sz w:val="24"/>
              <w:szCs w:val="24"/>
            </w:rPr>
            <w:instrText xml:space="preserve"> CITATION Drs05 \l 1033 </w:instrText>
          </w:r>
          <w:r w:rsidRPr="00FB7C5C">
            <w:rPr>
              <w:rFonts w:ascii="Times New Roman" w:hAnsi="Times New Roman" w:cs="Times New Roman"/>
              <w:sz w:val="24"/>
              <w:szCs w:val="24"/>
            </w:rPr>
            <w:fldChar w:fldCharType="separate"/>
          </w:r>
          <w:r w:rsidRPr="00FB7C5C">
            <w:rPr>
              <w:rFonts w:ascii="Times New Roman" w:hAnsi="Times New Roman" w:cs="Times New Roman"/>
              <w:noProof/>
              <w:sz w:val="24"/>
              <w:szCs w:val="24"/>
            </w:rPr>
            <w:t>(Sanyoto, 2005)</w:t>
          </w:r>
          <w:r w:rsidRPr="00FB7C5C">
            <w:rPr>
              <w:rFonts w:ascii="Times New Roman" w:hAnsi="Times New Roman" w:cs="Times New Roman"/>
              <w:sz w:val="24"/>
              <w:szCs w:val="24"/>
            </w:rPr>
            <w:fldChar w:fldCharType="end"/>
          </w:r>
        </w:sdtContent>
      </w:sdt>
      <w:r w:rsidRPr="00FB7C5C">
        <w:rPr>
          <w:rFonts w:ascii="Times New Roman" w:hAnsi="Times New Roman" w:cs="Times New Roman"/>
          <w:sz w:val="24"/>
          <w:szCs w:val="24"/>
        </w:rPr>
        <w:t>. Suatu b</w:t>
      </w:r>
      <w:r>
        <w:rPr>
          <w:rFonts w:ascii="Times New Roman" w:hAnsi="Times New Roman" w:cs="Times New Roman"/>
          <w:sz w:val="24"/>
          <w:szCs w:val="24"/>
        </w:rPr>
        <w:t>id</w:t>
      </w:r>
      <w:r w:rsidRPr="00FB7C5C">
        <w:rPr>
          <w:rFonts w:ascii="Times New Roman" w:hAnsi="Times New Roman" w:cs="Times New Roman"/>
          <w:sz w:val="24"/>
          <w:szCs w:val="24"/>
        </w:rPr>
        <w:t>ang terjadi karena dibatasi oleh sebuah garis atau dibatasi dengan adanya warna yang berbeda atau adanya gelap terang pada arsiran atau karena ada tekstur (Sitepu, hal 22).</w:t>
      </w:r>
    </w:p>
    <w:p w:rsidR="00E23015" w:rsidRPr="00FB7C5C" w:rsidRDefault="00E23015" w:rsidP="00E23015">
      <w:pPr>
        <w:pStyle w:val="ListParagraph"/>
        <w:numPr>
          <w:ilvl w:val="3"/>
          <w:numId w:val="8"/>
        </w:numPr>
        <w:spacing w:line="480" w:lineRule="auto"/>
        <w:jc w:val="both"/>
        <w:rPr>
          <w:rFonts w:ascii="Times New Roman" w:hAnsi="Times New Roman" w:cs="Times New Roman"/>
          <w:b/>
          <w:sz w:val="24"/>
          <w:szCs w:val="24"/>
        </w:rPr>
      </w:pPr>
      <w:r w:rsidRPr="00FB7C5C">
        <w:rPr>
          <w:rFonts w:ascii="Times New Roman" w:hAnsi="Times New Roman" w:cs="Times New Roman"/>
          <w:b/>
          <w:sz w:val="24"/>
          <w:szCs w:val="24"/>
        </w:rPr>
        <w:t>Ruang</w:t>
      </w:r>
    </w:p>
    <w:p w:rsidR="00E23015" w:rsidRPr="00FB7C5C" w:rsidRDefault="00E23015" w:rsidP="00E23015">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Ruang dapat</w:t>
      </w:r>
      <w:r w:rsidRPr="00FB7C5C">
        <w:rPr>
          <w:rFonts w:ascii="Times New Roman" w:hAnsi="Times New Roman" w:cs="Times New Roman"/>
          <w:sz w:val="24"/>
          <w:szCs w:val="24"/>
        </w:rPr>
        <w:t xml:space="preserve"> dihadirkan dengan bidang. Pembagian bidang dan jarak antara objek yang memiliki unsur</w:t>
      </w:r>
      <w:r>
        <w:rPr>
          <w:rFonts w:ascii="Times New Roman" w:hAnsi="Times New Roman" w:cs="Times New Roman"/>
          <w:sz w:val="24"/>
          <w:szCs w:val="24"/>
        </w:rPr>
        <w:t xml:space="preserve"> titik, garis, biang, dan warna. Ruang </w:t>
      </w:r>
      <w:r w:rsidRPr="00FB7C5C">
        <w:rPr>
          <w:rFonts w:ascii="Times New Roman" w:hAnsi="Times New Roman" w:cs="Times New Roman"/>
          <w:sz w:val="24"/>
          <w:szCs w:val="24"/>
        </w:rPr>
        <w:lastRenderedPageBreak/>
        <w:t>sering di</w:t>
      </w:r>
      <w:r>
        <w:rPr>
          <w:rFonts w:ascii="Times New Roman" w:hAnsi="Times New Roman" w:cs="Times New Roman"/>
          <w:sz w:val="24"/>
          <w:szCs w:val="24"/>
        </w:rPr>
        <w:t>wujud</w:t>
      </w:r>
      <w:r w:rsidRPr="00FB7C5C">
        <w:rPr>
          <w:rFonts w:ascii="Times New Roman" w:hAnsi="Times New Roman" w:cs="Times New Roman"/>
          <w:sz w:val="24"/>
          <w:szCs w:val="24"/>
        </w:rPr>
        <w:t>kan dalam bentuk tiga dimensi. Ruang juga dapat dibagi dua yaitu ruang nyata dan semu. Ruang sendiri</w:t>
      </w:r>
      <w:r>
        <w:rPr>
          <w:rFonts w:ascii="Times New Roman" w:hAnsi="Times New Roman" w:cs="Times New Roman"/>
          <w:sz w:val="24"/>
          <w:szCs w:val="24"/>
        </w:rPr>
        <w:t xml:space="preserve"> adalah salah satu</w:t>
      </w:r>
      <w:r w:rsidRPr="00FB7C5C">
        <w:rPr>
          <w:rFonts w:ascii="Times New Roman" w:hAnsi="Times New Roman" w:cs="Times New Roman"/>
          <w:sz w:val="24"/>
          <w:szCs w:val="24"/>
        </w:rPr>
        <w:t xml:space="preserve"> unsur visual yang tidak dapat diraba tapi dapat dimengeri </w:t>
      </w:r>
      <w:sdt>
        <w:sdtPr>
          <w:rPr>
            <w:rFonts w:ascii="Times New Roman" w:hAnsi="Times New Roman" w:cs="Times New Roman"/>
            <w:sz w:val="24"/>
            <w:szCs w:val="24"/>
          </w:rPr>
          <w:id w:val="719019261"/>
          <w:citation/>
        </w:sdtPr>
        <w:sdtEndPr/>
        <w:sdtContent>
          <w:r w:rsidRPr="00FB7C5C">
            <w:rPr>
              <w:rFonts w:ascii="Times New Roman" w:hAnsi="Times New Roman" w:cs="Times New Roman"/>
              <w:sz w:val="24"/>
              <w:szCs w:val="24"/>
            </w:rPr>
            <w:fldChar w:fldCharType="begin"/>
          </w:r>
          <w:r w:rsidRPr="00FB7C5C">
            <w:rPr>
              <w:rFonts w:ascii="Times New Roman" w:hAnsi="Times New Roman" w:cs="Times New Roman"/>
              <w:sz w:val="24"/>
              <w:szCs w:val="24"/>
            </w:rPr>
            <w:instrText xml:space="preserve"> CITATION Adi09 \l 1033 </w:instrText>
          </w:r>
          <w:r w:rsidRPr="00FB7C5C">
            <w:rPr>
              <w:rFonts w:ascii="Times New Roman" w:hAnsi="Times New Roman" w:cs="Times New Roman"/>
              <w:sz w:val="24"/>
              <w:szCs w:val="24"/>
            </w:rPr>
            <w:fldChar w:fldCharType="separate"/>
          </w:r>
          <w:r w:rsidRPr="00FB7C5C">
            <w:rPr>
              <w:rFonts w:ascii="Times New Roman" w:hAnsi="Times New Roman" w:cs="Times New Roman"/>
              <w:noProof/>
              <w:sz w:val="24"/>
              <w:szCs w:val="24"/>
            </w:rPr>
            <w:t>(Kusrianto, 2007, 2009)</w:t>
          </w:r>
          <w:r w:rsidRPr="00FB7C5C">
            <w:rPr>
              <w:rFonts w:ascii="Times New Roman" w:hAnsi="Times New Roman" w:cs="Times New Roman"/>
              <w:sz w:val="24"/>
              <w:szCs w:val="24"/>
            </w:rPr>
            <w:fldChar w:fldCharType="end"/>
          </w:r>
        </w:sdtContent>
      </w:sdt>
      <w:r w:rsidRPr="00FB7C5C">
        <w:rPr>
          <w:rFonts w:ascii="Times New Roman" w:hAnsi="Times New Roman" w:cs="Times New Roman"/>
          <w:sz w:val="24"/>
          <w:szCs w:val="24"/>
        </w:rPr>
        <w:t>. Jika kita menyusun beberapa bentuk pasti akan memerlukan ruang. Setiap bentuk yang ditata pasti memerlukan ruang. Oleh karena itu ruang merupakan unsur rupa yang pasti ada, karena ruang merupakan bentuk bentuk berada.</w:t>
      </w:r>
      <w:r>
        <w:rPr>
          <w:rFonts w:ascii="Times New Roman" w:hAnsi="Times New Roman" w:cs="Times New Roman"/>
          <w:sz w:val="24"/>
          <w:szCs w:val="24"/>
        </w:rPr>
        <w:t xml:space="preserve"> R</w:t>
      </w:r>
      <w:r w:rsidRPr="00FB7C5C">
        <w:rPr>
          <w:rFonts w:ascii="Times New Roman" w:hAnsi="Times New Roman" w:cs="Times New Roman"/>
          <w:sz w:val="24"/>
          <w:szCs w:val="24"/>
        </w:rPr>
        <w:t>uang sen</w:t>
      </w:r>
      <w:r>
        <w:rPr>
          <w:rFonts w:ascii="Times New Roman" w:hAnsi="Times New Roman" w:cs="Times New Roman"/>
          <w:sz w:val="24"/>
          <w:szCs w:val="24"/>
        </w:rPr>
        <w:t xml:space="preserve">diri meliputu ruang dua dimensi atau dwimatra dan ruang tiga dimensi atau </w:t>
      </w:r>
      <w:r w:rsidRPr="00FB7C5C">
        <w:rPr>
          <w:rFonts w:ascii="Times New Roman" w:hAnsi="Times New Roman" w:cs="Times New Roman"/>
          <w:sz w:val="24"/>
          <w:szCs w:val="24"/>
        </w:rPr>
        <w:t xml:space="preserve">trimata </w:t>
      </w:r>
      <w:sdt>
        <w:sdtPr>
          <w:rPr>
            <w:rFonts w:ascii="Times New Roman" w:hAnsi="Times New Roman" w:cs="Times New Roman"/>
            <w:sz w:val="24"/>
            <w:szCs w:val="24"/>
          </w:rPr>
          <w:id w:val="1201828963"/>
          <w:citation/>
        </w:sdtPr>
        <w:sdtEndPr/>
        <w:sdtContent>
          <w:r w:rsidRPr="00FB7C5C">
            <w:rPr>
              <w:rFonts w:ascii="Times New Roman" w:hAnsi="Times New Roman" w:cs="Times New Roman"/>
              <w:sz w:val="24"/>
              <w:szCs w:val="24"/>
            </w:rPr>
            <w:fldChar w:fldCharType="begin"/>
          </w:r>
          <w:r w:rsidRPr="00FB7C5C">
            <w:rPr>
              <w:rFonts w:ascii="Times New Roman" w:hAnsi="Times New Roman" w:cs="Times New Roman"/>
              <w:sz w:val="24"/>
              <w:szCs w:val="24"/>
            </w:rPr>
            <w:instrText xml:space="preserve"> CITATION Drs05 \l 1033 </w:instrText>
          </w:r>
          <w:r w:rsidRPr="00FB7C5C">
            <w:rPr>
              <w:rFonts w:ascii="Times New Roman" w:hAnsi="Times New Roman" w:cs="Times New Roman"/>
              <w:sz w:val="24"/>
              <w:szCs w:val="24"/>
            </w:rPr>
            <w:fldChar w:fldCharType="separate"/>
          </w:r>
          <w:r w:rsidRPr="00FB7C5C">
            <w:rPr>
              <w:rFonts w:ascii="Times New Roman" w:hAnsi="Times New Roman" w:cs="Times New Roman"/>
              <w:noProof/>
              <w:sz w:val="24"/>
              <w:szCs w:val="24"/>
            </w:rPr>
            <w:t>(Sanyoto, 2005)</w:t>
          </w:r>
          <w:r w:rsidRPr="00FB7C5C">
            <w:rPr>
              <w:rFonts w:ascii="Times New Roman" w:hAnsi="Times New Roman" w:cs="Times New Roman"/>
              <w:sz w:val="24"/>
              <w:szCs w:val="24"/>
            </w:rPr>
            <w:fldChar w:fldCharType="end"/>
          </w:r>
        </w:sdtContent>
      </w:sdt>
      <w:r w:rsidRPr="00FB7C5C">
        <w:rPr>
          <w:rFonts w:ascii="Times New Roman" w:hAnsi="Times New Roman" w:cs="Times New Roman"/>
          <w:sz w:val="24"/>
          <w:szCs w:val="24"/>
        </w:rPr>
        <w:t xml:space="preserve">. Ruang terjadi karena adanya persepsi mengenai adanya kedalaman sehingga terasa jauh dan dekat, tingi dan rendah, tapak melalui indra pengelihatan </w:t>
      </w:r>
      <w:sdt>
        <w:sdtPr>
          <w:rPr>
            <w:rFonts w:ascii="Times New Roman" w:hAnsi="Times New Roman" w:cs="Times New Roman"/>
            <w:sz w:val="24"/>
            <w:szCs w:val="24"/>
          </w:rPr>
          <w:id w:val="-583297087"/>
          <w:citation/>
        </w:sdtPr>
        <w:sdtEndPr/>
        <w:sdtContent>
          <w:r w:rsidRPr="00FB7C5C">
            <w:rPr>
              <w:rFonts w:ascii="Times New Roman" w:hAnsi="Times New Roman" w:cs="Times New Roman"/>
              <w:sz w:val="24"/>
              <w:szCs w:val="24"/>
            </w:rPr>
            <w:fldChar w:fldCharType="begin"/>
          </w:r>
          <w:r w:rsidRPr="00FB7C5C">
            <w:rPr>
              <w:rFonts w:ascii="Times New Roman" w:hAnsi="Times New Roman" w:cs="Times New Roman"/>
              <w:sz w:val="24"/>
              <w:szCs w:val="24"/>
            </w:rPr>
            <w:instrText xml:space="preserve"> CITATION Art99 \l 1033 </w:instrText>
          </w:r>
          <w:r w:rsidRPr="00FB7C5C">
            <w:rPr>
              <w:rFonts w:ascii="Times New Roman" w:hAnsi="Times New Roman" w:cs="Times New Roman"/>
              <w:sz w:val="24"/>
              <w:szCs w:val="24"/>
            </w:rPr>
            <w:fldChar w:fldCharType="separate"/>
          </w:r>
          <w:r w:rsidRPr="00FB7C5C">
            <w:rPr>
              <w:rFonts w:ascii="Times New Roman" w:hAnsi="Times New Roman" w:cs="Times New Roman"/>
              <w:noProof/>
              <w:sz w:val="24"/>
              <w:szCs w:val="24"/>
            </w:rPr>
            <w:t>(Kusumati, Pudjiastuti, &amp; Suptandar, 1999)</w:t>
          </w:r>
          <w:r w:rsidRPr="00FB7C5C">
            <w:rPr>
              <w:rFonts w:ascii="Times New Roman" w:hAnsi="Times New Roman" w:cs="Times New Roman"/>
              <w:sz w:val="24"/>
              <w:szCs w:val="24"/>
            </w:rPr>
            <w:fldChar w:fldCharType="end"/>
          </w:r>
        </w:sdtContent>
      </w:sdt>
      <w:r w:rsidRPr="00FB7C5C">
        <w:rPr>
          <w:rFonts w:ascii="Times New Roman" w:hAnsi="Times New Roman" w:cs="Times New Roman"/>
          <w:sz w:val="24"/>
          <w:szCs w:val="24"/>
        </w:rPr>
        <w:t xml:space="preserve"> </w:t>
      </w:r>
    </w:p>
    <w:p w:rsidR="00E23015" w:rsidRPr="00FB7C5C" w:rsidRDefault="00E23015" w:rsidP="00E23015">
      <w:pPr>
        <w:pStyle w:val="ListParagraph"/>
        <w:numPr>
          <w:ilvl w:val="3"/>
          <w:numId w:val="8"/>
        </w:numPr>
        <w:spacing w:line="480" w:lineRule="auto"/>
        <w:jc w:val="both"/>
        <w:rPr>
          <w:rFonts w:ascii="Times New Roman" w:hAnsi="Times New Roman" w:cs="Times New Roman"/>
          <w:b/>
          <w:sz w:val="24"/>
          <w:szCs w:val="24"/>
        </w:rPr>
      </w:pPr>
      <w:r w:rsidRPr="00FB7C5C">
        <w:rPr>
          <w:rFonts w:ascii="Times New Roman" w:hAnsi="Times New Roman" w:cs="Times New Roman"/>
          <w:b/>
          <w:sz w:val="24"/>
          <w:szCs w:val="24"/>
        </w:rPr>
        <w:t>Warna</w:t>
      </w:r>
    </w:p>
    <w:p w:rsidR="00E23015" w:rsidRPr="00FB7C5C" w:rsidRDefault="00E23015" w:rsidP="00E23015">
      <w:pPr>
        <w:pStyle w:val="ListParagraph"/>
        <w:spacing w:line="480" w:lineRule="auto"/>
        <w:ind w:firstLine="720"/>
        <w:jc w:val="both"/>
        <w:rPr>
          <w:rFonts w:ascii="Times New Roman" w:hAnsi="Times New Roman" w:cs="Times New Roman"/>
          <w:sz w:val="24"/>
          <w:szCs w:val="24"/>
        </w:rPr>
      </w:pPr>
      <w:r w:rsidRPr="00FB7C5C">
        <w:rPr>
          <w:rFonts w:ascii="Times New Roman" w:hAnsi="Times New Roman" w:cs="Times New Roman"/>
          <w:sz w:val="24"/>
          <w:szCs w:val="24"/>
        </w:rPr>
        <w:t xml:space="preserve">Warna selalu berkaitan dengan bahan yang mendukung keberadaannya ditentukan oleh jenis pigmennya. Kesan yang diterima mata ditentukan oleh cahaya. Permasalahan mendasar dari warna adalah </w:t>
      </w:r>
      <w:r w:rsidRPr="00C872F9">
        <w:rPr>
          <w:rFonts w:ascii="Times New Roman" w:hAnsi="Times New Roman" w:cs="Times New Roman"/>
          <w:i/>
          <w:sz w:val="24"/>
          <w:szCs w:val="24"/>
        </w:rPr>
        <w:t>Hue</w:t>
      </w:r>
      <w:r w:rsidRPr="00FB7C5C">
        <w:rPr>
          <w:rFonts w:ascii="Times New Roman" w:hAnsi="Times New Roman" w:cs="Times New Roman"/>
          <w:sz w:val="24"/>
          <w:szCs w:val="24"/>
        </w:rPr>
        <w:t xml:space="preserve"> (spektrum warna) </w:t>
      </w:r>
      <w:r w:rsidRPr="00C872F9">
        <w:rPr>
          <w:rFonts w:ascii="Times New Roman" w:hAnsi="Times New Roman" w:cs="Times New Roman"/>
          <w:i/>
          <w:sz w:val="24"/>
          <w:szCs w:val="24"/>
        </w:rPr>
        <w:t>saturation</w:t>
      </w:r>
      <w:r w:rsidRPr="00FB7C5C">
        <w:rPr>
          <w:rFonts w:ascii="Times New Roman" w:hAnsi="Times New Roman" w:cs="Times New Roman"/>
          <w:sz w:val="24"/>
          <w:szCs w:val="24"/>
        </w:rPr>
        <w:t xml:space="preserve"> (nilai kepekatan warna), dan </w:t>
      </w:r>
      <w:r w:rsidRPr="00C872F9">
        <w:rPr>
          <w:rFonts w:ascii="Times New Roman" w:hAnsi="Times New Roman" w:cs="Times New Roman"/>
          <w:i/>
          <w:sz w:val="24"/>
          <w:szCs w:val="24"/>
        </w:rPr>
        <w:t>lightness</w:t>
      </w:r>
      <w:r w:rsidRPr="00FB7C5C">
        <w:rPr>
          <w:rFonts w:ascii="Times New Roman" w:hAnsi="Times New Roman" w:cs="Times New Roman"/>
          <w:sz w:val="24"/>
          <w:szCs w:val="24"/>
        </w:rPr>
        <w:t xml:space="preserve"> (nilai cahaya dari gelap ke terang). Dari ketiga unsur tersebut memiliki nilai dari 0 sampai 100. Hal yang paling berpengaruh adalah </w:t>
      </w:r>
      <w:r w:rsidRPr="009A3EEF">
        <w:rPr>
          <w:rFonts w:ascii="Times New Roman" w:hAnsi="Times New Roman" w:cs="Times New Roman"/>
          <w:i/>
          <w:sz w:val="24"/>
          <w:szCs w:val="24"/>
        </w:rPr>
        <w:t>lightness</w:t>
      </w:r>
      <w:r w:rsidRPr="00FB7C5C">
        <w:rPr>
          <w:rFonts w:ascii="Times New Roman" w:hAnsi="Times New Roman" w:cs="Times New Roman"/>
          <w:sz w:val="24"/>
          <w:szCs w:val="24"/>
        </w:rPr>
        <w:t>, j</w:t>
      </w:r>
      <w:r>
        <w:rPr>
          <w:rFonts w:ascii="Times New Roman" w:hAnsi="Times New Roman" w:cs="Times New Roman"/>
          <w:sz w:val="24"/>
          <w:szCs w:val="24"/>
        </w:rPr>
        <w:t>ika nilai</w:t>
      </w:r>
      <w:r w:rsidRPr="00FB7C5C">
        <w:rPr>
          <w:rFonts w:ascii="Times New Roman" w:hAnsi="Times New Roman" w:cs="Times New Roman"/>
          <w:sz w:val="24"/>
          <w:szCs w:val="24"/>
        </w:rPr>
        <w:t>nya 0 maka palet warna akan menj</w:t>
      </w:r>
      <w:r>
        <w:rPr>
          <w:rFonts w:ascii="Times New Roman" w:hAnsi="Times New Roman" w:cs="Times New Roman"/>
          <w:sz w:val="24"/>
          <w:szCs w:val="24"/>
        </w:rPr>
        <w:t>adi hitam, sedangkan jika nilai</w:t>
      </w:r>
      <w:r w:rsidRPr="00FB7C5C">
        <w:rPr>
          <w:rFonts w:ascii="Times New Roman" w:hAnsi="Times New Roman" w:cs="Times New Roman"/>
          <w:sz w:val="24"/>
          <w:szCs w:val="24"/>
        </w:rPr>
        <w:t xml:space="preserve">nya 100 palet warna akan menjadi putih </w:t>
      </w:r>
      <w:sdt>
        <w:sdtPr>
          <w:rPr>
            <w:rFonts w:ascii="Times New Roman" w:hAnsi="Times New Roman" w:cs="Times New Roman"/>
            <w:sz w:val="24"/>
            <w:szCs w:val="24"/>
          </w:rPr>
          <w:id w:val="-773096379"/>
          <w:citation/>
        </w:sdtPr>
        <w:sdtEndPr/>
        <w:sdtContent>
          <w:r w:rsidRPr="00FB7C5C">
            <w:rPr>
              <w:rFonts w:ascii="Times New Roman" w:hAnsi="Times New Roman" w:cs="Times New Roman"/>
              <w:sz w:val="24"/>
              <w:szCs w:val="24"/>
            </w:rPr>
            <w:fldChar w:fldCharType="begin"/>
          </w:r>
          <w:r w:rsidRPr="00FB7C5C">
            <w:rPr>
              <w:rFonts w:ascii="Times New Roman" w:hAnsi="Times New Roman" w:cs="Times New Roman"/>
              <w:sz w:val="24"/>
              <w:szCs w:val="24"/>
            </w:rPr>
            <w:instrText xml:space="preserve"> CITATION Adi09 \l 1033 </w:instrText>
          </w:r>
          <w:r w:rsidRPr="00FB7C5C">
            <w:rPr>
              <w:rFonts w:ascii="Times New Roman" w:hAnsi="Times New Roman" w:cs="Times New Roman"/>
              <w:sz w:val="24"/>
              <w:szCs w:val="24"/>
            </w:rPr>
            <w:fldChar w:fldCharType="separate"/>
          </w:r>
          <w:r w:rsidRPr="00FB7C5C">
            <w:rPr>
              <w:rFonts w:ascii="Times New Roman" w:hAnsi="Times New Roman" w:cs="Times New Roman"/>
              <w:noProof/>
              <w:sz w:val="24"/>
              <w:szCs w:val="24"/>
            </w:rPr>
            <w:t>(Kusrianto, 2007, 2009)</w:t>
          </w:r>
          <w:r w:rsidRPr="00FB7C5C">
            <w:rPr>
              <w:rFonts w:ascii="Times New Roman" w:hAnsi="Times New Roman" w:cs="Times New Roman"/>
              <w:sz w:val="24"/>
              <w:szCs w:val="24"/>
            </w:rPr>
            <w:fldChar w:fldCharType="end"/>
          </w:r>
        </w:sdtContent>
      </w:sdt>
      <w:r w:rsidRPr="00FB7C5C">
        <w:rPr>
          <w:rFonts w:ascii="Times New Roman" w:hAnsi="Times New Roman" w:cs="Times New Roman"/>
          <w:sz w:val="24"/>
          <w:szCs w:val="24"/>
        </w:rPr>
        <w:t>. Semua benda pasti memiliki warna apabila terdapat cahay</w:t>
      </w:r>
      <w:r>
        <w:rPr>
          <w:rFonts w:ascii="Times New Roman" w:hAnsi="Times New Roman" w:cs="Times New Roman"/>
          <w:sz w:val="24"/>
          <w:szCs w:val="24"/>
        </w:rPr>
        <w:t>a, tanpa cahaya warna tidak aka</w:t>
      </w:r>
      <w:r w:rsidRPr="00FB7C5C">
        <w:rPr>
          <w:rFonts w:ascii="Times New Roman" w:hAnsi="Times New Roman" w:cs="Times New Roman"/>
          <w:sz w:val="24"/>
          <w:szCs w:val="24"/>
        </w:rPr>
        <w:t>n</w:t>
      </w:r>
      <w:r>
        <w:rPr>
          <w:rFonts w:ascii="Times New Roman" w:hAnsi="Times New Roman" w:cs="Times New Roman"/>
          <w:sz w:val="24"/>
          <w:szCs w:val="24"/>
        </w:rPr>
        <w:t xml:space="preserve"> </w:t>
      </w:r>
      <w:r w:rsidRPr="00FB7C5C">
        <w:rPr>
          <w:rFonts w:ascii="Times New Roman" w:hAnsi="Times New Roman" w:cs="Times New Roman"/>
          <w:sz w:val="24"/>
          <w:szCs w:val="24"/>
        </w:rPr>
        <w:t xml:space="preserve">ada. Warna sama seperti suara </w:t>
      </w:r>
      <w:r>
        <w:rPr>
          <w:rFonts w:ascii="Times New Roman" w:hAnsi="Times New Roman" w:cs="Times New Roman"/>
          <w:sz w:val="24"/>
          <w:szCs w:val="24"/>
        </w:rPr>
        <w:t xml:space="preserve">yang merupakan fenomena getaran atau </w:t>
      </w:r>
      <w:r w:rsidRPr="00FB7C5C">
        <w:rPr>
          <w:rFonts w:ascii="Times New Roman" w:hAnsi="Times New Roman" w:cs="Times New Roman"/>
          <w:sz w:val="24"/>
          <w:szCs w:val="24"/>
        </w:rPr>
        <w:t>gelombang cahaya. Warna ada</w:t>
      </w:r>
      <w:r>
        <w:rPr>
          <w:rFonts w:ascii="Times New Roman" w:hAnsi="Times New Roman" w:cs="Times New Roman"/>
          <w:sz w:val="24"/>
          <w:szCs w:val="24"/>
        </w:rPr>
        <w:t>l</w:t>
      </w:r>
      <w:r w:rsidRPr="00FB7C5C">
        <w:rPr>
          <w:rFonts w:ascii="Times New Roman" w:hAnsi="Times New Roman" w:cs="Times New Roman"/>
          <w:sz w:val="24"/>
          <w:szCs w:val="24"/>
        </w:rPr>
        <w:t>ah sebuah getaran cahaya yang diterima oleh indra pe</w:t>
      </w:r>
      <w:r>
        <w:rPr>
          <w:rFonts w:ascii="Times New Roman" w:hAnsi="Times New Roman" w:cs="Times New Roman"/>
          <w:sz w:val="24"/>
          <w:szCs w:val="24"/>
        </w:rPr>
        <w:t>ngelihatan. Warna juga dapat di</w:t>
      </w:r>
      <w:r w:rsidRPr="00FB7C5C">
        <w:rPr>
          <w:rFonts w:ascii="Times New Roman" w:hAnsi="Times New Roman" w:cs="Times New Roman"/>
          <w:sz w:val="24"/>
          <w:szCs w:val="24"/>
        </w:rPr>
        <w:t xml:space="preserve">definisikan </w:t>
      </w:r>
      <w:r>
        <w:rPr>
          <w:rFonts w:ascii="Times New Roman" w:hAnsi="Times New Roman" w:cs="Times New Roman"/>
          <w:sz w:val="24"/>
          <w:szCs w:val="24"/>
        </w:rPr>
        <w:t xml:space="preserve">obyektif atau </w:t>
      </w:r>
      <w:r w:rsidRPr="00FB7C5C">
        <w:rPr>
          <w:rFonts w:ascii="Times New Roman" w:hAnsi="Times New Roman" w:cs="Times New Roman"/>
          <w:sz w:val="24"/>
          <w:szCs w:val="24"/>
        </w:rPr>
        <w:t>fis</w:t>
      </w:r>
      <w:r>
        <w:rPr>
          <w:rFonts w:ascii="Times New Roman" w:hAnsi="Times New Roman" w:cs="Times New Roman"/>
          <w:sz w:val="24"/>
          <w:szCs w:val="24"/>
        </w:rPr>
        <w:t xml:space="preserve">ik </w:t>
      </w:r>
      <w:r>
        <w:rPr>
          <w:rFonts w:ascii="Times New Roman" w:hAnsi="Times New Roman" w:cs="Times New Roman"/>
          <w:sz w:val="24"/>
          <w:szCs w:val="24"/>
        </w:rPr>
        <w:lastRenderedPageBreak/>
        <w:t>sebagai sifat cahaya yang dipancarkan atau secara subyektif atau p</w:t>
      </w:r>
      <w:r w:rsidRPr="00FB7C5C">
        <w:rPr>
          <w:rFonts w:ascii="Times New Roman" w:hAnsi="Times New Roman" w:cs="Times New Roman"/>
          <w:sz w:val="24"/>
          <w:szCs w:val="24"/>
        </w:rPr>
        <w:t xml:space="preserve">sikologi sebagai bagian dari pengalaman indra pengelihatan. </w:t>
      </w:r>
      <w:sdt>
        <w:sdtPr>
          <w:rPr>
            <w:rFonts w:ascii="Times New Roman" w:hAnsi="Times New Roman" w:cs="Times New Roman"/>
            <w:sz w:val="24"/>
            <w:szCs w:val="24"/>
          </w:rPr>
          <w:id w:val="-1309243737"/>
          <w:citation/>
        </w:sdtPr>
        <w:sdtEndPr/>
        <w:sdtContent>
          <w:r w:rsidRPr="00FB7C5C">
            <w:rPr>
              <w:rFonts w:ascii="Times New Roman" w:hAnsi="Times New Roman" w:cs="Times New Roman"/>
              <w:sz w:val="24"/>
              <w:szCs w:val="24"/>
            </w:rPr>
            <w:fldChar w:fldCharType="begin"/>
          </w:r>
          <w:r w:rsidRPr="00FB7C5C">
            <w:rPr>
              <w:rFonts w:ascii="Times New Roman" w:hAnsi="Times New Roman" w:cs="Times New Roman"/>
              <w:sz w:val="24"/>
              <w:szCs w:val="24"/>
            </w:rPr>
            <w:instrText xml:space="preserve"> CITATION Drs05 \l 1033 </w:instrText>
          </w:r>
          <w:r w:rsidRPr="00FB7C5C">
            <w:rPr>
              <w:rFonts w:ascii="Times New Roman" w:hAnsi="Times New Roman" w:cs="Times New Roman"/>
              <w:sz w:val="24"/>
              <w:szCs w:val="24"/>
            </w:rPr>
            <w:fldChar w:fldCharType="separate"/>
          </w:r>
          <w:r w:rsidRPr="00FB7C5C">
            <w:rPr>
              <w:rFonts w:ascii="Times New Roman" w:hAnsi="Times New Roman" w:cs="Times New Roman"/>
              <w:noProof/>
              <w:sz w:val="24"/>
              <w:szCs w:val="24"/>
            </w:rPr>
            <w:t>(Sanyoto, 2005)</w:t>
          </w:r>
          <w:r w:rsidRPr="00FB7C5C">
            <w:rPr>
              <w:rFonts w:ascii="Times New Roman" w:hAnsi="Times New Roman" w:cs="Times New Roman"/>
              <w:sz w:val="24"/>
              <w:szCs w:val="24"/>
            </w:rPr>
            <w:fldChar w:fldCharType="end"/>
          </w:r>
        </w:sdtContent>
      </w:sdt>
      <w:r w:rsidRPr="00FB7C5C">
        <w:rPr>
          <w:rFonts w:ascii="Times New Roman" w:hAnsi="Times New Roman" w:cs="Times New Roman"/>
          <w:sz w:val="24"/>
          <w:szCs w:val="24"/>
        </w:rPr>
        <w:t xml:space="preserve">.  Warna merupakan unsur penting dalam dalam objek desain. </w:t>
      </w:r>
      <w:r>
        <w:rPr>
          <w:rFonts w:ascii="Times New Roman" w:hAnsi="Times New Roman" w:cs="Times New Roman"/>
          <w:sz w:val="24"/>
          <w:szCs w:val="24"/>
        </w:rPr>
        <w:t>W</w:t>
      </w:r>
      <w:r w:rsidRPr="00FB7C5C">
        <w:rPr>
          <w:rFonts w:ascii="Times New Roman" w:hAnsi="Times New Roman" w:cs="Times New Roman"/>
          <w:sz w:val="24"/>
          <w:szCs w:val="24"/>
        </w:rPr>
        <w:t xml:space="preserve">arna dapat menampilkan identitas atau </w:t>
      </w:r>
      <w:r>
        <w:rPr>
          <w:rFonts w:ascii="Times New Roman" w:hAnsi="Times New Roman" w:cs="Times New Roman"/>
          <w:sz w:val="24"/>
          <w:szCs w:val="24"/>
        </w:rPr>
        <w:t>citra yang ingin disampaikan, dimana w</w:t>
      </w:r>
      <w:r w:rsidRPr="00FB7C5C">
        <w:rPr>
          <w:rFonts w:ascii="Times New Roman" w:hAnsi="Times New Roman" w:cs="Times New Roman"/>
          <w:sz w:val="24"/>
          <w:szCs w:val="24"/>
        </w:rPr>
        <w:t>arna adalah salah satu elemen visual yang dapat menarik perhatian, meningkatkan mood, megga</w:t>
      </w:r>
      <w:r>
        <w:rPr>
          <w:rFonts w:ascii="Times New Roman" w:hAnsi="Times New Roman" w:cs="Times New Roman"/>
          <w:sz w:val="24"/>
          <w:szCs w:val="24"/>
        </w:rPr>
        <w:t xml:space="preserve">mbarkan citra sebuah perusahaan, </w:t>
      </w:r>
      <w:r w:rsidRPr="00FB7C5C">
        <w:rPr>
          <w:rFonts w:ascii="Times New Roman" w:hAnsi="Times New Roman" w:cs="Times New Roman"/>
          <w:sz w:val="24"/>
          <w:szCs w:val="24"/>
        </w:rPr>
        <w:t xml:space="preserve">dan lain-lain. </w:t>
      </w:r>
      <w:r>
        <w:rPr>
          <w:rFonts w:ascii="Times New Roman" w:hAnsi="Times New Roman" w:cs="Times New Roman"/>
          <w:sz w:val="24"/>
          <w:szCs w:val="24"/>
        </w:rPr>
        <w:t>Jika kita salah dalam penggu</w:t>
      </w:r>
      <w:r w:rsidRPr="00FB7C5C">
        <w:rPr>
          <w:rFonts w:ascii="Times New Roman" w:hAnsi="Times New Roman" w:cs="Times New Roman"/>
          <w:sz w:val="24"/>
          <w:szCs w:val="24"/>
        </w:rPr>
        <w:t xml:space="preserve">naan warna dalam sebuah desain akan membuat menghilangkan minat baca </w:t>
      </w:r>
      <w:sdt>
        <w:sdtPr>
          <w:rPr>
            <w:rFonts w:ascii="Times New Roman" w:hAnsi="Times New Roman" w:cs="Times New Roman"/>
            <w:sz w:val="24"/>
            <w:szCs w:val="24"/>
          </w:rPr>
          <w:id w:val="513042885"/>
          <w:citation/>
        </w:sdtPr>
        <w:sdtEndPr/>
        <w:sdtContent>
          <w:r w:rsidRPr="00FB7C5C">
            <w:rPr>
              <w:rFonts w:ascii="Times New Roman" w:hAnsi="Times New Roman" w:cs="Times New Roman"/>
              <w:sz w:val="24"/>
              <w:szCs w:val="24"/>
            </w:rPr>
            <w:fldChar w:fldCharType="begin"/>
          </w:r>
          <w:r w:rsidRPr="00FB7C5C">
            <w:rPr>
              <w:rFonts w:ascii="Times New Roman" w:hAnsi="Times New Roman" w:cs="Times New Roman"/>
              <w:sz w:val="24"/>
              <w:szCs w:val="24"/>
            </w:rPr>
            <w:instrText xml:space="preserve"> CITATION Lia14 \l 1033 </w:instrText>
          </w:r>
          <w:r w:rsidRPr="00FB7C5C">
            <w:rPr>
              <w:rFonts w:ascii="Times New Roman" w:hAnsi="Times New Roman" w:cs="Times New Roman"/>
              <w:sz w:val="24"/>
              <w:szCs w:val="24"/>
            </w:rPr>
            <w:fldChar w:fldCharType="separate"/>
          </w:r>
          <w:r w:rsidRPr="00FB7C5C">
            <w:rPr>
              <w:rFonts w:ascii="Times New Roman" w:hAnsi="Times New Roman" w:cs="Times New Roman"/>
              <w:noProof/>
              <w:sz w:val="24"/>
              <w:szCs w:val="24"/>
            </w:rPr>
            <w:t>(Anggraini &amp; Nathalia, 2014)</w:t>
          </w:r>
          <w:r w:rsidRPr="00FB7C5C">
            <w:rPr>
              <w:rFonts w:ascii="Times New Roman" w:hAnsi="Times New Roman" w:cs="Times New Roman"/>
              <w:sz w:val="24"/>
              <w:szCs w:val="24"/>
            </w:rPr>
            <w:fldChar w:fldCharType="end"/>
          </w:r>
        </w:sdtContent>
      </w:sdt>
      <w:r w:rsidRPr="00FB7C5C">
        <w:rPr>
          <w:rFonts w:ascii="Times New Roman" w:hAnsi="Times New Roman" w:cs="Times New Roman"/>
          <w:sz w:val="24"/>
          <w:szCs w:val="24"/>
        </w:rPr>
        <w:t>.</w:t>
      </w:r>
    </w:p>
    <w:p w:rsidR="00E23015" w:rsidRPr="00FB7C5C" w:rsidRDefault="00E23015" w:rsidP="00E23015">
      <w:pPr>
        <w:pStyle w:val="ListParagraph"/>
        <w:numPr>
          <w:ilvl w:val="3"/>
          <w:numId w:val="8"/>
        </w:numPr>
        <w:spacing w:line="480" w:lineRule="auto"/>
        <w:jc w:val="both"/>
        <w:rPr>
          <w:rFonts w:ascii="Times New Roman" w:hAnsi="Times New Roman" w:cs="Times New Roman"/>
          <w:b/>
          <w:sz w:val="24"/>
          <w:szCs w:val="24"/>
        </w:rPr>
      </w:pPr>
      <w:r w:rsidRPr="00FB7C5C">
        <w:rPr>
          <w:rFonts w:ascii="Times New Roman" w:hAnsi="Times New Roman" w:cs="Times New Roman"/>
          <w:b/>
          <w:sz w:val="24"/>
          <w:szCs w:val="24"/>
        </w:rPr>
        <w:t>Tekstur</w:t>
      </w:r>
    </w:p>
    <w:p w:rsidR="00E23015" w:rsidRDefault="00E23015" w:rsidP="009E656D">
      <w:pPr>
        <w:pStyle w:val="ListParagraph"/>
        <w:spacing w:line="480" w:lineRule="auto"/>
        <w:ind w:firstLine="720"/>
        <w:jc w:val="both"/>
        <w:rPr>
          <w:rFonts w:ascii="Times New Roman" w:hAnsi="Times New Roman" w:cs="Times New Roman"/>
          <w:sz w:val="24"/>
          <w:szCs w:val="24"/>
        </w:rPr>
      </w:pPr>
      <w:r w:rsidRPr="00FB7C5C">
        <w:rPr>
          <w:rFonts w:ascii="Times New Roman" w:hAnsi="Times New Roman" w:cs="Times New Roman"/>
          <w:sz w:val="24"/>
          <w:szCs w:val="24"/>
        </w:rPr>
        <w:t>Tekstur adalah ta</w:t>
      </w:r>
      <w:r>
        <w:rPr>
          <w:rFonts w:ascii="Times New Roman" w:hAnsi="Times New Roman" w:cs="Times New Roman"/>
          <w:sz w:val="24"/>
          <w:szCs w:val="24"/>
        </w:rPr>
        <w:t>m</w:t>
      </w:r>
      <w:r w:rsidRPr="00FB7C5C">
        <w:rPr>
          <w:rFonts w:ascii="Times New Roman" w:hAnsi="Times New Roman" w:cs="Times New Roman"/>
          <w:sz w:val="24"/>
          <w:szCs w:val="24"/>
        </w:rPr>
        <w:t>pilan permukaan atau corak dari satu benda yang dapat dinilai dengan cara dilihat atau diraba. Pada kenyataannya</w:t>
      </w:r>
      <w:r w:rsidR="009E656D">
        <w:rPr>
          <w:rFonts w:ascii="Times New Roman" w:hAnsi="Times New Roman" w:cs="Times New Roman"/>
          <w:sz w:val="24"/>
          <w:szCs w:val="24"/>
        </w:rPr>
        <w:t xml:space="preserve">, tekstur sering dikategorikan </w:t>
      </w:r>
      <w:r w:rsidRPr="00FB7C5C">
        <w:rPr>
          <w:rFonts w:ascii="Times New Roman" w:hAnsi="Times New Roman" w:cs="Times New Roman"/>
          <w:sz w:val="24"/>
          <w:szCs w:val="24"/>
        </w:rPr>
        <w:t xml:space="preserve">sebagai tekstur dari suatu permukaan benda. Misalnya karpet, baju, kulit kayu, cat dinding, dan lain lain. </w:t>
      </w:r>
      <w:sdt>
        <w:sdtPr>
          <w:rPr>
            <w:rFonts w:ascii="Times New Roman" w:hAnsi="Times New Roman" w:cs="Times New Roman"/>
            <w:sz w:val="24"/>
            <w:szCs w:val="24"/>
          </w:rPr>
          <w:id w:val="1699894002"/>
          <w:citation/>
        </w:sdtPr>
        <w:sdtEndPr/>
        <w:sdtContent>
          <w:r w:rsidRPr="00FB7C5C">
            <w:rPr>
              <w:rFonts w:ascii="Times New Roman" w:hAnsi="Times New Roman" w:cs="Times New Roman"/>
              <w:sz w:val="24"/>
              <w:szCs w:val="24"/>
            </w:rPr>
            <w:fldChar w:fldCharType="begin"/>
          </w:r>
          <w:r w:rsidRPr="00FB7C5C">
            <w:rPr>
              <w:rFonts w:ascii="Times New Roman" w:hAnsi="Times New Roman" w:cs="Times New Roman"/>
              <w:sz w:val="24"/>
              <w:szCs w:val="24"/>
            </w:rPr>
            <w:instrText xml:space="preserve"> CITATION Lia14 \l 1033 </w:instrText>
          </w:r>
          <w:r w:rsidRPr="00FB7C5C">
            <w:rPr>
              <w:rFonts w:ascii="Times New Roman" w:hAnsi="Times New Roman" w:cs="Times New Roman"/>
              <w:sz w:val="24"/>
              <w:szCs w:val="24"/>
            </w:rPr>
            <w:fldChar w:fldCharType="separate"/>
          </w:r>
          <w:r w:rsidRPr="00FB7C5C">
            <w:rPr>
              <w:rFonts w:ascii="Times New Roman" w:hAnsi="Times New Roman" w:cs="Times New Roman"/>
              <w:noProof/>
              <w:sz w:val="24"/>
              <w:szCs w:val="24"/>
            </w:rPr>
            <w:t>(Anggraini &amp; Nathalia, 2014)</w:t>
          </w:r>
          <w:r w:rsidRPr="00FB7C5C">
            <w:rPr>
              <w:rFonts w:ascii="Times New Roman" w:hAnsi="Times New Roman" w:cs="Times New Roman"/>
              <w:sz w:val="24"/>
              <w:szCs w:val="24"/>
            </w:rPr>
            <w:fldChar w:fldCharType="end"/>
          </w:r>
        </w:sdtContent>
      </w:sdt>
      <w:r w:rsidR="009E656D">
        <w:rPr>
          <w:rFonts w:ascii="Times New Roman" w:hAnsi="Times New Roman" w:cs="Times New Roman"/>
          <w:sz w:val="24"/>
          <w:szCs w:val="24"/>
        </w:rPr>
        <w:t>. Tekstur</w:t>
      </w:r>
      <w:r w:rsidRPr="00FB7C5C">
        <w:rPr>
          <w:rFonts w:ascii="Times New Roman" w:hAnsi="Times New Roman" w:cs="Times New Roman"/>
          <w:sz w:val="24"/>
          <w:szCs w:val="24"/>
        </w:rPr>
        <w:t xml:space="preserve"> merupakan nilai raba suatu permukaan. Tekstur sendiri dibagi menjadi 2 yaitu tekstur kasar dan tekstur halus. </w:t>
      </w:r>
      <w:r>
        <w:rPr>
          <w:rFonts w:ascii="Times New Roman" w:hAnsi="Times New Roman" w:cs="Times New Roman"/>
          <w:sz w:val="24"/>
          <w:szCs w:val="24"/>
        </w:rPr>
        <w:t>Dilihat dari efek tampilan</w:t>
      </w:r>
      <w:r w:rsidRPr="00FB7C5C">
        <w:rPr>
          <w:rFonts w:ascii="Times New Roman" w:hAnsi="Times New Roman" w:cs="Times New Roman"/>
          <w:sz w:val="24"/>
          <w:szCs w:val="24"/>
        </w:rPr>
        <w:t>nya, tekstur digolongkan menjadi tekstur nyata dan tekstur semu. Sebuah tekstur di</w:t>
      </w:r>
      <w:r>
        <w:rPr>
          <w:rFonts w:ascii="Times New Roman" w:hAnsi="Times New Roman" w:cs="Times New Roman"/>
          <w:sz w:val="24"/>
          <w:szCs w:val="24"/>
        </w:rPr>
        <w:t>sebut tekstur nyata apa</w:t>
      </w:r>
      <w:r w:rsidRPr="00FB7C5C">
        <w:rPr>
          <w:rFonts w:ascii="Times New Roman" w:hAnsi="Times New Roman" w:cs="Times New Roman"/>
          <w:sz w:val="24"/>
          <w:szCs w:val="24"/>
        </w:rPr>
        <w:t>bila hasil rabaan sama dengan ha</w:t>
      </w:r>
      <w:r>
        <w:rPr>
          <w:rFonts w:ascii="Times New Roman" w:hAnsi="Times New Roman" w:cs="Times New Roman"/>
          <w:sz w:val="24"/>
          <w:szCs w:val="24"/>
        </w:rPr>
        <w:t>s</w:t>
      </w:r>
      <w:r w:rsidRPr="00FB7C5C">
        <w:rPr>
          <w:rFonts w:ascii="Times New Roman" w:hAnsi="Times New Roman" w:cs="Times New Roman"/>
          <w:sz w:val="24"/>
          <w:szCs w:val="24"/>
        </w:rPr>
        <w:t>il penglihatan. Sementara itu sebuah tekstur disebut tekstur se</w:t>
      </w:r>
      <w:r>
        <w:rPr>
          <w:rFonts w:ascii="Times New Roman" w:hAnsi="Times New Roman" w:cs="Times New Roman"/>
          <w:sz w:val="24"/>
          <w:szCs w:val="24"/>
        </w:rPr>
        <w:t>m</w:t>
      </w:r>
      <w:r w:rsidRPr="00FB7C5C">
        <w:rPr>
          <w:rFonts w:ascii="Times New Roman" w:hAnsi="Times New Roman" w:cs="Times New Roman"/>
          <w:sz w:val="24"/>
          <w:szCs w:val="24"/>
        </w:rPr>
        <w:t xml:space="preserve">u apabila terdapat perbedaan antara hasil raba dan penglihatan. </w:t>
      </w:r>
      <w:sdt>
        <w:sdtPr>
          <w:rPr>
            <w:rFonts w:ascii="Times New Roman" w:hAnsi="Times New Roman" w:cs="Times New Roman"/>
            <w:sz w:val="24"/>
            <w:szCs w:val="24"/>
          </w:rPr>
          <w:id w:val="-214438290"/>
          <w:citation/>
        </w:sdtPr>
        <w:sdtEndPr/>
        <w:sdtContent>
          <w:r w:rsidRPr="00FB7C5C">
            <w:rPr>
              <w:rFonts w:ascii="Times New Roman" w:hAnsi="Times New Roman" w:cs="Times New Roman"/>
              <w:sz w:val="24"/>
              <w:szCs w:val="24"/>
            </w:rPr>
            <w:fldChar w:fldCharType="begin"/>
          </w:r>
          <w:r w:rsidRPr="00FB7C5C">
            <w:rPr>
              <w:rFonts w:ascii="Times New Roman" w:hAnsi="Times New Roman" w:cs="Times New Roman"/>
              <w:sz w:val="24"/>
              <w:szCs w:val="24"/>
            </w:rPr>
            <w:instrText xml:space="preserve"> CITATION Adi09 \l 1033 </w:instrText>
          </w:r>
          <w:r w:rsidRPr="00FB7C5C">
            <w:rPr>
              <w:rFonts w:ascii="Times New Roman" w:hAnsi="Times New Roman" w:cs="Times New Roman"/>
              <w:sz w:val="24"/>
              <w:szCs w:val="24"/>
            </w:rPr>
            <w:fldChar w:fldCharType="separate"/>
          </w:r>
          <w:r w:rsidRPr="00FB7C5C">
            <w:rPr>
              <w:rFonts w:ascii="Times New Roman" w:hAnsi="Times New Roman" w:cs="Times New Roman"/>
              <w:noProof/>
              <w:sz w:val="24"/>
              <w:szCs w:val="24"/>
            </w:rPr>
            <w:t>(Kusrianto, 2007, 2009)</w:t>
          </w:r>
          <w:r w:rsidRPr="00FB7C5C">
            <w:rPr>
              <w:rFonts w:ascii="Times New Roman" w:hAnsi="Times New Roman" w:cs="Times New Roman"/>
              <w:sz w:val="24"/>
              <w:szCs w:val="24"/>
            </w:rPr>
            <w:fldChar w:fldCharType="end"/>
          </w:r>
        </w:sdtContent>
      </w:sdt>
      <w:r w:rsidRPr="00FB7C5C">
        <w:rPr>
          <w:rFonts w:ascii="Times New Roman" w:hAnsi="Times New Roman" w:cs="Times New Roman"/>
          <w:sz w:val="24"/>
          <w:szCs w:val="24"/>
        </w:rPr>
        <w:t>. Semua benda pasti memiliki permukaan atau raut. Setiap raut pasti juga memiliki ciri khas atau nilai. Cirikhas atau nilai tersebut antara la</w:t>
      </w:r>
      <w:r>
        <w:rPr>
          <w:rFonts w:ascii="Times New Roman" w:hAnsi="Times New Roman" w:cs="Times New Roman"/>
          <w:sz w:val="24"/>
          <w:szCs w:val="24"/>
        </w:rPr>
        <w:t>i</w:t>
      </w:r>
      <w:r w:rsidRPr="00FB7C5C">
        <w:rPr>
          <w:rFonts w:ascii="Times New Roman" w:hAnsi="Times New Roman" w:cs="Times New Roman"/>
          <w:sz w:val="24"/>
          <w:szCs w:val="24"/>
        </w:rPr>
        <w:t>n kasar, halus, polos, bermotif, mengkilat, buram, licin, kasa</w:t>
      </w:r>
      <w:r>
        <w:rPr>
          <w:rFonts w:ascii="Times New Roman" w:hAnsi="Times New Roman" w:cs="Times New Roman"/>
          <w:sz w:val="24"/>
          <w:szCs w:val="24"/>
        </w:rPr>
        <w:t>r</w:t>
      </w:r>
      <w:r w:rsidRPr="00FB7C5C">
        <w:rPr>
          <w:rFonts w:ascii="Times New Roman" w:hAnsi="Times New Roman" w:cs="Times New Roman"/>
          <w:sz w:val="24"/>
          <w:szCs w:val="24"/>
        </w:rPr>
        <w:t xml:space="preserve">, keras, lunak, dan sebagainya. Dengan demikian tekstur adalah nilai atau ciri khas suatu permukaan atau raut. </w:t>
      </w:r>
      <w:sdt>
        <w:sdtPr>
          <w:rPr>
            <w:rFonts w:ascii="Times New Roman" w:hAnsi="Times New Roman" w:cs="Times New Roman"/>
            <w:sz w:val="24"/>
            <w:szCs w:val="24"/>
          </w:rPr>
          <w:id w:val="842894568"/>
          <w:citation/>
        </w:sdtPr>
        <w:sdtEndPr/>
        <w:sdtContent>
          <w:r w:rsidRPr="00FB7C5C">
            <w:rPr>
              <w:rFonts w:ascii="Times New Roman" w:hAnsi="Times New Roman" w:cs="Times New Roman"/>
              <w:sz w:val="24"/>
              <w:szCs w:val="24"/>
            </w:rPr>
            <w:fldChar w:fldCharType="begin"/>
          </w:r>
          <w:r w:rsidRPr="00FB7C5C">
            <w:rPr>
              <w:rFonts w:ascii="Times New Roman" w:hAnsi="Times New Roman" w:cs="Times New Roman"/>
              <w:sz w:val="24"/>
              <w:szCs w:val="24"/>
            </w:rPr>
            <w:instrText xml:space="preserve"> CITATION Drs05 \l 1033 </w:instrText>
          </w:r>
          <w:r w:rsidRPr="00FB7C5C">
            <w:rPr>
              <w:rFonts w:ascii="Times New Roman" w:hAnsi="Times New Roman" w:cs="Times New Roman"/>
              <w:sz w:val="24"/>
              <w:szCs w:val="24"/>
            </w:rPr>
            <w:fldChar w:fldCharType="separate"/>
          </w:r>
          <w:r w:rsidRPr="00FB7C5C">
            <w:rPr>
              <w:rFonts w:ascii="Times New Roman" w:hAnsi="Times New Roman" w:cs="Times New Roman"/>
              <w:noProof/>
              <w:sz w:val="24"/>
              <w:szCs w:val="24"/>
            </w:rPr>
            <w:t>(Sanyoto, 2005)</w:t>
          </w:r>
          <w:r w:rsidRPr="00FB7C5C">
            <w:rPr>
              <w:rFonts w:ascii="Times New Roman" w:hAnsi="Times New Roman" w:cs="Times New Roman"/>
              <w:sz w:val="24"/>
              <w:szCs w:val="24"/>
            </w:rPr>
            <w:fldChar w:fldCharType="end"/>
          </w:r>
        </w:sdtContent>
      </w:sdt>
      <w:r w:rsidRPr="00FB7C5C">
        <w:rPr>
          <w:rFonts w:ascii="Times New Roman" w:hAnsi="Times New Roman" w:cs="Times New Roman"/>
          <w:sz w:val="24"/>
          <w:szCs w:val="24"/>
        </w:rPr>
        <w:t xml:space="preserve">. </w:t>
      </w:r>
    </w:p>
    <w:p w:rsidR="00AF500F" w:rsidRPr="009E656D" w:rsidRDefault="00AF500F" w:rsidP="009E656D">
      <w:pPr>
        <w:pStyle w:val="ListParagraph"/>
        <w:spacing w:line="480" w:lineRule="auto"/>
        <w:ind w:firstLine="720"/>
        <w:jc w:val="both"/>
        <w:rPr>
          <w:rFonts w:ascii="Times New Roman" w:hAnsi="Times New Roman" w:cs="Times New Roman"/>
          <w:sz w:val="24"/>
          <w:szCs w:val="24"/>
        </w:rPr>
      </w:pPr>
    </w:p>
    <w:p w:rsidR="00E23015" w:rsidRPr="00FB7C5C" w:rsidRDefault="00E23015" w:rsidP="00AF500F">
      <w:pPr>
        <w:pStyle w:val="ListParagraph"/>
        <w:numPr>
          <w:ilvl w:val="2"/>
          <w:numId w:val="8"/>
        </w:numPr>
        <w:spacing w:line="480" w:lineRule="auto"/>
        <w:jc w:val="both"/>
        <w:outlineLvl w:val="2"/>
        <w:rPr>
          <w:rFonts w:ascii="Times New Roman" w:hAnsi="Times New Roman" w:cs="Times New Roman"/>
          <w:b/>
          <w:sz w:val="24"/>
          <w:szCs w:val="24"/>
        </w:rPr>
      </w:pPr>
      <w:bookmarkStart w:id="5" w:name="_Toc51690694"/>
      <w:r>
        <w:rPr>
          <w:rFonts w:ascii="Times New Roman" w:hAnsi="Times New Roman" w:cs="Times New Roman"/>
          <w:b/>
          <w:sz w:val="24"/>
          <w:szCs w:val="24"/>
        </w:rPr>
        <w:t>P</w:t>
      </w:r>
      <w:r w:rsidRPr="00FB7C5C">
        <w:rPr>
          <w:rFonts w:ascii="Times New Roman" w:hAnsi="Times New Roman" w:cs="Times New Roman"/>
          <w:b/>
          <w:sz w:val="24"/>
          <w:szCs w:val="24"/>
        </w:rPr>
        <w:t>rinsip Desain</w:t>
      </w:r>
      <w:bookmarkEnd w:id="5"/>
      <w:r w:rsidRPr="00FB7C5C">
        <w:rPr>
          <w:rFonts w:ascii="Times New Roman" w:hAnsi="Times New Roman" w:cs="Times New Roman"/>
          <w:b/>
          <w:sz w:val="24"/>
          <w:szCs w:val="24"/>
        </w:rPr>
        <w:t xml:space="preserve"> </w:t>
      </w:r>
    </w:p>
    <w:p w:rsidR="00E23015" w:rsidRPr="00FB7C5C" w:rsidRDefault="00E23015" w:rsidP="00E23015">
      <w:pPr>
        <w:pStyle w:val="ListParagraph"/>
        <w:spacing w:line="480" w:lineRule="auto"/>
        <w:ind w:firstLine="720"/>
        <w:jc w:val="both"/>
        <w:rPr>
          <w:rFonts w:ascii="Times New Roman" w:hAnsi="Times New Roman" w:cs="Times New Roman"/>
          <w:b/>
          <w:sz w:val="24"/>
          <w:szCs w:val="24"/>
        </w:rPr>
      </w:pPr>
      <w:r w:rsidRPr="00FB7C5C">
        <w:rPr>
          <w:rFonts w:ascii="Times New Roman" w:hAnsi="Times New Roman" w:cs="Times New Roman"/>
          <w:sz w:val="24"/>
          <w:szCs w:val="24"/>
        </w:rPr>
        <w:t>Prinsip-prinsip desain juga</w:t>
      </w:r>
      <w:r w:rsidR="009E656D">
        <w:rPr>
          <w:rFonts w:ascii="Times New Roman" w:hAnsi="Times New Roman" w:cs="Times New Roman"/>
          <w:sz w:val="24"/>
          <w:szCs w:val="24"/>
        </w:rPr>
        <w:t xml:space="preserve"> merupakan dasar dari pembuatan</w:t>
      </w:r>
      <w:r w:rsidRPr="00FB7C5C">
        <w:rPr>
          <w:rFonts w:ascii="Times New Roman" w:hAnsi="Times New Roman" w:cs="Times New Roman"/>
          <w:sz w:val="24"/>
          <w:szCs w:val="24"/>
        </w:rPr>
        <w:t xml:space="preserve"> sebuah desain dimana keseimbanagn, irama, penekanan, kesatuan, kontras, dan </w:t>
      </w:r>
      <w:proofErr w:type="gramStart"/>
      <w:r w:rsidRPr="00FB7C5C">
        <w:rPr>
          <w:rFonts w:ascii="Times New Roman" w:hAnsi="Times New Roman" w:cs="Times New Roman"/>
          <w:sz w:val="24"/>
          <w:szCs w:val="24"/>
        </w:rPr>
        <w:t>proporsi  juga</w:t>
      </w:r>
      <w:proofErr w:type="gramEnd"/>
      <w:r w:rsidRPr="00FB7C5C">
        <w:rPr>
          <w:rFonts w:ascii="Times New Roman" w:hAnsi="Times New Roman" w:cs="Times New Roman"/>
          <w:sz w:val="24"/>
          <w:szCs w:val="24"/>
        </w:rPr>
        <w:t xml:space="preserve"> diperlukan dalam perancangan Peta Wisata Kota Malang ini,</w:t>
      </w:r>
    </w:p>
    <w:p w:rsidR="00E23015" w:rsidRPr="00FB7C5C" w:rsidRDefault="00E23015" w:rsidP="00E23015">
      <w:pPr>
        <w:pStyle w:val="ListParagraph"/>
        <w:numPr>
          <w:ilvl w:val="3"/>
          <w:numId w:val="8"/>
        </w:numPr>
        <w:spacing w:line="480" w:lineRule="auto"/>
        <w:jc w:val="both"/>
        <w:rPr>
          <w:rFonts w:ascii="Times New Roman" w:hAnsi="Times New Roman" w:cs="Times New Roman"/>
          <w:b/>
          <w:sz w:val="24"/>
          <w:szCs w:val="24"/>
        </w:rPr>
      </w:pPr>
      <w:r w:rsidRPr="00FB7C5C">
        <w:rPr>
          <w:rFonts w:ascii="Times New Roman" w:hAnsi="Times New Roman" w:cs="Times New Roman"/>
          <w:b/>
          <w:sz w:val="24"/>
          <w:szCs w:val="24"/>
        </w:rPr>
        <w:t>Keseimbangan (</w:t>
      </w:r>
      <w:r w:rsidRPr="00FB7C5C">
        <w:rPr>
          <w:rFonts w:ascii="Times New Roman" w:hAnsi="Times New Roman" w:cs="Times New Roman"/>
          <w:b/>
          <w:i/>
          <w:sz w:val="24"/>
          <w:szCs w:val="24"/>
        </w:rPr>
        <w:t>Balance</w:t>
      </w:r>
      <w:r w:rsidRPr="00FB7C5C">
        <w:rPr>
          <w:rFonts w:ascii="Times New Roman" w:hAnsi="Times New Roman" w:cs="Times New Roman"/>
          <w:b/>
          <w:sz w:val="24"/>
          <w:szCs w:val="24"/>
        </w:rPr>
        <w:t>)</w:t>
      </w:r>
    </w:p>
    <w:p w:rsidR="00E23015" w:rsidRPr="00FB7C5C" w:rsidRDefault="00E23015" w:rsidP="00E23015">
      <w:pPr>
        <w:pStyle w:val="ListParagraph"/>
        <w:spacing w:line="480" w:lineRule="auto"/>
        <w:ind w:firstLine="720"/>
        <w:jc w:val="both"/>
        <w:rPr>
          <w:rFonts w:ascii="Times New Roman" w:hAnsi="Times New Roman" w:cs="Times New Roman"/>
          <w:sz w:val="24"/>
          <w:szCs w:val="24"/>
        </w:rPr>
      </w:pPr>
      <w:r w:rsidRPr="00FB7C5C">
        <w:rPr>
          <w:rFonts w:ascii="Times New Roman" w:hAnsi="Times New Roman" w:cs="Times New Roman"/>
          <w:sz w:val="24"/>
          <w:szCs w:val="24"/>
        </w:rPr>
        <w:t xml:space="preserve">Keseimbangan atau </w:t>
      </w:r>
      <w:r w:rsidRPr="00B65198">
        <w:rPr>
          <w:rFonts w:ascii="Times New Roman" w:hAnsi="Times New Roman" w:cs="Times New Roman"/>
          <w:i/>
          <w:sz w:val="24"/>
          <w:szCs w:val="24"/>
        </w:rPr>
        <w:t>balance</w:t>
      </w:r>
      <w:r w:rsidRPr="00FB7C5C">
        <w:rPr>
          <w:rFonts w:ascii="Times New Roman" w:hAnsi="Times New Roman" w:cs="Times New Roman"/>
          <w:sz w:val="24"/>
          <w:szCs w:val="24"/>
        </w:rPr>
        <w:t xml:space="preserve"> adalah prinsip dalam komposisi yang menghindari kesan berat sebelah suatu bidang atau ruang yang di isi dengan unsur rupa </w:t>
      </w:r>
      <w:sdt>
        <w:sdtPr>
          <w:rPr>
            <w:rFonts w:ascii="Times New Roman" w:hAnsi="Times New Roman" w:cs="Times New Roman"/>
            <w:sz w:val="24"/>
            <w:szCs w:val="24"/>
          </w:rPr>
          <w:id w:val="-1138338400"/>
          <w:citation/>
        </w:sdtPr>
        <w:sdtEndPr/>
        <w:sdtContent>
          <w:r w:rsidRPr="00FB7C5C">
            <w:rPr>
              <w:rFonts w:ascii="Times New Roman" w:hAnsi="Times New Roman" w:cs="Times New Roman"/>
              <w:sz w:val="24"/>
              <w:szCs w:val="24"/>
            </w:rPr>
            <w:fldChar w:fldCharType="begin"/>
          </w:r>
          <w:r w:rsidRPr="00FB7C5C">
            <w:rPr>
              <w:rFonts w:ascii="Times New Roman" w:hAnsi="Times New Roman" w:cs="Times New Roman"/>
              <w:sz w:val="24"/>
              <w:szCs w:val="24"/>
            </w:rPr>
            <w:instrText xml:space="preserve"> CITATION Adi09 \l 1033 </w:instrText>
          </w:r>
          <w:r w:rsidRPr="00FB7C5C">
            <w:rPr>
              <w:rFonts w:ascii="Times New Roman" w:hAnsi="Times New Roman" w:cs="Times New Roman"/>
              <w:sz w:val="24"/>
              <w:szCs w:val="24"/>
            </w:rPr>
            <w:fldChar w:fldCharType="separate"/>
          </w:r>
          <w:r w:rsidRPr="00FB7C5C">
            <w:rPr>
              <w:rFonts w:ascii="Times New Roman" w:hAnsi="Times New Roman" w:cs="Times New Roman"/>
              <w:noProof/>
              <w:sz w:val="24"/>
              <w:szCs w:val="24"/>
            </w:rPr>
            <w:t>(Kusrianto, 2007, 2009)</w:t>
          </w:r>
          <w:r w:rsidRPr="00FB7C5C">
            <w:rPr>
              <w:rFonts w:ascii="Times New Roman" w:hAnsi="Times New Roman" w:cs="Times New Roman"/>
              <w:sz w:val="24"/>
              <w:szCs w:val="24"/>
            </w:rPr>
            <w:fldChar w:fldCharType="end"/>
          </w:r>
        </w:sdtContent>
      </w:sdt>
      <w:r w:rsidRPr="00FB7C5C">
        <w:rPr>
          <w:rFonts w:ascii="Times New Roman" w:hAnsi="Times New Roman" w:cs="Times New Roman"/>
          <w:sz w:val="24"/>
          <w:szCs w:val="24"/>
        </w:rPr>
        <w:t>. Keseimbangan merupakan pembagian berat yang sama secara visual. Desain dika</w:t>
      </w:r>
      <w:r>
        <w:rPr>
          <w:rFonts w:ascii="Times New Roman" w:hAnsi="Times New Roman" w:cs="Times New Roman"/>
          <w:sz w:val="24"/>
          <w:szCs w:val="24"/>
        </w:rPr>
        <w:t>takan</w:t>
      </w:r>
      <w:r w:rsidRPr="00FB7C5C">
        <w:rPr>
          <w:rFonts w:ascii="Times New Roman" w:hAnsi="Times New Roman" w:cs="Times New Roman"/>
          <w:sz w:val="24"/>
          <w:szCs w:val="24"/>
        </w:rPr>
        <w:t xml:space="preserve"> seimbang apabila bagian kiri, kanan, atas, dan bawah terlihat sama berat. Keseimbangan harus dimiliki sebuah desain agar desain ter</w:t>
      </w:r>
      <w:r>
        <w:rPr>
          <w:rFonts w:ascii="Times New Roman" w:hAnsi="Times New Roman" w:cs="Times New Roman"/>
          <w:sz w:val="24"/>
          <w:szCs w:val="24"/>
        </w:rPr>
        <w:t>sebut enak saat di</w:t>
      </w:r>
      <w:r w:rsidRPr="00FB7C5C">
        <w:rPr>
          <w:rFonts w:ascii="Times New Roman" w:hAnsi="Times New Roman" w:cs="Times New Roman"/>
          <w:sz w:val="24"/>
          <w:szCs w:val="24"/>
        </w:rPr>
        <w:t xml:space="preserve">pandang </w:t>
      </w:r>
      <w:sdt>
        <w:sdtPr>
          <w:rPr>
            <w:rFonts w:ascii="Times New Roman" w:hAnsi="Times New Roman" w:cs="Times New Roman"/>
            <w:sz w:val="24"/>
            <w:szCs w:val="24"/>
          </w:rPr>
          <w:id w:val="265658914"/>
          <w:citation/>
        </w:sdtPr>
        <w:sdtEndPr/>
        <w:sdtContent>
          <w:r w:rsidRPr="00FB7C5C">
            <w:rPr>
              <w:rFonts w:ascii="Times New Roman" w:hAnsi="Times New Roman" w:cs="Times New Roman"/>
              <w:sz w:val="24"/>
              <w:szCs w:val="24"/>
            </w:rPr>
            <w:fldChar w:fldCharType="begin"/>
          </w:r>
          <w:r w:rsidRPr="00FB7C5C">
            <w:rPr>
              <w:rFonts w:ascii="Times New Roman" w:hAnsi="Times New Roman" w:cs="Times New Roman"/>
              <w:sz w:val="24"/>
              <w:szCs w:val="24"/>
            </w:rPr>
            <w:instrText xml:space="preserve"> CITATION Lia14 \l 1033 </w:instrText>
          </w:r>
          <w:r w:rsidRPr="00FB7C5C">
            <w:rPr>
              <w:rFonts w:ascii="Times New Roman" w:hAnsi="Times New Roman" w:cs="Times New Roman"/>
              <w:sz w:val="24"/>
              <w:szCs w:val="24"/>
            </w:rPr>
            <w:fldChar w:fldCharType="separate"/>
          </w:r>
          <w:r w:rsidRPr="00FB7C5C">
            <w:rPr>
              <w:rFonts w:ascii="Times New Roman" w:hAnsi="Times New Roman" w:cs="Times New Roman"/>
              <w:noProof/>
              <w:sz w:val="24"/>
              <w:szCs w:val="24"/>
            </w:rPr>
            <w:t>(Anggraini &amp; Nathalia, 2014)</w:t>
          </w:r>
          <w:r w:rsidRPr="00FB7C5C">
            <w:rPr>
              <w:rFonts w:ascii="Times New Roman" w:hAnsi="Times New Roman" w:cs="Times New Roman"/>
              <w:sz w:val="24"/>
              <w:szCs w:val="24"/>
            </w:rPr>
            <w:fldChar w:fldCharType="end"/>
          </w:r>
        </w:sdtContent>
      </w:sdt>
      <w:r w:rsidRPr="00FB7C5C">
        <w:rPr>
          <w:rFonts w:ascii="Times New Roman" w:hAnsi="Times New Roman" w:cs="Times New Roman"/>
          <w:sz w:val="24"/>
          <w:szCs w:val="24"/>
        </w:rPr>
        <w:t>. Keseimbangan dalam b</w:t>
      </w:r>
      <w:r>
        <w:rPr>
          <w:rFonts w:ascii="Times New Roman" w:hAnsi="Times New Roman" w:cs="Times New Roman"/>
          <w:sz w:val="24"/>
          <w:szCs w:val="24"/>
        </w:rPr>
        <w:t>i</w:t>
      </w:r>
      <w:r w:rsidRPr="00FB7C5C">
        <w:rPr>
          <w:rFonts w:ascii="Times New Roman" w:hAnsi="Times New Roman" w:cs="Times New Roman"/>
          <w:sz w:val="24"/>
          <w:szCs w:val="24"/>
        </w:rPr>
        <w:t>da</w:t>
      </w:r>
      <w:r>
        <w:rPr>
          <w:rFonts w:ascii="Times New Roman" w:hAnsi="Times New Roman" w:cs="Times New Roman"/>
          <w:sz w:val="24"/>
          <w:szCs w:val="24"/>
        </w:rPr>
        <w:t>n</w:t>
      </w:r>
      <w:r w:rsidRPr="00FB7C5C">
        <w:rPr>
          <w:rFonts w:ascii="Times New Roman" w:hAnsi="Times New Roman" w:cs="Times New Roman"/>
          <w:sz w:val="24"/>
          <w:szCs w:val="24"/>
        </w:rPr>
        <w:t>g seni sifatnya sifatnya berupa perasaan den</w:t>
      </w:r>
      <w:r>
        <w:rPr>
          <w:rFonts w:ascii="Times New Roman" w:hAnsi="Times New Roman" w:cs="Times New Roman"/>
          <w:sz w:val="24"/>
          <w:szCs w:val="24"/>
        </w:rPr>
        <w:t>gan pengertian suatu keadaan di</w:t>
      </w:r>
      <w:r w:rsidRPr="00FB7C5C">
        <w:rPr>
          <w:rFonts w:ascii="Times New Roman" w:hAnsi="Times New Roman" w:cs="Times New Roman"/>
          <w:sz w:val="24"/>
          <w:szCs w:val="24"/>
        </w:rPr>
        <w:t>mana semua bagian pada karya tidak ada yang l</w:t>
      </w:r>
      <w:r>
        <w:rPr>
          <w:rFonts w:ascii="Times New Roman" w:hAnsi="Times New Roman" w:cs="Times New Roman"/>
          <w:sz w:val="24"/>
          <w:szCs w:val="24"/>
        </w:rPr>
        <w:t>ebih terbebani. Jadi dapat dikatakan</w:t>
      </w:r>
      <w:r w:rsidRPr="00FB7C5C">
        <w:rPr>
          <w:rFonts w:ascii="Times New Roman" w:hAnsi="Times New Roman" w:cs="Times New Roman"/>
          <w:sz w:val="24"/>
          <w:szCs w:val="24"/>
        </w:rPr>
        <w:t xml:space="preserve"> seimbang mana kala semua bagian p</w:t>
      </w:r>
      <w:r>
        <w:rPr>
          <w:rFonts w:ascii="Times New Roman" w:hAnsi="Times New Roman" w:cs="Times New Roman"/>
          <w:sz w:val="24"/>
          <w:szCs w:val="24"/>
        </w:rPr>
        <w:t>ada karya beban</w:t>
      </w:r>
      <w:r w:rsidRPr="00FB7C5C">
        <w:rPr>
          <w:rFonts w:ascii="Times New Roman" w:hAnsi="Times New Roman" w:cs="Times New Roman"/>
          <w:sz w:val="24"/>
          <w:szCs w:val="24"/>
        </w:rPr>
        <w:t xml:space="preserve">nya sama, sehingga akan memberikan kesan nyaman dipandang </w:t>
      </w:r>
      <w:sdt>
        <w:sdtPr>
          <w:rPr>
            <w:rFonts w:ascii="Times New Roman" w:hAnsi="Times New Roman" w:cs="Times New Roman"/>
            <w:sz w:val="24"/>
            <w:szCs w:val="24"/>
          </w:rPr>
          <w:id w:val="598452774"/>
          <w:citation/>
        </w:sdtPr>
        <w:sdtEndPr/>
        <w:sdtContent>
          <w:r w:rsidRPr="00FB7C5C">
            <w:rPr>
              <w:rFonts w:ascii="Times New Roman" w:hAnsi="Times New Roman" w:cs="Times New Roman"/>
              <w:sz w:val="24"/>
              <w:szCs w:val="24"/>
            </w:rPr>
            <w:fldChar w:fldCharType="begin"/>
          </w:r>
          <w:r w:rsidRPr="00FB7C5C">
            <w:rPr>
              <w:rFonts w:ascii="Times New Roman" w:hAnsi="Times New Roman" w:cs="Times New Roman"/>
              <w:sz w:val="24"/>
              <w:szCs w:val="24"/>
            </w:rPr>
            <w:instrText xml:space="preserve"> CITATION Drs05 \l 1033 </w:instrText>
          </w:r>
          <w:r w:rsidRPr="00FB7C5C">
            <w:rPr>
              <w:rFonts w:ascii="Times New Roman" w:hAnsi="Times New Roman" w:cs="Times New Roman"/>
              <w:sz w:val="24"/>
              <w:szCs w:val="24"/>
            </w:rPr>
            <w:fldChar w:fldCharType="separate"/>
          </w:r>
          <w:r w:rsidRPr="00FB7C5C">
            <w:rPr>
              <w:rFonts w:ascii="Times New Roman" w:hAnsi="Times New Roman" w:cs="Times New Roman"/>
              <w:noProof/>
              <w:sz w:val="24"/>
              <w:szCs w:val="24"/>
            </w:rPr>
            <w:t>(Sanyoto, 2005)</w:t>
          </w:r>
          <w:r w:rsidRPr="00FB7C5C">
            <w:rPr>
              <w:rFonts w:ascii="Times New Roman" w:hAnsi="Times New Roman" w:cs="Times New Roman"/>
              <w:sz w:val="24"/>
              <w:szCs w:val="24"/>
            </w:rPr>
            <w:fldChar w:fldCharType="end"/>
          </w:r>
        </w:sdtContent>
      </w:sdt>
      <w:r w:rsidRPr="00FB7C5C">
        <w:rPr>
          <w:rFonts w:ascii="Times New Roman" w:hAnsi="Times New Roman" w:cs="Times New Roman"/>
          <w:sz w:val="24"/>
          <w:szCs w:val="24"/>
        </w:rPr>
        <w:t>.</w:t>
      </w:r>
    </w:p>
    <w:p w:rsidR="00E23015" w:rsidRPr="00FB7C5C" w:rsidRDefault="00E23015" w:rsidP="00E23015">
      <w:pPr>
        <w:pStyle w:val="ListParagraph"/>
        <w:numPr>
          <w:ilvl w:val="3"/>
          <w:numId w:val="8"/>
        </w:numPr>
        <w:spacing w:line="480" w:lineRule="auto"/>
        <w:jc w:val="both"/>
        <w:rPr>
          <w:rFonts w:ascii="Times New Roman" w:hAnsi="Times New Roman" w:cs="Times New Roman"/>
          <w:b/>
          <w:sz w:val="24"/>
          <w:szCs w:val="24"/>
        </w:rPr>
      </w:pPr>
      <w:r w:rsidRPr="00FB7C5C">
        <w:rPr>
          <w:rFonts w:ascii="Times New Roman" w:hAnsi="Times New Roman" w:cs="Times New Roman"/>
          <w:b/>
          <w:sz w:val="24"/>
          <w:szCs w:val="24"/>
        </w:rPr>
        <w:t>Irama (</w:t>
      </w:r>
      <w:r w:rsidRPr="00FB7C5C">
        <w:rPr>
          <w:rFonts w:ascii="Times New Roman" w:hAnsi="Times New Roman" w:cs="Times New Roman"/>
          <w:b/>
          <w:i/>
          <w:sz w:val="24"/>
          <w:szCs w:val="24"/>
        </w:rPr>
        <w:t>Rhythm</w:t>
      </w:r>
      <w:r w:rsidRPr="00FB7C5C">
        <w:rPr>
          <w:rFonts w:ascii="Times New Roman" w:hAnsi="Times New Roman" w:cs="Times New Roman"/>
          <w:b/>
          <w:sz w:val="24"/>
          <w:szCs w:val="24"/>
        </w:rPr>
        <w:t>)</w:t>
      </w:r>
    </w:p>
    <w:p w:rsidR="00E23015" w:rsidRPr="00FB7C5C" w:rsidRDefault="00E23015" w:rsidP="00E23015">
      <w:pPr>
        <w:pStyle w:val="ListParagraph"/>
        <w:spacing w:line="480" w:lineRule="auto"/>
        <w:ind w:firstLine="720"/>
        <w:jc w:val="both"/>
        <w:rPr>
          <w:rFonts w:ascii="Times New Roman" w:hAnsi="Times New Roman" w:cs="Times New Roman"/>
          <w:sz w:val="24"/>
          <w:szCs w:val="24"/>
        </w:rPr>
      </w:pPr>
      <w:r w:rsidRPr="00FB7C5C">
        <w:rPr>
          <w:rFonts w:ascii="Times New Roman" w:hAnsi="Times New Roman" w:cs="Times New Roman"/>
          <w:sz w:val="24"/>
          <w:szCs w:val="24"/>
        </w:rPr>
        <w:t xml:space="preserve">Irama atau ritme adalah penyusunan unsur-unsur dengan mengikuti suatu pola penataan tertentu secara teratur agar </w:t>
      </w:r>
      <w:r>
        <w:rPr>
          <w:rFonts w:ascii="Times New Roman" w:hAnsi="Times New Roman" w:cs="Times New Roman"/>
          <w:sz w:val="24"/>
          <w:szCs w:val="24"/>
        </w:rPr>
        <w:t>mendapat kesan menarik. Penataan</w:t>
      </w:r>
      <w:r w:rsidRPr="00FB7C5C">
        <w:rPr>
          <w:rFonts w:ascii="Times New Roman" w:hAnsi="Times New Roman" w:cs="Times New Roman"/>
          <w:sz w:val="24"/>
          <w:szCs w:val="24"/>
        </w:rPr>
        <w:t xml:space="preserve">nya dapat dilakukan dengan pengulangan maupun pergantian secara teratur </w:t>
      </w:r>
      <w:sdt>
        <w:sdtPr>
          <w:rPr>
            <w:rFonts w:ascii="Times New Roman" w:hAnsi="Times New Roman" w:cs="Times New Roman"/>
            <w:sz w:val="24"/>
            <w:szCs w:val="24"/>
          </w:rPr>
          <w:id w:val="-1971117401"/>
          <w:citation/>
        </w:sdtPr>
        <w:sdtEndPr/>
        <w:sdtContent>
          <w:r w:rsidRPr="00FB7C5C">
            <w:rPr>
              <w:rFonts w:ascii="Times New Roman" w:hAnsi="Times New Roman" w:cs="Times New Roman"/>
              <w:sz w:val="24"/>
              <w:szCs w:val="24"/>
            </w:rPr>
            <w:fldChar w:fldCharType="begin"/>
          </w:r>
          <w:r w:rsidRPr="00FB7C5C">
            <w:rPr>
              <w:rFonts w:ascii="Times New Roman" w:hAnsi="Times New Roman" w:cs="Times New Roman"/>
              <w:sz w:val="24"/>
              <w:szCs w:val="24"/>
            </w:rPr>
            <w:instrText xml:space="preserve"> CITATION Adi09 \l 1033 </w:instrText>
          </w:r>
          <w:r w:rsidRPr="00FB7C5C">
            <w:rPr>
              <w:rFonts w:ascii="Times New Roman" w:hAnsi="Times New Roman" w:cs="Times New Roman"/>
              <w:sz w:val="24"/>
              <w:szCs w:val="24"/>
            </w:rPr>
            <w:fldChar w:fldCharType="separate"/>
          </w:r>
          <w:r w:rsidRPr="00FB7C5C">
            <w:rPr>
              <w:rFonts w:ascii="Times New Roman" w:hAnsi="Times New Roman" w:cs="Times New Roman"/>
              <w:noProof/>
              <w:sz w:val="24"/>
              <w:szCs w:val="24"/>
            </w:rPr>
            <w:t>(Kusrianto, 2007, 2009)</w:t>
          </w:r>
          <w:r w:rsidRPr="00FB7C5C">
            <w:rPr>
              <w:rFonts w:ascii="Times New Roman" w:hAnsi="Times New Roman" w:cs="Times New Roman"/>
              <w:sz w:val="24"/>
              <w:szCs w:val="24"/>
            </w:rPr>
            <w:fldChar w:fldCharType="end"/>
          </w:r>
        </w:sdtContent>
      </w:sdt>
      <w:r w:rsidRPr="00FB7C5C">
        <w:rPr>
          <w:rFonts w:ascii="Times New Roman" w:hAnsi="Times New Roman" w:cs="Times New Roman"/>
          <w:sz w:val="24"/>
          <w:szCs w:val="24"/>
        </w:rPr>
        <w:t xml:space="preserve">. Irama adalah pengulangan gerak atau penyusunan bentuk secara berulang-ulang. Dalam desain irama dapat berupa repetisi atau variasi. Repetisi merupakan pengullangan dari sebuah </w:t>
      </w:r>
      <w:r w:rsidRPr="00FB7C5C">
        <w:rPr>
          <w:rFonts w:ascii="Times New Roman" w:hAnsi="Times New Roman" w:cs="Times New Roman"/>
          <w:sz w:val="24"/>
          <w:szCs w:val="24"/>
        </w:rPr>
        <w:lastRenderedPageBreak/>
        <w:t xml:space="preserve">elemen yang dilakukan secara konsisten. Sedangkan Variasi merupakan perulangan sebuah elemen yang disertai pergantian bentuk, ukuran, atau posisi </w:t>
      </w:r>
      <w:sdt>
        <w:sdtPr>
          <w:rPr>
            <w:rFonts w:ascii="Times New Roman" w:hAnsi="Times New Roman" w:cs="Times New Roman"/>
            <w:sz w:val="24"/>
            <w:szCs w:val="24"/>
          </w:rPr>
          <w:id w:val="1192877600"/>
          <w:citation/>
        </w:sdtPr>
        <w:sdtEndPr/>
        <w:sdtContent>
          <w:r w:rsidRPr="00FB7C5C">
            <w:rPr>
              <w:rFonts w:ascii="Times New Roman" w:hAnsi="Times New Roman" w:cs="Times New Roman"/>
              <w:sz w:val="24"/>
              <w:szCs w:val="24"/>
            </w:rPr>
            <w:fldChar w:fldCharType="begin"/>
          </w:r>
          <w:r w:rsidRPr="00FB7C5C">
            <w:rPr>
              <w:rFonts w:ascii="Times New Roman" w:hAnsi="Times New Roman" w:cs="Times New Roman"/>
              <w:sz w:val="24"/>
              <w:szCs w:val="24"/>
            </w:rPr>
            <w:instrText xml:space="preserve"> CITATION Lia14 \l 1033 </w:instrText>
          </w:r>
          <w:r w:rsidRPr="00FB7C5C">
            <w:rPr>
              <w:rFonts w:ascii="Times New Roman" w:hAnsi="Times New Roman" w:cs="Times New Roman"/>
              <w:sz w:val="24"/>
              <w:szCs w:val="24"/>
            </w:rPr>
            <w:fldChar w:fldCharType="separate"/>
          </w:r>
          <w:r w:rsidRPr="00FB7C5C">
            <w:rPr>
              <w:rFonts w:ascii="Times New Roman" w:hAnsi="Times New Roman" w:cs="Times New Roman"/>
              <w:noProof/>
              <w:sz w:val="24"/>
              <w:szCs w:val="24"/>
            </w:rPr>
            <w:t>(Anggraini &amp; Nathalia, 2014)</w:t>
          </w:r>
          <w:r w:rsidRPr="00FB7C5C">
            <w:rPr>
              <w:rFonts w:ascii="Times New Roman" w:hAnsi="Times New Roman" w:cs="Times New Roman"/>
              <w:sz w:val="24"/>
              <w:szCs w:val="24"/>
            </w:rPr>
            <w:fldChar w:fldCharType="end"/>
          </w:r>
        </w:sdtContent>
      </w:sdt>
      <w:r w:rsidRPr="00FB7C5C">
        <w:rPr>
          <w:rFonts w:ascii="Times New Roman" w:hAnsi="Times New Roman" w:cs="Times New Roman"/>
          <w:sz w:val="24"/>
          <w:szCs w:val="24"/>
        </w:rPr>
        <w:t>. Irama adalah gerak</w:t>
      </w:r>
      <w:r>
        <w:rPr>
          <w:rFonts w:ascii="Times New Roman" w:hAnsi="Times New Roman" w:cs="Times New Roman"/>
          <w:sz w:val="24"/>
          <w:szCs w:val="24"/>
        </w:rPr>
        <w:t xml:space="preserve"> perulangan atau gerak mengalir atau </w:t>
      </w:r>
      <w:r w:rsidRPr="00FB7C5C">
        <w:rPr>
          <w:rFonts w:ascii="Times New Roman" w:hAnsi="Times New Roman" w:cs="Times New Roman"/>
          <w:sz w:val="24"/>
          <w:szCs w:val="24"/>
        </w:rPr>
        <w:t xml:space="preserve">aliran yang ajeg, runtut, teratur, terus-menerus. Pengertian ajeg </w:t>
      </w:r>
      <w:r>
        <w:rPr>
          <w:rFonts w:ascii="Times New Roman" w:hAnsi="Times New Roman" w:cs="Times New Roman"/>
          <w:sz w:val="24"/>
          <w:szCs w:val="24"/>
        </w:rPr>
        <w:t xml:space="preserve">pada </w:t>
      </w:r>
      <w:r w:rsidRPr="00FB7C5C">
        <w:rPr>
          <w:rFonts w:ascii="Times New Roman" w:hAnsi="Times New Roman" w:cs="Times New Roman"/>
          <w:sz w:val="24"/>
          <w:szCs w:val="24"/>
        </w:rPr>
        <w:t>irama artinya bi</w:t>
      </w:r>
      <w:r>
        <w:rPr>
          <w:rFonts w:ascii="Times New Roman" w:hAnsi="Times New Roman" w:cs="Times New Roman"/>
          <w:sz w:val="24"/>
          <w:szCs w:val="24"/>
        </w:rPr>
        <w:t>sa</w:t>
      </w:r>
      <w:r w:rsidRPr="00FB7C5C">
        <w:rPr>
          <w:rFonts w:ascii="Times New Roman" w:hAnsi="Times New Roman" w:cs="Times New Roman"/>
          <w:sz w:val="24"/>
          <w:szCs w:val="24"/>
        </w:rPr>
        <w:t xml:space="preserve"> keajegan pengulangan dengan kesamaan-kesamaan</w:t>
      </w:r>
      <w:r>
        <w:rPr>
          <w:rFonts w:ascii="Times New Roman" w:hAnsi="Times New Roman" w:cs="Times New Roman"/>
          <w:sz w:val="24"/>
          <w:szCs w:val="24"/>
        </w:rPr>
        <w:t xml:space="preserve"> </w:t>
      </w:r>
      <w:r w:rsidRPr="00FB7C5C">
        <w:rPr>
          <w:rFonts w:ascii="Times New Roman" w:hAnsi="Times New Roman" w:cs="Times New Roman"/>
          <w:sz w:val="24"/>
          <w:szCs w:val="24"/>
        </w:rPr>
        <w:t>keajegan dengan penulangan dengan perubahan-perubahan (dekat) atau</w:t>
      </w:r>
      <w:r>
        <w:rPr>
          <w:rFonts w:ascii="Times New Roman" w:hAnsi="Times New Roman" w:cs="Times New Roman"/>
          <w:sz w:val="24"/>
          <w:szCs w:val="24"/>
        </w:rPr>
        <w:t xml:space="preserve"> keajegan dengan kekontrasan atau </w:t>
      </w:r>
      <w:r w:rsidRPr="00FB7C5C">
        <w:rPr>
          <w:rFonts w:ascii="Times New Roman" w:hAnsi="Times New Roman" w:cs="Times New Roman"/>
          <w:sz w:val="24"/>
          <w:szCs w:val="24"/>
        </w:rPr>
        <w:t>pertentangan yang semua dilakukan secara runtut, teratur,</w:t>
      </w:r>
      <w:r>
        <w:rPr>
          <w:rFonts w:ascii="Times New Roman" w:hAnsi="Times New Roman" w:cs="Times New Roman"/>
          <w:sz w:val="24"/>
          <w:szCs w:val="24"/>
        </w:rPr>
        <w:t xml:space="preserve"> </w:t>
      </w:r>
      <w:r w:rsidRPr="00FB7C5C">
        <w:rPr>
          <w:rFonts w:ascii="Times New Roman" w:hAnsi="Times New Roman" w:cs="Times New Roman"/>
          <w:sz w:val="24"/>
          <w:szCs w:val="24"/>
        </w:rPr>
        <w:t xml:space="preserve">terus menerus, seperti sebuah aliran yang tanpa henti </w:t>
      </w:r>
      <w:sdt>
        <w:sdtPr>
          <w:rPr>
            <w:rFonts w:ascii="Times New Roman" w:hAnsi="Times New Roman" w:cs="Times New Roman"/>
            <w:sz w:val="24"/>
            <w:szCs w:val="24"/>
          </w:rPr>
          <w:id w:val="-259297276"/>
          <w:citation/>
        </w:sdtPr>
        <w:sdtEndPr/>
        <w:sdtContent>
          <w:r w:rsidRPr="00FB7C5C">
            <w:rPr>
              <w:rFonts w:ascii="Times New Roman" w:hAnsi="Times New Roman" w:cs="Times New Roman"/>
              <w:sz w:val="24"/>
              <w:szCs w:val="24"/>
            </w:rPr>
            <w:fldChar w:fldCharType="begin"/>
          </w:r>
          <w:r w:rsidRPr="00FB7C5C">
            <w:rPr>
              <w:rFonts w:ascii="Times New Roman" w:hAnsi="Times New Roman" w:cs="Times New Roman"/>
              <w:sz w:val="24"/>
              <w:szCs w:val="24"/>
            </w:rPr>
            <w:instrText xml:space="preserve"> CITATION Saj09 \l 1033 </w:instrText>
          </w:r>
          <w:r w:rsidRPr="00FB7C5C">
            <w:rPr>
              <w:rFonts w:ascii="Times New Roman" w:hAnsi="Times New Roman" w:cs="Times New Roman"/>
              <w:sz w:val="24"/>
              <w:szCs w:val="24"/>
            </w:rPr>
            <w:fldChar w:fldCharType="separate"/>
          </w:r>
          <w:r w:rsidRPr="00FB7C5C">
            <w:rPr>
              <w:rFonts w:ascii="Times New Roman" w:hAnsi="Times New Roman" w:cs="Times New Roman"/>
              <w:noProof/>
              <w:sz w:val="24"/>
              <w:szCs w:val="24"/>
            </w:rPr>
            <w:t>(Sanyoto S. E., 2009)</w:t>
          </w:r>
          <w:r w:rsidRPr="00FB7C5C">
            <w:rPr>
              <w:rFonts w:ascii="Times New Roman" w:hAnsi="Times New Roman" w:cs="Times New Roman"/>
              <w:sz w:val="24"/>
              <w:szCs w:val="24"/>
            </w:rPr>
            <w:fldChar w:fldCharType="end"/>
          </w:r>
        </w:sdtContent>
      </w:sdt>
      <w:r w:rsidRPr="00FB7C5C">
        <w:rPr>
          <w:rFonts w:ascii="Times New Roman" w:hAnsi="Times New Roman" w:cs="Times New Roman"/>
          <w:sz w:val="24"/>
          <w:szCs w:val="24"/>
        </w:rPr>
        <w:t xml:space="preserve">. </w:t>
      </w:r>
    </w:p>
    <w:p w:rsidR="00E23015" w:rsidRPr="00FB7C5C" w:rsidRDefault="00E23015" w:rsidP="00E23015">
      <w:pPr>
        <w:pStyle w:val="ListParagraph"/>
        <w:numPr>
          <w:ilvl w:val="3"/>
          <w:numId w:val="8"/>
        </w:numPr>
        <w:spacing w:line="480" w:lineRule="auto"/>
        <w:jc w:val="both"/>
        <w:rPr>
          <w:rFonts w:ascii="Times New Roman" w:hAnsi="Times New Roman" w:cs="Times New Roman"/>
          <w:b/>
          <w:sz w:val="24"/>
          <w:szCs w:val="24"/>
        </w:rPr>
      </w:pPr>
      <w:r w:rsidRPr="00FB7C5C">
        <w:rPr>
          <w:rFonts w:ascii="Times New Roman" w:hAnsi="Times New Roman" w:cs="Times New Roman"/>
          <w:b/>
          <w:sz w:val="24"/>
          <w:szCs w:val="24"/>
        </w:rPr>
        <w:t xml:space="preserve">Penekanan </w:t>
      </w:r>
      <w:r w:rsidRPr="00FB7C5C">
        <w:rPr>
          <w:rFonts w:ascii="Times New Roman" w:hAnsi="Times New Roman" w:cs="Times New Roman"/>
          <w:b/>
          <w:i/>
          <w:sz w:val="24"/>
          <w:szCs w:val="24"/>
        </w:rPr>
        <w:t>(Emphasis</w:t>
      </w:r>
      <w:r w:rsidRPr="00FB7C5C">
        <w:rPr>
          <w:rFonts w:ascii="Times New Roman" w:hAnsi="Times New Roman" w:cs="Times New Roman"/>
          <w:b/>
          <w:sz w:val="24"/>
          <w:szCs w:val="24"/>
        </w:rPr>
        <w:t>)</w:t>
      </w:r>
    </w:p>
    <w:p w:rsidR="00E23015" w:rsidRPr="00FB7C5C" w:rsidRDefault="00E23015" w:rsidP="00E23015">
      <w:pPr>
        <w:pStyle w:val="ListParagraph"/>
        <w:spacing w:line="480" w:lineRule="auto"/>
        <w:ind w:firstLine="720"/>
        <w:jc w:val="both"/>
        <w:rPr>
          <w:rFonts w:ascii="Times New Roman" w:hAnsi="Times New Roman" w:cs="Times New Roman"/>
          <w:sz w:val="24"/>
          <w:szCs w:val="24"/>
        </w:rPr>
      </w:pPr>
      <w:r w:rsidRPr="00FB7C5C">
        <w:rPr>
          <w:rFonts w:ascii="Times New Roman" w:hAnsi="Times New Roman" w:cs="Times New Roman"/>
          <w:sz w:val="24"/>
          <w:szCs w:val="24"/>
        </w:rPr>
        <w:t>Pusat perhatian selalu diperlukan dalam suatu komposisi untuk menunjukkan bagian yang dianggap penting dan menjadi perhatian pada sebuah desain.  Penjagaan keharmonisan dalam membuat suatu pusat perhatian dibuat dengan menjadikan segala sesuatu yang berada di</w:t>
      </w:r>
      <w:r>
        <w:rPr>
          <w:rFonts w:ascii="Times New Roman" w:hAnsi="Times New Roman" w:cs="Times New Roman"/>
          <w:sz w:val="24"/>
          <w:szCs w:val="24"/>
        </w:rPr>
        <w:t xml:space="preserve"> </w:t>
      </w:r>
      <w:r w:rsidRPr="00FB7C5C">
        <w:rPr>
          <w:rFonts w:ascii="Times New Roman" w:hAnsi="Times New Roman" w:cs="Times New Roman"/>
          <w:sz w:val="24"/>
          <w:szCs w:val="24"/>
        </w:rPr>
        <w:t xml:space="preserve">sekitar pusat perhatian mendukung pusat perhatian yang telah ditentukan </w:t>
      </w:r>
      <w:sdt>
        <w:sdtPr>
          <w:rPr>
            <w:rFonts w:ascii="Times New Roman" w:hAnsi="Times New Roman" w:cs="Times New Roman"/>
            <w:sz w:val="24"/>
            <w:szCs w:val="24"/>
          </w:rPr>
          <w:id w:val="1539235458"/>
          <w:citation/>
        </w:sdtPr>
        <w:sdtEndPr/>
        <w:sdtContent>
          <w:r w:rsidRPr="00FB7C5C">
            <w:rPr>
              <w:rFonts w:ascii="Times New Roman" w:hAnsi="Times New Roman" w:cs="Times New Roman"/>
              <w:sz w:val="24"/>
              <w:szCs w:val="24"/>
            </w:rPr>
            <w:fldChar w:fldCharType="begin"/>
          </w:r>
          <w:r w:rsidRPr="00FB7C5C">
            <w:rPr>
              <w:rFonts w:ascii="Times New Roman" w:hAnsi="Times New Roman" w:cs="Times New Roman"/>
              <w:sz w:val="24"/>
              <w:szCs w:val="24"/>
            </w:rPr>
            <w:instrText xml:space="preserve"> CITATION Adi09 \l 1033 </w:instrText>
          </w:r>
          <w:r w:rsidRPr="00FB7C5C">
            <w:rPr>
              <w:rFonts w:ascii="Times New Roman" w:hAnsi="Times New Roman" w:cs="Times New Roman"/>
              <w:sz w:val="24"/>
              <w:szCs w:val="24"/>
            </w:rPr>
            <w:fldChar w:fldCharType="separate"/>
          </w:r>
          <w:r w:rsidRPr="00FB7C5C">
            <w:rPr>
              <w:rFonts w:ascii="Times New Roman" w:hAnsi="Times New Roman" w:cs="Times New Roman"/>
              <w:noProof/>
              <w:sz w:val="24"/>
              <w:szCs w:val="24"/>
            </w:rPr>
            <w:t>(Kusrianto, 2007, 2009)</w:t>
          </w:r>
          <w:r w:rsidRPr="00FB7C5C">
            <w:rPr>
              <w:rFonts w:ascii="Times New Roman" w:hAnsi="Times New Roman" w:cs="Times New Roman"/>
              <w:sz w:val="24"/>
              <w:szCs w:val="24"/>
            </w:rPr>
            <w:fldChar w:fldCharType="end"/>
          </w:r>
        </w:sdtContent>
      </w:sdt>
      <w:r w:rsidRPr="00FB7C5C">
        <w:rPr>
          <w:rFonts w:ascii="Times New Roman" w:hAnsi="Times New Roman" w:cs="Times New Roman"/>
          <w:sz w:val="24"/>
          <w:szCs w:val="24"/>
        </w:rPr>
        <w:t>. Penekanan merupakan salah satu prinsip yang harus ada dalam seb</w:t>
      </w:r>
      <w:r>
        <w:rPr>
          <w:rFonts w:ascii="Times New Roman" w:hAnsi="Times New Roman" w:cs="Times New Roman"/>
          <w:sz w:val="24"/>
          <w:szCs w:val="24"/>
        </w:rPr>
        <w:t>u</w:t>
      </w:r>
      <w:r w:rsidRPr="00FB7C5C">
        <w:rPr>
          <w:rFonts w:ascii="Times New Roman" w:hAnsi="Times New Roman" w:cs="Times New Roman"/>
          <w:sz w:val="24"/>
          <w:szCs w:val="24"/>
        </w:rPr>
        <w:t>ah karya seni dan desain.</w:t>
      </w:r>
      <w:r>
        <w:rPr>
          <w:rFonts w:ascii="Times New Roman" w:hAnsi="Times New Roman" w:cs="Times New Roman"/>
          <w:sz w:val="24"/>
          <w:szCs w:val="24"/>
        </w:rPr>
        <w:t xml:space="preserve"> Penggunaan penekanan</w:t>
      </w:r>
      <w:r w:rsidRPr="00FB7C5C">
        <w:rPr>
          <w:rFonts w:ascii="Times New Roman" w:hAnsi="Times New Roman" w:cs="Times New Roman"/>
          <w:sz w:val="24"/>
          <w:szCs w:val="24"/>
        </w:rPr>
        <w:t xml:space="preserve"> dapat membagun visual sebagai pusat perhatian yang bertujuan untuk menonjolkan salah satu unsur sebagai pus</w:t>
      </w:r>
      <w:r>
        <w:rPr>
          <w:rFonts w:ascii="Times New Roman" w:hAnsi="Times New Roman" w:cs="Times New Roman"/>
          <w:sz w:val="24"/>
          <w:szCs w:val="24"/>
        </w:rPr>
        <w:t>at perhatian. Informasi yang dianggap paling penting untuk di</w:t>
      </w:r>
      <w:r w:rsidRPr="00FB7C5C">
        <w:rPr>
          <w:rFonts w:ascii="Times New Roman" w:hAnsi="Times New Roman" w:cs="Times New Roman"/>
          <w:sz w:val="24"/>
          <w:szCs w:val="24"/>
        </w:rPr>
        <w:t xml:space="preserve">sampaikan pada konsumen harus ditonjolkan secara mencolok melalui elemen visual yang kuat </w:t>
      </w:r>
      <w:sdt>
        <w:sdtPr>
          <w:rPr>
            <w:rFonts w:ascii="Times New Roman" w:hAnsi="Times New Roman" w:cs="Times New Roman"/>
            <w:sz w:val="24"/>
            <w:szCs w:val="24"/>
          </w:rPr>
          <w:id w:val="2015870206"/>
          <w:citation/>
        </w:sdtPr>
        <w:sdtEndPr/>
        <w:sdtContent>
          <w:r w:rsidRPr="00FB7C5C">
            <w:rPr>
              <w:rFonts w:ascii="Times New Roman" w:hAnsi="Times New Roman" w:cs="Times New Roman"/>
              <w:sz w:val="24"/>
              <w:szCs w:val="24"/>
            </w:rPr>
            <w:fldChar w:fldCharType="begin"/>
          </w:r>
          <w:r w:rsidRPr="00FB7C5C">
            <w:rPr>
              <w:rFonts w:ascii="Times New Roman" w:hAnsi="Times New Roman" w:cs="Times New Roman"/>
              <w:sz w:val="24"/>
              <w:szCs w:val="24"/>
            </w:rPr>
            <w:instrText xml:space="preserve"> CITATION Lia14 \l 1033 </w:instrText>
          </w:r>
          <w:r w:rsidRPr="00FB7C5C">
            <w:rPr>
              <w:rFonts w:ascii="Times New Roman" w:hAnsi="Times New Roman" w:cs="Times New Roman"/>
              <w:sz w:val="24"/>
              <w:szCs w:val="24"/>
            </w:rPr>
            <w:fldChar w:fldCharType="separate"/>
          </w:r>
          <w:r w:rsidRPr="00FB7C5C">
            <w:rPr>
              <w:rFonts w:ascii="Times New Roman" w:hAnsi="Times New Roman" w:cs="Times New Roman"/>
              <w:noProof/>
              <w:sz w:val="24"/>
              <w:szCs w:val="24"/>
            </w:rPr>
            <w:t>(Anggraini &amp; Nathalia, 2014)</w:t>
          </w:r>
          <w:r w:rsidRPr="00FB7C5C">
            <w:rPr>
              <w:rFonts w:ascii="Times New Roman" w:hAnsi="Times New Roman" w:cs="Times New Roman"/>
              <w:sz w:val="24"/>
              <w:szCs w:val="24"/>
            </w:rPr>
            <w:fldChar w:fldCharType="end"/>
          </w:r>
        </w:sdtContent>
      </w:sdt>
      <w:r w:rsidRPr="00FB7C5C">
        <w:rPr>
          <w:rFonts w:ascii="Times New Roman" w:hAnsi="Times New Roman" w:cs="Times New Roman"/>
          <w:sz w:val="24"/>
          <w:szCs w:val="24"/>
        </w:rPr>
        <w:t>. D</w:t>
      </w:r>
      <w:r>
        <w:rPr>
          <w:rFonts w:ascii="Times New Roman" w:hAnsi="Times New Roman" w:cs="Times New Roman"/>
          <w:sz w:val="24"/>
          <w:szCs w:val="24"/>
        </w:rPr>
        <w:t>ominasi atau Penekanan dapat di</w:t>
      </w:r>
      <w:r w:rsidRPr="00FB7C5C">
        <w:rPr>
          <w:rFonts w:ascii="Times New Roman" w:hAnsi="Times New Roman" w:cs="Times New Roman"/>
          <w:sz w:val="24"/>
          <w:szCs w:val="24"/>
        </w:rPr>
        <w:t>sebut penjajah atau yang menguasai. Namun domin</w:t>
      </w:r>
      <w:r>
        <w:rPr>
          <w:rFonts w:ascii="Times New Roman" w:hAnsi="Times New Roman" w:cs="Times New Roman"/>
          <w:sz w:val="24"/>
          <w:szCs w:val="24"/>
        </w:rPr>
        <w:t>asi atau penekanan juga bisa di</w:t>
      </w:r>
      <w:r w:rsidRPr="00FB7C5C">
        <w:rPr>
          <w:rFonts w:ascii="Times New Roman" w:hAnsi="Times New Roman" w:cs="Times New Roman"/>
          <w:sz w:val="24"/>
          <w:szCs w:val="24"/>
        </w:rPr>
        <w:t xml:space="preserve">sebut keunggulan, keistimewaan, keunikan, keganjilan, kelainan </w:t>
      </w:r>
      <w:r>
        <w:rPr>
          <w:rFonts w:ascii="Times New Roman" w:hAnsi="Times New Roman" w:cs="Times New Roman"/>
          <w:sz w:val="24"/>
          <w:szCs w:val="24"/>
        </w:rPr>
        <w:t>atau</w:t>
      </w:r>
      <w:r w:rsidRPr="00FB7C5C">
        <w:rPr>
          <w:rFonts w:ascii="Times New Roman" w:hAnsi="Times New Roman" w:cs="Times New Roman"/>
          <w:sz w:val="24"/>
          <w:szCs w:val="24"/>
        </w:rPr>
        <w:t xml:space="preserve"> penyimpangan. </w:t>
      </w:r>
      <w:r w:rsidRPr="00FB7C5C">
        <w:rPr>
          <w:rFonts w:ascii="Times New Roman" w:hAnsi="Times New Roman" w:cs="Times New Roman"/>
          <w:sz w:val="24"/>
          <w:szCs w:val="24"/>
        </w:rPr>
        <w:lastRenderedPageBreak/>
        <w:t>Dominasi atau Penekanan adalah salah satu prinsip yang harus ada pada karya seni</w:t>
      </w:r>
      <w:r>
        <w:rPr>
          <w:rFonts w:ascii="Times New Roman" w:hAnsi="Times New Roman" w:cs="Times New Roman"/>
          <w:sz w:val="24"/>
          <w:szCs w:val="24"/>
        </w:rPr>
        <w:t xml:space="preserve"> atau </w:t>
      </w:r>
      <w:r w:rsidRPr="00FB7C5C">
        <w:rPr>
          <w:rFonts w:ascii="Times New Roman" w:hAnsi="Times New Roman" w:cs="Times New Roman"/>
          <w:sz w:val="24"/>
          <w:szCs w:val="24"/>
        </w:rPr>
        <w:t xml:space="preserve">desain agar memperoleh hasil yang menarik </w:t>
      </w:r>
      <w:sdt>
        <w:sdtPr>
          <w:rPr>
            <w:rFonts w:ascii="Times New Roman" w:hAnsi="Times New Roman" w:cs="Times New Roman"/>
            <w:sz w:val="24"/>
            <w:szCs w:val="24"/>
          </w:rPr>
          <w:id w:val="1745297080"/>
          <w:citation/>
        </w:sdtPr>
        <w:sdtEndPr/>
        <w:sdtContent>
          <w:r w:rsidRPr="00FB7C5C">
            <w:rPr>
              <w:rFonts w:ascii="Times New Roman" w:hAnsi="Times New Roman" w:cs="Times New Roman"/>
              <w:sz w:val="24"/>
              <w:szCs w:val="24"/>
            </w:rPr>
            <w:fldChar w:fldCharType="begin"/>
          </w:r>
          <w:r w:rsidRPr="00FB7C5C">
            <w:rPr>
              <w:rFonts w:ascii="Times New Roman" w:hAnsi="Times New Roman" w:cs="Times New Roman"/>
              <w:sz w:val="24"/>
              <w:szCs w:val="24"/>
            </w:rPr>
            <w:instrText xml:space="preserve"> CITATION Saj09 \l 1033 </w:instrText>
          </w:r>
          <w:r w:rsidRPr="00FB7C5C">
            <w:rPr>
              <w:rFonts w:ascii="Times New Roman" w:hAnsi="Times New Roman" w:cs="Times New Roman"/>
              <w:sz w:val="24"/>
              <w:szCs w:val="24"/>
            </w:rPr>
            <w:fldChar w:fldCharType="separate"/>
          </w:r>
          <w:r w:rsidRPr="00FB7C5C">
            <w:rPr>
              <w:rFonts w:ascii="Times New Roman" w:hAnsi="Times New Roman" w:cs="Times New Roman"/>
              <w:noProof/>
              <w:sz w:val="24"/>
              <w:szCs w:val="24"/>
            </w:rPr>
            <w:t>(Sanyoto S. E., 2009)</w:t>
          </w:r>
          <w:r w:rsidRPr="00FB7C5C">
            <w:rPr>
              <w:rFonts w:ascii="Times New Roman" w:hAnsi="Times New Roman" w:cs="Times New Roman"/>
              <w:sz w:val="24"/>
              <w:szCs w:val="24"/>
            </w:rPr>
            <w:fldChar w:fldCharType="end"/>
          </w:r>
        </w:sdtContent>
      </w:sdt>
      <w:r w:rsidRPr="00FB7C5C">
        <w:rPr>
          <w:rFonts w:ascii="Times New Roman" w:hAnsi="Times New Roman" w:cs="Times New Roman"/>
          <w:sz w:val="24"/>
          <w:szCs w:val="24"/>
        </w:rPr>
        <w:t xml:space="preserve">. </w:t>
      </w:r>
    </w:p>
    <w:p w:rsidR="00E23015" w:rsidRPr="00FB7C5C" w:rsidRDefault="00E23015" w:rsidP="00E23015">
      <w:pPr>
        <w:pStyle w:val="ListParagraph"/>
        <w:numPr>
          <w:ilvl w:val="3"/>
          <w:numId w:val="8"/>
        </w:numPr>
        <w:spacing w:line="480" w:lineRule="auto"/>
        <w:jc w:val="both"/>
        <w:rPr>
          <w:rFonts w:ascii="Times New Roman" w:hAnsi="Times New Roman" w:cs="Times New Roman"/>
          <w:b/>
          <w:sz w:val="24"/>
          <w:szCs w:val="24"/>
        </w:rPr>
      </w:pPr>
      <w:r w:rsidRPr="00FB7C5C">
        <w:rPr>
          <w:rFonts w:ascii="Times New Roman" w:hAnsi="Times New Roman" w:cs="Times New Roman"/>
          <w:b/>
          <w:sz w:val="24"/>
          <w:szCs w:val="24"/>
        </w:rPr>
        <w:t>Kesatuan (</w:t>
      </w:r>
      <w:r w:rsidRPr="00FB7C5C">
        <w:rPr>
          <w:rFonts w:ascii="Times New Roman" w:hAnsi="Times New Roman" w:cs="Times New Roman"/>
          <w:b/>
          <w:i/>
          <w:sz w:val="24"/>
          <w:szCs w:val="24"/>
        </w:rPr>
        <w:t>Unity</w:t>
      </w:r>
      <w:r w:rsidRPr="00FB7C5C">
        <w:rPr>
          <w:rFonts w:ascii="Times New Roman" w:hAnsi="Times New Roman" w:cs="Times New Roman"/>
          <w:b/>
          <w:sz w:val="24"/>
          <w:szCs w:val="24"/>
        </w:rPr>
        <w:t>)</w:t>
      </w:r>
    </w:p>
    <w:p w:rsidR="009E656D" w:rsidRPr="004F1BB1" w:rsidRDefault="00E23015" w:rsidP="004F1BB1">
      <w:pPr>
        <w:pStyle w:val="ListParagraph"/>
        <w:spacing w:line="480" w:lineRule="auto"/>
        <w:ind w:firstLine="720"/>
        <w:jc w:val="both"/>
        <w:rPr>
          <w:rFonts w:ascii="Times New Roman" w:hAnsi="Times New Roman" w:cs="Times New Roman"/>
          <w:sz w:val="24"/>
          <w:szCs w:val="24"/>
        </w:rPr>
      </w:pPr>
      <w:r w:rsidRPr="00FB7C5C">
        <w:rPr>
          <w:rFonts w:ascii="Times New Roman" w:hAnsi="Times New Roman" w:cs="Times New Roman"/>
          <w:sz w:val="24"/>
          <w:szCs w:val="24"/>
        </w:rPr>
        <w:t>Kesatuan atau unity adalah suatu prinsip yang menekankan pada keselarasan pada unsur-unsur yang disusun, baik dalam wujudnya maupun ikatannya dengan ide yang melandasinya. Kesatuan diperlukan dalam suatu desain yang mungkin terdir</w:t>
      </w:r>
      <w:r>
        <w:rPr>
          <w:rFonts w:ascii="Times New Roman" w:hAnsi="Times New Roman" w:cs="Times New Roman"/>
          <w:sz w:val="24"/>
          <w:szCs w:val="24"/>
        </w:rPr>
        <w:t>i dari beberapa elemen di dalam</w:t>
      </w:r>
      <w:r w:rsidRPr="00FB7C5C">
        <w:rPr>
          <w:rFonts w:ascii="Times New Roman" w:hAnsi="Times New Roman" w:cs="Times New Roman"/>
          <w:sz w:val="24"/>
          <w:szCs w:val="24"/>
        </w:rPr>
        <w:t>nya. Dengan adanya kesatuan elemen-elemen dap</w:t>
      </w:r>
      <w:r>
        <w:rPr>
          <w:rFonts w:ascii="Times New Roman" w:hAnsi="Times New Roman" w:cs="Times New Roman"/>
          <w:sz w:val="24"/>
          <w:szCs w:val="24"/>
        </w:rPr>
        <w:t>at saling mendukung sehingga diperoleh fokus yang di</w:t>
      </w:r>
      <w:r w:rsidRPr="00FB7C5C">
        <w:rPr>
          <w:rFonts w:ascii="Times New Roman" w:hAnsi="Times New Roman" w:cs="Times New Roman"/>
          <w:sz w:val="24"/>
          <w:szCs w:val="24"/>
        </w:rPr>
        <w:t xml:space="preserve">tuju. </w:t>
      </w:r>
      <w:sdt>
        <w:sdtPr>
          <w:rPr>
            <w:rFonts w:ascii="Times New Roman" w:hAnsi="Times New Roman" w:cs="Times New Roman"/>
            <w:sz w:val="24"/>
            <w:szCs w:val="24"/>
          </w:rPr>
          <w:id w:val="189739366"/>
          <w:citation/>
        </w:sdtPr>
        <w:sdtEndPr/>
        <w:sdtContent>
          <w:r w:rsidRPr="00FB7C5C">
            <w:rPr>
              <w:rFonts w:ascii="Times New Roman" w:hAnsi="Times New Roman" w:cs="Times New Roman"/>
              <w:sz w:val="24"/>
              <w:szCs w:val="24"/>
            </w:rPr>
            <w:fldChar w:fldCharType="begin"/>
          </w:r>
          <w:r w:rsidRPr="00FB7C5C">
            <w:rPr>
              <w:rFonts w:ascii="Times New Roman" w:hAnsi="Times New Roman" w:cs="Times New Roman"/>
              <w:sz w:val="24"/>
              <w:szCs w:val="24"/>
            </w:rPr>
            <w:instrText xml:space="preserve"> CITATION Adi09 \l 1033 </w:instrText>
          </w:r>
          <w:r w:rsidRPr="00FB7C5C">
            <w:rPr>
              <w:rFonts w:ascii="Times New Roman" w:hAnsi="Times New Roman" w:cs="Times New Roman"/>
              <w:sz w:val="24"/>
              <w:szCs w:val="24"/>
            </w:rPr>
            <w:fldChar w:fldCharType="separate"/>
          </w:r>
          <w:r w:rsidRPr="00FB7C5C">
            <w:rPr>
              <w:rFonts w:ascii="Times New Roman" w:hAnsi="Times New Roman" w:cs="Times New Roman"/>
              <w:noProof/>
              <w:sz w:val="24"/>
              <w:szCs w:val="24"/>
            </w:rPr>
            <w:t>(Kusrianto, 2007, 2009)</w:t>
          </w:r>
          <w:r w:rsidRPr="00FB7C5C">
            <w:rPr>
              <w:rFonts w:ascii="Times New Roman" w:hAnsi="Times New Roman" w:cs="Times New Roman"/>
              <w:sz w:val="24"/>
              <w:szCs w:val="24"/>
            </w:rPr>
            <w:fldChar w:fldCharType="end"/>
          </w:r>
        </w:sdtContent>
      </w:sdt>
      <w:r w:rsidRPr="00FB7C5C">
        <w:rPr>
          <w:rFonts w:ascii="Times New Roman" w:hAnsi="Times New Roman" w:cs="Times New Roman"/>
          <w:sz w:val="24"/>
          <w:szCs w:val="24"/>
        </w:rPr>
        <w:t>.  Kesatuan merupakan prinsip dasar yang sangat penting. Jika didalam suatu karya tidak memiliki kesatuan maka karya tersebut akan terlihat berantakan dan tidak nyaman untuk dipandang. Prinsip ini merupakan prinsip hubungan, juka salah satu atau beberapa unsur mempunyai hubungan (warna, raut, arah) maka kesatuan telah tercapai. Desain di</w:t>
      </w:r>
      <w:r>
        <w:rPr>
          <w:rFonts w:ascii="Times New Roman" w:hAnsi="Times New Roman" w:cs="Times New Roman"/>
          <w:sz w:val="24"/>
          <w:szCs w:val="24"/>
        </w:rPr>
        <w:t>katakan</w:t>
      </w:r>
      <w:r w:rsidRPr="00FB7C5C">
        <w:rPr>
          <w:rFonts w:ascii="Times New Roman" w:hAnsi="Times New Roman" w:cs="Times New Roman"/>
          <w:sz w:val="24"/>
          <w:szCs w:val="24"/>
        </w:rPr>
        <w:t xml:space="preserve"> menyatu apabila secara keseluruhan tampak harmonis, terdapat kesatuan antar</w:t>
      </w:r>
      <w:r>
        <w:rPr>
          <w:rFonts w:ascii="Times New Roman" w:hAnsi="Times New Roman" w:cs="Times New Roman"/>
          <w:sz w:val="24"/>
          <w:szCs w:val="24"/>
        </w:rPr>
        <w:t xml:space="preserve">a tema, tipografi dan ilustrasi atau </w:t>
      </w:r>
      <w:r w:rsidRPr="00FB7C5C">
        <w:rPr>
          <w:rFonts w:ascii="Times New Roman" w:hAnsi="Times New Roman" w:cs="Times New Roman"/>
          <w:sz w:val="24"/>
          <w:szCs w:val="24"/>
        </w:rPr>
        <w:t xml:space="preserve">foto </w:t>
      </w:r>
      <w:sdt>
        <w:sdtPr>
          <w:rPr>
            <w:rFonts w:ascii="Times New Roman" w:hAnsi="Times New Roman" w:cs="Times New Roman"/>
            <w:sz w:val="24"/>
            <w:szCs w:val="24"/>
          </w:rPr>
          <w:id w:val="-2022303357"/>
          <w:citation/>
        </w:sdtPr>
        <w:sdtEndPr/>
        <w:sdtContent>
          <w:r w:rsidRPr="00FB7C5C">
            <w:rPr>
              <w:rFonts w:ascii="Times New Roman" w:hAnsi="Times New Roman" w:cs="Times New Roman"/>
              <w:sz w:val="24"/>
              <w:szCs w:val="24"/>
            </w:rPr>
            <w:fldChar w:fldCharType="begin"/>
          </w:r>
          <w:r w:rsidRPr="00FB7C5C">
            <w:rPr>
              <w:rFonts w:ascii="Times New Roman" w:hAnsi="Times New Roman" w:cs="Times New Roman"/>
              <w:sz w:val="24"/>
              <w:szCs w:val="24"/>
            </w:rPr>
            <w:instrText xml:space="preserve"> CITATION Lia14 \l 1033 </w:instrText>
          </w:r>
          <w:r w:rsidRPr="00FB7C5C">
            <w:rPr>
              <w:rFonts w:ascii="Times New Roman" w:hAnsi="Times New Roman" w:cs="Times New Roman"/>
              <w:sz w:val="24"/>
              <w:szCs w:val="24"/>
            </w:rPr>
            <w:fldChar w:fldCharType="separate"/>
          </w:r>
          <w:r w:rsidRPr="00FB7C5C">
            <w:rPr>
              <w:rFonts w:ascii="Times New Roman" w:hAnsi="Times New Roman" w:cs="Times New Roman"/>
              <w:noProof/>
              <w:sz w:val="24"/>
              <w:szCs w:val="24"/>
            </w:rPr>
            <w:t>(Anggraini &amp; Nathalia, 2014)</w:t>
          </w:r>
          <w:r w:rsidRPr="00FB7C5C">
            <w:rPr>
              <w:rFonts w:ascii="Times New Roman" w:hAnsi="Times New Roman" w:cs="Times New Roman"/>
              <w:sz w:val="24"/>
              <w:szCs w:val="24"/>
            </w:rPr>
            <w:fldChar w:fldCharType="end"/>
          </w:r>
        </w:sdtContent>
      </w:sdt>
      <w:r w:rsidRPr="00FB7C5C">
        <w:rPr>
          <w:rFonts w:ascii="Times New Roman" w:hAnsi="Times New Roman" w:cs="Times New Roman"/>
          <w:sz w:val="24"/>
          <w:szCs w:val="24"/>
        </w:rPr>
        <w:t xml:space="preserve">. </w:t>
      </w:r>
      <w:r>
        <w:rPr>
          <w:rFonts w:ascii="Times New Roman" w:hAnsi="Times New Roman" w:cs="Times New Roman"/>
          <w:sz w:val="24"/>
          <w:szCs w:val="24"/>
        </w:rPr>
        <w:t xml:space="preserve">Karya seni atau </w:t>
      </w:r>
      <w:r w:rsidRPr="00FB7C5C">
        <w:rPr>
          <w:rFonts w:ascii="Times New Roman" w:hAnsi="Times New Roman" w:cs="Times New Roman"/>
          <w:sz w:val="24"/>
          <w:szCs w:val="24"/>
        </w:rPr>
        <w:t>desain harus tampak menyatu menjadi satu kesatuan. Seluruh unsur/elemen yang disusun harus saling mendukung tidak</w:t>
      </w:r>
      <w:r>
        <w:rPr>
          <w:rFonts w:ascii="Times New Roman" w:hAnsi="Times New Roman" w:cs="Times New Roman"/>
          <w:sz w:val="24"/>
          <w:szCs w:val="24"/>
        </w:rPr>
        <w:t xml:space="preserve"> </w:t>
      </w:r>
      <w:r w:rsidRPr="00FB7C5C">
        <w:rPr>
          <w:rFonts w:ascii="Times New Roman" w:hAnsi="Times New Roman" w:cs="Times New Roman"/>
          <w:sz w:val="24"/>
          <w:szCs w:val="24"/>
        </w:rPr>
        <w:t>ada bagian yang mengganggu, terasa keluar dari susunan, atau dapat dipisahkan. Tanpa adanya kesatuan karya seni</w:t>
      </w:r>
      <w:r>
        <w:rPr>
          <w:rFonts w:ascii="Times New Roman" w:hAnsi="Times New Roman" w:cs="Times New Roman"/>
          <w:sz w:val="24"/>
          <w:szCs w:val="24"/>
        </w:rPr>
        <w:t xml:space="preserve"> atau </w:t>
      </w:r>
      <w:r w:rsidRPr="00FB7C5C">
        <w:rPr>
          <w:rFonts w:ascii="Times New Roman" w:hAnsi="Times New Roman" w:cs="Times New Roman"/>
          <w:sz w:val="24"/>
          <w:szCs w:val="24"/>
        </w:rPr>
        <w:t>desain akan terlihat berantakan. Prinsip kesat</w:t>
      </w:r>
      <w:r>
        <w:rPr>
          <w:rFonts w:ascii="Times New Roman" w:hAnsi="Times New Roman" w:cs="Times New Roman"/>
          <w:sz w:val="24"/>
          <w:szCs w:val="24"/>
        </w:rPr>
        <w:t>u</w:t>
      </w:r>
      <w:r w:rsidRPr="00FB7C5C">
        <w:rPr>
          <w:rFonts w:ascii="Times New Roman" w:hAnsi="Times New Roman" w:cs="Times New Roman"/>
          <w:sz w:val="24"/>
          <w:szCs w:val="24"/>
        </w:rPr>
        <w:t>an sesungg</w:t>
      </w:r>
      <w:r>
        <w:rPr>
          <w:rFonts w:ascii="Times New Roman" w:hAnsi="Times New Roman" w:cs="Times New Roman"/>
          <w:sz w:val="24"/>
          <w:szCs w:val="24"/>
        </w:rPr>
        <w:t>uhnya adalah saling berhubungan</w:t>
      </w:r>
      <w:r w:rsidRPr="00FB7C5C">
        <w:rPr>
          <w:rFonts w:ascii="Times New Roman" w:hAnsi="Times New Roman" w:cs="Times New Roman"/>
          <w:sz w:val="24"/>
          <w:szCs w:val="24"/>
        </w:rPr>
        <w:t>nya antar unsur yang digunakan. Jika satu at</w:t>
      </w:r>
      <w:r>
        <w:rPr>
          <w:rFonts w:ascii="Times New Roman" w:hAnsi="Times New Roman" w:cs="Times New Roman"/>
          <w:sz w:val="24"/>
          <w:szCs w:val="24"/>
        </w:rPr>
        <w:t>a</w:t>
      </w:r>
      <w:r w:rsidRPr="00FB7C5C">
        <w:rPr>
          <w:rFonts w:ascii="Times New Roman" w:hAnsi="Times New Roman" w:cs="Times New Roman"/>
          <w:sz w:val="24"/>
          <w:szCs w:val="24"/>
        </w:rPr>
        <w:t xml:space="preserve">u beberapa unsur dalam susunan dapat saling berhubungan maka kesatuan telah dapat tercapai </w:t>
      </w:r>
      <w:sdt>
        <w:sdtPr>
          <w:rPr>
            <w:rFonts w:ascii="Times New Roman" w:hAnsi="Times New Roman" w:cs="Times New Roman"/>
            <w:sz w:val="24"/>
            <w:szCs w:val="24"/>
          </w:rPr>
          <w:id w:val="-2143942882"/>
          <w:citation/>
        </w:sdtPr>
        <w:sdtEndPr/>
        <w:sdtContent>
          <w:r w:rsidRPr="00FB7C5C">
            <w:rPr>
              <w:rFonts w:ascii="Times New Roman" w:hAnsi="Times New Roman" w:cs="Times New Roman"/>
              <w:sz w:val="24"/>
              <w:szCs w:val="24"/>
            </w:rPr>
            <w:fldChar w:fldCharType="begin"/>
          </w:r>
          <w:r w:rsidRPr="00FB7C5C">
            <w:rPr>
              <w:rFonts w:ascii="Times New Roman" w:hAnsi="Times New Roman" w:cs="Times New Roman"/>
              <w:sz w:val="24"/>
              <w:szCs w:val="24"/>
            </w:rPr>
            <w:instrText xml:space="preserve"> CITATION Saj09 \l 1033 </w:instrText>
          </w:r>
          <w:r w:rsidRPr="00FB7C5C">
            <w:rPr>
              <w:rFonts w:ascii="Times New Roman" w:hAnsi="Times New Roman" w:cs="Times New Roman"/>
              <w:sz w:val="24"/>
              <w:szCs w:val="24"/>
            </w:rPr>
            <w:fldChar w:fldCharType="separate"/>
          </w:r>
          <w:r w:rsidRPr="00FB7C5C">
            <w:rPr>
              <w:rFonts w:ascii="Times New Roman" w:hAnsi="Times New Roman" w:cs="Times New Roman"/>
              <w:noProof/>
              <w:sz w:val="24"/>
              <w:szCs w:val="24"/>
            </w:rPr>
            <w:t>(Sanyoto S. E., 2009)</w:t>
          </w:r>
          <w:r w:rsidRPr="00FB7C5C">
            <w:rPr>
              <w:rFonts w:ascii="Times New Roman" w:hAnsi="Times New Roman" w:cs="Times New Roman"/>
              <w:sz w:val="24"/>
              <w:szCs w:val="24"/>
            </w:rPr>
            <w:fldChar w:fldCharType="end"/>
          </w:r>
        </w:sdtContent>
      </w:sdt>
      <w:r w:rsidR="004F1BB1">
        <w:rPr>
          <w:rFonts w:ascii="Times New Roman" w:hAnsi="Times New Roman" w:cs="Times New Roman"/>
          <w:sz w:val="24"/>
          <w:szCs w:val="24"/>
        </w:rPr>
        <w:t>.</w:t>
      </w:r>
    </w:p>
    <w:p w:rsidR="00E23015" w:rsidRPr="00FB7C5C" w:rsidRDefault="00E23015" w:rsidP="00E23015">
      <w:pPr>
        <w:pStyle w:val="ListParagraph"/>
        <w:numPr>
          <w:ilvl w:val="3"/>
          <w:numId w:val="8"/>
        </w:numPr>
        <w:spacing w:line="480" w:lineRule="auto"/>
        <w:jc w:val="both"/>
        <w:rPr>
          <w:rFonts w:ascii="Times New Roman" w:hAnsi="Times New Roman" w:cs="Times New Roman"/>
          <w:b/>
          <w:sz w:val="24"/>
          <w:szCs w:val="24"/>
        </w:rPr>
      </w:pPr>
      <w:r w:rsidRPr="00FB7C5C">
        <w:rPr>
          <w:rFonts w:ascii="Times New Roman" w:hAnsi="Times New Roman" w:cs="Times New Roman"/>
          <w:b/>
          <w:sz w:val="24"/>
          <w:szCs w:val="24"/>
        </w:rPr>
        <w:lastRenderedPageBreak/>
        <w:t>Kontras</w:t>
      </w:r>
    </w:p>
    <w:p w:rsidR="00E23015" w:rsidRPr="00FB7C5C" w:rsidRDefault="00E23015" w:rsidP="00E23015">
      <w:pPr>
        <w:pStyle w:val="ListParagraph"/>
        <w:spacing w:line="480" w:lineRule="auto"/>
        <w:ind w:firstLine="720"/>
        <w:jc w:val="both"/>
        <w:rPr>
          <w:rFonts w:ascii="Times New Roman" w:hAnsi="Times New Roman" w:cs="Times New Roman"/>
          <w:sz w:val="24"/>
          <w:szCs w:val="24"/>
        </w:rPr>
      </w:pPr>
      <w:r w:rsidRPr="00FB7C5C">
        <w:rPr>
          <w:rFonts w:ascii="Times New Roman" w:hAnsi="Times New Roman" w:cs="Times New Roman"/>
          <w:sz w:val="24"/>
          <w:szCs w:val="24"/>
        </w:rPr>
        <w:t xml:space="preserve">Kontras dalam suatu komposisi deperlukan agar desain tidak terlihat monoton. Kontras sendiri ditampilkan seperlunya saja karena bila terlalu berlebihan, akan muncul ketidak teraturan dan kontras yang jauh dari kesan harmonis. </w:t>
      </w:r>
      <w:sdt>
        <w:sdtPr>
          <w:rPr>
            <w:rFonts w:ascii="Times New Roman" w:hAnsi="Times New Roman" w:cs="Times New Roman"/>
            <w:sz w:val="24"/>
            <w:szCs w:val="24"/>
          </w:rPr>
          <w:id w:val="1969538673"/>
          <w:citation/>
        </w:sdtPr>
        <w:sdtEndPr/>
        <w:sdtContent>
          <w:r w:rsidRPr="00FB7C5C">
            <w:rPr>
              <w:rFonts w:ascii="Times New Roman" w:hAnsi="Times New Roman" w:cs="Times New Roman"/>
              <w:sz w:val="24"/>
              <w:szCs w:val="24"/>
            </w:rPr>
            <w:fldChar w:fldCharType="begin"/>
          </w:r>
          <w:r w:rsidRPr="00FB7C5C">
            <w:rPr>
              <w:rFonts w:ascii="Times New Roman" w:hAnsi="Times New Roman" w:cs="Times New Roman"/>
              <w:sz w:val="24"/>
              <w:szCs w:val="24"/>
            </w:rPr>
            <w:instrText xml:space="preserve"> CITATION Adi09 \l 1033 </w:instrText>
          </w:r>
          <w:r w:rsidRPr="00FB7C5C">
            <w:rPr>
              <w:rFonts w:ascii="Times New Roman" w:hAnsi="Times New Roman" w:cs="Times New Roman"/>
              <w:sz w:val="24"/>
              <w:szCs w:val="24"/>
            </w:rPr>
            <w:fldChar w:fldCharType="separate"/>
          </w:r>
          <w:r w:rsidRPr="00FB7C5C">
            <w:rPr>
              <w:rFonts w:ascii="Times New Roman" w:hAnsi="Times New Roman" w:cs="Times New Roman"/>
              <w:noProof/>
              <w:sz w:val="24"/>
              <w:szCs w:val="24"/>
            </w:rPr>
            <w:t>(Kusrianto, 2007, 2009)</w:t>
          </w:r>
          <w:r w:rsidRPr="00FB7C5C">
            <w:rPr>
              <w:rFonts w:ascii="Times New Roman" w:hAnsi="Times New Roman" w:cs="Times New Roman"/>
              <w:sz w:val="24"/>
              <w:szCs w:val="24"/>
            </w:rPr>
            <w:fldChar w:fldCharType="end"/>
          </w:r>
        </w:sdtContent>
      </w:sdt>
      <w:r w:rsidRPr="00FB7C5C">
        <w:rPr>
          <w:rFonts w:ascii="Times New Roman" w:hAnsi="Times New Roman" w:cs="Times New Roman"/>
          <w:sz w:val="24"/>
          <w:szCs w:val="24"/>
        </w:rPr>
        <w:t>.  Kontras dapat di</w:t>
      </w:r>
      <w:r>
        <w:rPr>
          <w:rFonts w:ascii="Times New Roman" w:hAnsi="Times New Roman" w:cs="Times New Roman"/>
          <w:sz w:val="24"/>
          <w:szCs w:val="24"/>
        </w:rPr>
        <w:t>to</w:t>
      </w:r>
      <w:r w:rsidRPr="00FB7C5C">
        <w:rPr>
          <w:rFonts w:ascii="Times New Roman" w:hAnsi="Times New Roman" w:cs="Times New Roman"/>
          <w:sz w:val="24"/>
          <w:szCs w:val="24"/>
        </w:rPr>
        <w:t xml:space="preserve">njolkan melalui warna yang berlawanan yang menyebabkan perbedaan gelap terang pada warna atau titik focus. Hal ini dapat menambah kesan nilai keterbacaan, focus, dan titik berat pada desain </w:t>
      </w:r>
      <w:sdt>
        <w:sdtPr>
          <w:rPr>
            <w:rFonts w:ascii="Times New Roman" w:hAnsi="Times New Roman" w:cs="Times New Roman"/>
            <w:sz w:val="24"/>
            <w:szCs w:val="24"/>
          </w:rPr>
          <w:id w:val="-111830962"/>
          <w:citation/>
        </w:sdtPr>
        <w:sdtEndPr/>
        <w:sdtContent>
          <w:r w:rsidRPr="00FB7C5C">
            <w:rPr>
              <w:rFonts w:ascii="Times New Roman" w:hAnsi="Times New Roman" w:cs="Times New Roman"/>
              <w:sz w:val="24"/>
              <w:szCs w:val="24"/>
            </w:rPr>
            <w:fldChar w:fldCharType="begin"/>
          </w:r>
          <w:r w:rsidRPr="00FB7C5C">
            <w:rPr>
              <w:rFonts w:ascii="Times New Roman" w:hAnsi="Times New Roman" w:cs="Times New Roman"/>
              <w:sz w:val="24"/>
              <w:szCs w:val="24"/>
            </w:rPr>
            <w:instrText xml:space="preserve"> CITATION Lia14 \l 1033 </w:instrText>
          </w:r>
          <w:r w:rsidRPr="00FB7C5C">
            <w:rPr>
              <w:rFonts w:ascii="Times New Roman" w:hAnsi="Times New Roman" w:cs="Times New Roman"/>
              <w:sz w:val="24"/>
              <w:szCs w:val="24"/>
            </w:rPr>
            <w:fldChar w:fldCharType="separate"/>
          </w:r>
          <w:r w:rsidRPr="00FB7C5C">
            <w:rPr>
              <w:rFonts w:ascii="Times New Roman" w:hAnsi="Times New Roman" w:cs="Times New Roman"/>
              <w:noProof/>
              <w:sz w:val="24"/>
              <w:szCs w:val="24"/>
            </w:rPr>
            <w:t>(Anggraini &amp; Nathalia, 2014)</w:t>
          </w:r>
          <w:r w:rsidRPr="00FB7C5C">
            <w:rPr>
              <w:rFonts w:ascii="Times New Roman" w:hAnsi="Times New Roman" w:cs="Times New Roman"/>
              <w:sz w:val="24"/>
              <w:szCs w:val="24"/>
            </w:rPr>
            <w:fldChar w:fldCharType="end"/>
          </w:r>
        </w:sdtContent>
      </w:sdt>
      <w:r w:rsidRPr="00FB7C5C">
        <w:rPr>
          <w:rFonts w:ascii="Times New Roman" w:hAnsi="Times New Roman" w:cs="Times New Roman"/>
          <w:sz w:val="24"/>
          <w:szCs w:val="24"/>
        </w:rPr>
        <w:t xml:space="preserve">. Kontras merupakan metode alternatif yang dapat menghasilkan layout yang dinamis secara visual  </w:t>
      </w:r>
      <w:sdt>
        <w:sdtPr>
          <w:rPr>
            <w:rFonts w:ascii="Times New Roman" w:hAnsi="Times New Roman" w:cs="Times New Roman"/>
            <w:sz w:val="24"/>
            <w:szCs w:val="24"/>
          </w:rPr>
          <w:id w:val="70397051"/>
          <w:citation/>
        </w:sdtPr>
        <w:sdtEndPr/>
        <w:sdtContent>
          <w:r w:rsidRPr="00FB7C5C">
            <w:rPr>
              <w:rFonts w:ascii="Times New Roman" w:hAnsi="Times New Roman" w:cs="Times New Roman"/>
              <w:sz w:val="24"/>
              <w:szCs w:val="24"/>
            </w:rPr>
            <w:fldChar w:fldCharType="begin"/>
          </w:r>
          <w:r w:rsidRPr="00FB7C5C">
            <w:rPr>
              <w:rFonts w:ascii="Times New Roman" w:hAnsi="Times New Roman" w:cs="Times New Roman"/>
              <w:sz w:val="24"/>
              <w:szCs w:val="24"/>
            </w:rPr>
            <w:instrText xml:space="preserve"> CITATION Mul05 \l 1033 </w:instrText>
          </w:r>
          <w:r w:rsidRPr="00FB7C5C">
            <w:rPr>
              <w:rFonts w:ascii="Times New Roman" w:hAnsi="Times New Roman" w:cs="Times New Roman"/>
              <w:sz w:val="24"/>
              <w:szCs w:val="24"/>
            </w:rPr>
            <w:fldChar w:fldCharType="separate"/>
          </w:r>
          <w:r w:rsidRPr="00FB7C5C">
            <w:rPr>
              <w:rFonts w:ascii="Times New Roman" w:hAnsi="Times New Roman" w:cs="Times New Roman"/>
              <w:noProof/>
              <w:sz w:val="24"/>
              <w:szCs w:val="24"/>
            </w:rPr>
            <w:t>(Mulyanta, 2005)</w:t>
          </w:r>
          <w:r w:rsidRPr="00FB7C5C">
            <w:rPr>
              <w:rFonts w:ascii="Times New Roman" w:hAnsi="Times New Roman" w:cs="Times New Roman"/>
              <w:sz w:val="24"/>
              <w:szCs w:val="24"/>
            </w:rPr>
            <w:fldChar w:fldCharType="end"/>
          </w:r>
        </w:sdtContent>
      </w:sdt>
      <w:r w:rsidRPr="00FB7C5C">
        <w:rPr>
          <w:rFonts w:ascii="Times New Roman" w:hAnsi="Times New Roman" w:cs="Times New Roman"/>
          <w:sz w:val="24"/>
          <w:szCs w:val="24"/>
        </w:rPr>
        <w:t xml:space="preserve">. </w:t>
      </w:r>
    </w:p>
    <w:p w:rsidR="00E23015" w:rsidRPr="00FB7C5C" w:rsidRDefault="00E23015" w:rsidP="00E23015">
      <w:pPr>
        <w:pStyle w:val="ListParagraph"/>
        <w:numPr>
          <w:ilvl w:val="3"/>
          <w:numId w:val="8"/>
        </w:numPr>
        <w:spacing w:line="480" w:lineRule="auto"/>
        <w:jc w:val="both"/>
        <w:rPr>
          <w:rFonts w:ascii="Times New Roman" w:hAnsi="Times New Roman" w:cs="Times New Roman"/>
          <w:b/>
          <w:sz w:val="24"/>
          <w:szCs w:val="24"/>
        </w:rPr>
      </w:pPr>
      <w:r w:rsidRPr="00FB7C5C">
        <w:rPr>
          <w:rFonts w:ascii="Times New Roman" w:hAnsi="Times New Roman" w:cs="Times New Roman"/>
          <w:b/>
          <w:sz w:val="24"/>
          <w:szCs w:val="24"/>
        </w:rPr>
        <w:t xml:space="preserve">Proporsi </w:t>
      </w:r>
    </w:p>
    <w:p w:rsidR="00E23015" w:rsidRPr="00FB7C5C" w:rsidRDefault="00E23015" w:rsidP="00E23015">
      <w:pPr>
        <w:pStyle w:val="ListParagraph"/>
        <w:spacing w:line="480" w:lineRule="auto"/>
        <w:ind w:firstLine="720"/>
        <w:jc w:val="both"/>
        <w:rPr>
          <w:rFonts w:ascii="Times New Roman" w:hAnsi="Times New Roman" w:cs="Times New Roman"/>
          <w:sz w:val="24"/>
          <w:szCs w:val="24"/>
        </w:rPr>
      </w:pPr>
      <w:r w:rsidRPr="00FB7C5C">
        <w:rPr>
          <w:rFonts w:ascii="Times New Roman" w:hAnsi="Times New Roman" w:cs="Times New Roman"/>
          <w:sz w:val="24"/>
          <w:szCs w:val="24"/>
        </w:rPr>
        <w:t>Proporsi adalah perbandingan ukuran antara satu bagian dengan bagian lain dan antara bidang dengan keselu</w:t>
      </w:r>
      <w:r>
        <w:rPr>
          <w:rFonts w:ascii="Times New Roman" w:hAnsi="Times New Roman" w:cs="Times New Roman"/>
          <w:sz w:val="24"/>
          <w:szCs w:val="24"/>
        </w:rPr>
        <w:t>ru</w:t>
      </w:r>
      <w:r w:rsidRPr="00FB7C5C">
        <w:rPr>
          <w:rFonts w:ascii="Times New Roman" w:hAnsi="Times New Roman" w:cs="Times New Roman"/>
          <w:sz w:val="24"/>
          <w:szCs w:val="24"/>
        </w:rPr>
        <w:t xml:space="preserve">han. Prinsip kompisisi tersebut menekankan pada ukuran dari suatu unsur yang disusun dan sejauh mana ukuran itu menunjang keharmonisan tampilan suatu desain </w:t>
      </w:r>
      <w:sdt>
        <w:sdtPr>
          <w:rPr>
            <w:rFonts w:ascii="Times New Roman" w:hAnsi="Times New Roman" w:cs="Times New Roman"/>
            <w:sz w:val="24"/>
            <w:szCs w:val="24"/>
          </w:rPr>
          <w:id w:val="-408542163"/>
          <w:citation/>
        </w:sdtPr>
        <w:sdtEndPr/>
        <w:sdtContent>
          <w:r w:rsidRPr="00FB7C5C">
            <w:rPr>
              <w:rFonts w:ascii="Times New Roman" w:hAnsi="Times New Roman" w:cs="Times New Roman"/>
              <w:sz w:val="24"/>
              <w:szCs w:val="24"/>
            </w:rPr>
            <w:fldChar w:fldCharType="begin"/>
          </w:r>
          <w:r w:rsidRPr="00FB7C5C">
            <w:rPr>
              <w:rFonts w:ascii="Times New Roman" w:hAnsi="Times New Roman" w:cs="Times New Roman"/>
              <w:sz w:val="24"/>
              <w:szCs w:val="24"/>
            </w:rPr>
            <w:instrText xml:space="preserve"> CITATION Adi09 \l 1033 </w:instrText>
          </w:r>
          <w:r w:rsidRPr="00FB7C5C">
            <w:rPr>
              <w:rFonts w:ascii="Times New Roman" w:hAnsi="Times New Roman" w:cs="Times New Roman"/>
              <w:sz w:val="24"/>
              <w:szCs w:val="24"/>
            </w:rPr>
            <w:fldChar w:fldCharType="separate"/>
          </w:r>
          <w:r w:rsidRPr="00FB7C5C">
            <w:rPr>
              <w:rFonts w:ascii="Times New Roman" w:hAnsi="Times New Roman" w:cs="Times New Roman"/>
              <w:noProof/>
              <w:sz w:val="24"/>
              <w:szCs w:val="24"/>
            </w:rPr>
            <w:t>(Kusrianto, 2007, 2009)</w:t>
          </w:r>
          <w:r w:rsidRPr="00FB7C5C">
            <w:rPr>
              <w:rFonts w:ascii="Times New Roman" w:hAnsi="Times New Roman" w:cs="Times New Roman"/>
              <w:sz w:val="24"/>
              <w:szCs w:val="24"/>
            </w:rPr>
            <w:fldChar w:fldCharType="end"/>
          </w:r>
        </w:sdtContent>
      </w:sdt>
      <w:r w:rsidRPr="00FB7C5C">
        <w:rPr>
          <w:rFonts w:ascii="Times New Roman" w:hAnsi="Times New Roman" w:cs="Times New Roman"/>
          <w:sz w:val="24"/>
          <w:szCs w:val="24"/>
        </w:rPr>
        <w:t>. Proporsi adalah salah satu unsur yang bertujuan untuk memperoleh keserasian. Proporsi juga dapat diartikan perdandingan dalam suatu objek antara</w:t>
      </w:r>
      <w:r>
        <w:rPr>
          <w:rFonts w:ascii="Times New Roman" w:hAnsi="Times New Roman" w:cs="Times New Roman"/>
          <w:sz w:val="24"/>
          <w:szCs w:val="24"/>
        </w:rPr>
        <w:t xml:space="preserve"> bagian satu dengan bagian lain</w:t>
      </w:r>
      <w:r w:rsidRPr="00FB7C5C">
        <w:rPr>
          <w:rFonts w:ascii="Times New Roman" w:hAnsi="Times New Roman" w:cs="Times New Roman"/>
          <w:sz w:val="24"/>
          <w:szCs w:val="24"/>
        </w:rPr>
        <w:t xml:space="preserve">nya. Proporsi pada dasarnya menyangkut perbandingan yang sifatnya matemastis </w:t>
      </w:r>
      <w:sdt>
        <w:sdtPr>
          <w:rPr>
            <w:rFonts w:ascii="Times New Roman" w:hAnsi="Times New Roman" w:cs="Times New Roman"/>
            <w:sz w:val="24"/>
            <w:szCs w:val="24"/>
          </w:rPr>
          <w:id w:val="-193541935"/>
          <w:citation/>
        </w:sdtPr>
        <w:sdtEndPr/>
        <w:sdtContent>
          <w:r w:rsidRPr="00FB7C5C">
            <w:rPr>
              <w:rFonts w:ascii="Times New Roman" w:hAnsi="Times New Roman" w:cs="Times New Roman"/>
              <w:sz w:val="24"/>
              <w:szCs w:val="24"/>
            </w:rPr>
            <w:fldChar w:fldCharType="begin"/>
          </w:r>
          <w:r w:rsidRPr="00FB7C5C">
            <w:rPr>
              <w:rFonts w:ascii="Times New Roman" w:hAnsi="Times New Roman" w:cs="Times New Roman"/>
              <w:sz w:val="24"/>
              <w:szCs w:val="24"/>
            </w:rPr>
            <w:instrText xml:space="preserve"> CITATION Saj09 \l 1033 </w:instrText>
          </w:r>
          <w:r w:rsidRPr="00FB7C5C">
            <w:rPr>
              <w:rFonts w:ascii="Times New Roman" w:hAnsi="Times New Roman" w:cs="Times New Roman"/>
              <w:sz w:val="24"/>
              <w:szCs w:val="24"/>
            </w:rPr>
            <w:fldChar w:fldCharType="separate"/>
          </w:r>
          <w:r w:rsidRPr="00FB7C5C">
            <w:rPr>
              <w:rFonts w:ascii="Times New Roman" w:hAnsi="Times New Roman" w:cs="Times New Roman"/>
              <w:noProof/>
              <w:sz w:val="24"/>
              <w:szCs w:val="24"/>
            </w:rPr>
            <w:t>(Sanyoto S. E., 2009)</w:t>
          </w:r>
          <w:r w:rsidRPr="00FB7C5C">
            <w:rPr>
              <w:rFonts w:ascii="Times New Roman" w:hAnsi="Times New Roman" w:cs="Times New Roman"/>
              <w:sz w:val="24"/>
              <w:szCs w:val="24"/>
            </w:rPr>
            <w:fldChar w:fldCharType="end"/>
          </w:r>
        </w:sdtContent>
      </w:sdt>
      <w:r w:rsidRPr="00FB7C5C">
        <w:rPr>
          <w:rFonts w:ascii="Times New Roman" w:hAnsi="Times New Roman" w:cs="Times New Roman"/>
          <w:sz w:val="24"/>
          <w:szCs w:val="24"/>
        </w:rPr>
        <w:t>. Proporsi menjadi perwatakan suatu komposisi visual, mutu penampakannya akan ditentukan sekali oleh kepekaan terhadap perbandingan. Proporsi sendiri adalah hubungan antar bagian dari suatu desain dan hubun</w:t>
      </w:r>
      <w:r>
        <w:rPr>
          <w:rFonts w:ascii="Times New Roman" w:hAnsi="Times New Roman" w:cs="Times New Roman"/>
          <w:sz w:val="24"/>
          <w:szCs w:val="24"/>
        </w:rPr>
        <w:t>gan antara bagian dengan keselu</w:t>
      </w:r>
      <w:r w:rsidRPr="00FB7C5C">
        <w:rPr>
          <w:rFonts w:ascii="Times New Roman" w:hAnsi="Times New Roman" w:cs="Times New Roman"/>
          <w:sz w:val="24"/>
          <w:szCs w:val="24"/>
        </w:rPr>
        <w:t xml:space="preserve">ruhan </w:t>
      </w:r>
      <w:sdt>
        <w:sdtPr>
          <w:rPr>
            <w:rFonts w:ascii="Times New Roman" w:hAnsi="Times New Roman" w:cs="Times New Roman"/>
            <w:sz w:val="24"/>
            <w:szCs w:val="24"/>
          </w:rPr>
          <w:id w:val="-1335600342"/>
          <w:citation/>
        </w:sdtPr>
        <w:sdtEndPr/>
        <w:sdtContent>
          <w:r w:rsidRPr="00FB7C5C">
            <w:rPr>
              <w:rFonts w:ascii="Times New Roman" w:hAnsi="Times New Roman" w:cs="Times New Roman"/>
              <w:sz w:val="24"/>
              <w:szCs w:val="24"/>
            </w:rPr>
            <w:fldChar w:fldCharType="begin"/>
          </w:r>
          <w:r w:rsidRPr="00FB7C5C">
            <w:rPr>
              <w:rFonts w:ascii="Times New Roman" w:hAnsi="Times New Roman" w:cs="Times New Roman"/>
              <w:sz w:val="24"/>
              <w:szCs w:val="24"/>
            </w:rPr>
            <w:instrText xml:space="preserve"> CITATION Jol99 \l 1033 </w:instrText>
          </w:r>
          <w:r w:rsidRPr="00FB7C5C">
            <w:rPr>
              <w:rFonts w:ascii="Times New Roman" w:hAnsi="Times New Roman" w:cs="Times New Roman"/>
              <w:sz w:val="24"/>
              <w:szCs w:val="24"/>
            </w:rPr>
            <w:fldChar w:fldCharType="separate"/>
          </w:r>
          <w:r w:rsidRPr="00FB7C5C">
            <w:rPr>
              <w:rFonts w:ascii="Times New Roman" w:hAnsi="Times New Roman" w:cs="Times New Roman"/>
              <w:noProof/>
              <w:sz w:val="24"/>
              <w:szCs w:val="24"/>
            </w:rPr>
            <w:t>(Atmadjaja &amp; Dewi, 1999)</w:t>
          </w:r>
          <w:r w:rsidRPr="00FB7C5C">
            <w:rPr>
              <w:rFonts w:ascii="Times New Roman" w:hAnsi="Times New Roman" w:cs="Times New Roman"/>
              <w:sz w:val="24"/>
              <w:szCs w:val="24"/>
            </w:rPr>
            <w:fldChar w:fldCharType="end"/>
          </w:r>
        </w:sdtContent>
      </w:sdt>
      <w:r w:rsidRPr="00FB7C5C">
        <w:rPr>
          <w:rFonts w:ascii="Times New Roman" w:hAnsi="Times New Roman" w:cs="Times New Roman"/>
          <w:sz w:val="24"/>
          <w:szCs w:val="24"/>
        </w:rPr>
        <w:t xml:space="preserve">. </w:t>
      </w:r>
    </w:p>
    <w:p w:rsidR="00E23015" w:rsidRPr="00FB7C5C" w:rsidRDefault="00E23015" w:rsidP="00AF500F">
      <w:pPr>
        <w:pStyle w:val="ListParagraph"/>
        <w:numPr>
          <w:ilvl w:val="2"/>
          <w:numId w:val="8"/>
        </w:numPr>
        <w:spacing w:line="480" w:lineRule="auto"/>
        <w:jc w:val="both"/>
        <w:outlineLvl w:val="2"/>
        <w:rPr>
          <w:rFonts w:ascii="Times New Roman" w:hAnsi="Times New Roman" w:cs="Times New Roman"/>
          <w:b/>
          <w:sz w:val="24"/>
          <w:szCs w:val="24"/>
        </w:rPr>
      </w:pPr>
      <w:bookmarkStart w:id="6" w:name="_Toc51690695"/>
      <w:r w:rsidRPr="00FB7C5C">
        <w:rPr>
          <w:rFonts w:ascii="Times New Roman" w:hAnsi="Times New Roman" w:cs="Times New Roman"/>
          <w:b/>
          <w:sz w:val="24"/>
          <w:szCs w:val="24"/>
        </w:rPr>
        <w:lastRenderedPageBreak/>
        <w:t>Wisata</w:t>
      </w:r>
      <w:bookmarkEnd w:id="6"/>
    </w:p>
    <w:p w:rsidR="00E23015" w:rsidRPr="009E656D" w:rsidRDefault="00E23015" w:rsidP="009E656D">
      <w:pPr>
        <w:pStyle w:val="ListParagraph"/>
        <w:spacing w:line="480" w:lineRule="auto"/>
        <w:ind w:firstLine="720"/>
        <w:jc w:val="both"/>
        <w:rPr>
          <w:rFonts w:ascii="Times New Roman" w:hAnsi="Times New Roman" w:cs="Times New Roman"/>
          <w:sz w:val="24"/>
          <w:szCs w:val="24"/>
        </w:rPr>
      </w:pPr>
      <w:r w:rsidRPr="00FB7C5C">
        <w:rPr>
          <w:rFonts w:ascii="Times New Roman" w:hAnsi="Times New Roman" w:cs="Times New Roman"/>
          <w:sz w:val="24"/>
          <w:szCs w:val="24"/>
        </w:rPr>
        <w:t xml:space="preserve">Wisata adalah kegiatan perjalanan atau sebagian dari kegiatan tersebut yang dilakukan secara suka rela dan bersifat menentara untuk bersenang-senang menikmati objek dan daya tarik wisata </w:t>
      </w:r>
      <w:sdt>
        <w:sdtPr>
          <w:rPr>
            <w:rFonts w:ascii="Times New Roman" w:hAnsi="Times New Roman" w:cs="Times New Roman"/>
            <w:sz w:val="24"/>
            <w:szCs w:val="24"/>
          </w:rPr>
          <w:id w:val="976886747"/>
          <w:citation/>
        </w:sdtPr>
        <w:sdtEndPr/>
        <w:sdtContent>
          <w:r w:rsidRPr="00FB7C5C">
            <w:rPr>
              <w:rFonts w:ascii="Times New Roman" w:hAnsi="Times New Roman" w:cs="Times New Roman"/>
              <w:sz w:val="24"/>
              <w:szCs w:val="24"/>
            </w:rPr>
            <w:fldChar w:fldCharType="begin"/>
          </w:r>
          <w:r w:rsidRPr="00FB7C5C">
            <w:rPr>
              <w:rFonts w:ascii="Times New Roman" w:hAnsi="Times New Roman" w:cs="Times New Roman"/>
              <w:sz w:val="24"/>
              <w:szCs w:val="24"/>
            </w:rPr>
            <w:instrText xml:space="preserve"> CITATION Mar19 \l 1033 </w:instrText>
          </w:r>
          <w:r w:rsidRPr="00FB7C5C">
            <w:rPr>
              <w:rFonts w:ascii="Times New Roman" w:hAnsi="Times New Roman" w:cs="Times New Roman"/>
              <w:sz w:val="24"/>
              <w:szCs w:val="24"/>
            </w:rPr>
            <w:fldChar w:fldCharType="separate"/>
          </w:r>
          <w:r w:rsidRPr="00FB7C5C">
            <w:rPr>
              <w:rFonts w:ascii="Times New Roman" w:hAnsi="Times New Roman" w:cs="Times New Roman"/>
              <w:noProof/>
              <w:sz w:val="24"/>
              <w:szCs w:val="24"/>
            </w:rPr>
            <w:t>(Marsono, 2019)</w:t>
          </w:r>
          <w:r w:rsidRPr="00FB7C5C">
            <w:rPr>
              <w:rFonts w:ascii="Times New Roman" w:hAnsi="Times New Roman" w:cs="Times New Roman"/>
              <w:sz w:val="24"/>
              <w:szCs w:val="24"/>
            </w:rPr>
            <w:fldChar w:fldCharType="end"/>
          </w:r>
        </w:sdtContent>
      </w:sdt>
      <w:r w:rsidRPr="00FB7C5C">
        <w:rPr>
          <w:rFonts w:ascii="Times New Roman" w:hAnsi="Times New Roman" w:cs="Times New Roman"/>
          <w:sz w:val="24"/>
          <w:szCs w:val="24"/>
        </w:rPr>
        <w:t>. Wisata adalah kegiatan perjalanan yang dilakukan oleh seseorang atau sekelompok orang dengan mengunjungi tempat tertentu untuk tujuan rekreasi, pengembangan pribadi, atau mempelajari keunikan daya tarik wisata yang dikunjungi dalam jangka waktu sementara (UU RI no 10 th 2009). Definisi wisata adalah suatu proses yang bersifat sementara yang dilakukan seseorang untuk menuju tempat lain di luar tempat t</w:t>
      </w:r>
      <w:r>
        <w:rPr>
          <w:rFonts w:ascii="Times New Roman" w:hAnsi="Times New Roman" w:cs="Times New Roman"/>
          <w:sz w:val="24"/>
          <w:szCs w:val="24"/>
        </w:rPr>
        <w:t>inggal</w:t>
      </w:r>
      <w:r w:rsidRPr="00FB7C5C">
        <w:rPr>
          <w:rFonts w:ascii="Times New Roman" w:hAnsi="Times New Roman" w:cs="Times New Roman"/>
          <w:sz w:val="24"/>
          <w:szCs w:val="24"/>
        </w:rPr>
        <w:t>nya. Motif kepergiannya tersebut bi</w:t>
      </w:r>
      <w:r>
        <w:rPr>
          <w:rFonts w:ascii="Times New Roman" w:hAnsi="Times New Roman" w:cs="Times New Roman"/>
          <w:sz w:val="24"/>
          <w:szCs w:val="24"/>
        </w:rPr>
        <w:t>sa</w:t>
      </w:r>
      <w:r w:rsidRPr="00FB7C5C">
        <w:rPr>
          <w:rFonts w:ascii="Times New Roman" w:hAnsi="Times New Roman" w:cs="Times New Roman"/>
          <w:sz w:val="24"/>
          <w:szCs w:val="24"/>
        </w:rPr>
        <w:t xml:space="preserve"> karena kepentingan ekonomi, kesehatan, agama, budaya, social,</w:t>
      </w:r>
      <w:r>
        <w:rPr>
          <w:rFonts w:ascii="Times New Roman" w:hAnsi="Times New Roman" w:cs="Times New Roman"/>
          <w:sz w:val="24"/>
          <w:szCs w:val="24"/>
        </w:rPr>
        <w:t xml:space="preserve"> politik, dan kepentingan lain</w:t>
      </w:r>
      <w:r w:rsidRPr="00FB7C5C">
        <w:rPr>
          <w:rFonts w:ascii="Times New Roman" w:hAnsi="Times New Roman" w:cs="Times New Roman"/>
          <w:sz w:val="24"/>
          <w:szCs w:val="24"/>
        </w:rPr>
        <w:t xml:space="preserve">nya </w:t>
      </w:r>
      <w:sdt>
        <w:sdtPr>
          <w:rPr>
            <w:rFonts w:ascii="Times New Roman" w:hAnsi="Times New Roman" w:cs="Times New Roman"/>
            <w:sz w:val="24"/>
            <w:szCs w:val="24"/>
          </w:rPr>
          <w:id w:val="-2101560937"/>
          <w:citation/>
        </w:sdtPr>
        <w:sdtEndPr/>
        <w:sdtContent>
          <w:r w:rsidRPr="00FB7C5C">
            <w:rPr>
              <w:rFonts w:ascii="Times New Roman" w:hAnsi="Times New Roman" w:cs="Times New Roman"/>
              <w:sz w:val="24"/>
              <w:szCs w:val="24"/>
            </w:rPr>
            <w:fldChar w:fldCharType="begin"/>
          </w:r>
          <w:r w:rsidRPr="00FB7C5C">
            <w:rPr>
              <w:rFonts w:ascii="Times New Roman" w:hAnsi="Times New Roman" w:cs="Times New Roman"/>
              <w:sz w:val="24"/>
              <w:szCs w:val="24"/>
            </w:rPr>
            <w:instrText xml:space="preserve">CITATION Suw04 \l 1033 </w:instrText>
          </w:r>
          <w:r w:rsidRPr="00FB7C5C">
            <w:rPr>
              <w:rFonts w:ascii="Times New Roman" w:hAnsi="Times New Roman" w:cs="Times New Roman"/>
              <w:sz w:val="24"/>
              <w:szCs w:val="24"/>
            </w:rPr>
            <w:fldChar w:fldCharType="separate"/>
          </w:r>
          <w:r w:rsidRPr="00FB7C5C">
            <w:rPr>
              <w:rFonts w:ascii="Times New Roman" w:hAnsi="Times New Roman" w:cs="Times New Roman"/>
              <w:noProof/>
              <w:sz w:val="24"/>
              <w:szCs w:val="24"/>
            </w:rPr>
            <w:t>(Suwantoro, 2004)</w:t>
          </w:r>
          <w:r w:rsidRPr="00FB7C5C">
            <w:rPr>
              <w:rFonts w:ascii="Times New Roman" w:hAnsi="Times New Roman" w:cs="Times New Roman"/>
              <w:sz w:val="24"/>
              <w:szCs w:val="24"/>
            </w:rPr>
            <w:fldChar w:fldCharType="end"/>
          </w:r>
        </w:sdtContent>
      </w:sdt>
      <w:r w:rsidRPr="00FB7C5C">
        <w:rPr>
          <w:rFonts w:ascii="Times New Roman" w:hAnsi="Times New Roman" w:cs="Times New Roman"/>
          <w:sz w:val="24"/>
          <w:szCs w:val="24"/>
        </w:rPr>
        <w:t xml:space="preserve">. </w:t>
      </w:r>
    </w:p>
    <w:p w:rsidR="00E23015" w:rsidRDefault="00E23015" w:rsidP="00AF500F">
      <w:pPr>
        <w:pStyle w:val="ListParagraph"/>
        <w:numPr>
          <w:ilvl w:val="2"/>
          <w:numId w:val="8"/>
        </w:numPr>
        <w:spacing w:line="480" w:lineRule="auto"/>
        <w:jc w:val="both"/>
        <w:outlineLvl w:val="2"/>
        <w:rPr>
          <w:rFonts w:ascii="Times New Roman" w:hAnsi="Times New Roman" w:cs="Times New Roman"/>
          <w:b/>
          <w:sz w:val="24"/>
          <w:szCs w:val="24"/>
        </w:rPr>
      </w:pPr>
      <w:bookmarkStart w:id="7" w:name="_Toc51690696"/>
      <w:r w:rsidRPr="00FB7C5C">
        <w:rPr>
          <w:rFonts w:ascii="Times New Roman" w:hAnsi="Times New Roman" w:cs="Times New Roman"/>
          <w:b/>
          <w:sz w:val="24"/>
          <w:szCs w:val="24"/>
        </w:rPr>
        <w:t>Peta</w:t>
      </w:r>
      <w:bookmarkEnd w:id="7"/>
      <w:r w:rsidRPr="00FB7C5C">
        <w:rPr>
          <w:rFonts w:ascii="Times New Roman" w:hAnsi="Times New Roman" w:cs="Times New Roman"/>
          <w:b/>
          <w:sz w:val="24"/>
          <w:szCs w:val="24"/>
        </w:rPr>
        <w:t xml:space="preserve"> </w:t>
      </w:r>
    </w:p>
    <w:p w:rsidR="00E23015" w:rsidRPr="00972FE3" w:rsidRDefault="00E23015" w:rsidP="00E23015">
      <w:pPr>
        <w:pStyle w:val="ListParagraph"/>
        <w:spacing w:line="480" w:lineRule="auto"/>
        <w:ind w:firstLine="720"/>
        <w:jc w:val="both"/>
        <w:rPr>
          <w:rFonts w:ascii="Times New Roman" w:hAnsi="Times New Roman" w:cs="Times New Roman"/>
          <w:sz w:val="24"/>
          <w:szCs w:val="24"/>
        </w:rPr>
      </w:pPr>
      <w:r w:rsidRPr="00972FE3">
        <w:rPr>
          <w:rFonts w:ascii="Times New Roman" w:hAnsi="Times New Roman" w:cs="Times New Roman"/>
          <w:sz w:val="24"/>
          <w:szCs w:val="24"/>
        </w:rPr>
        <w:t>Peta adalah suatu gambaran dari unsur-unsur alam dan atau buatan manusia, yang berada di atas maupun di bawah permukaan bumi yang digambarkan pada suatu bidang datar dengan Skala tertentu (PP RI no 8 th 2013). Peta adalah gambaran konvensinal permukaan bumi yang dilihat dari atas,</w:t>
      </w:r>
      <w:r>
        <w:rPr>
          <w:rFonts w:ascii="Times New Roman" w:hAnsi="Times New Roman" w:cs="Times New Roman"/>
          <w:sz w:val="24"/>
          <w:szCs w:val="24"/>
        </w:rPr>
        <w:t xml:space="preserve"> </w:t>
      </w:r>
      <w:r w:rsidRPr="00972FE3">
        <w:rPr>
          <w:rFonts w:ascii="Times New Roman" w:hAnsi="Times New Roman" w:cs="Times New Roman"/>
          <w:sz w:val="24"/>
          <w:szCs w:val="24"/>
        </w:rPr>
        <w:t>diperkecil dengan skala serta dil</w:t>
      </w:r>
      <w:r>
        <w:rPr>
          <w:rFonts w:ascii="Times New Roman" w:hAnsi="Times New Roman" w:cs="Times New Roman"/>
          <w:sz w:val="24"/>
          <w:szCs w:val="24"/>
        </w:rPr>
        <w:t>engkapi dengan si</w:t>
      </w:r>
      <w:r w:rsidRPr="00972FE3">
        <w:rPr>
          <w:rFonts w:ascii="Times New Roman" w:hAnsi="Times New Roman" w:cs="Times New Roman"/>
          <w:sz w:val="24"/>
          <w:szCs w:val="24"/>
        </w:rPr>
        <w:t>mbol dan warna. Konvensionaldisini diartikan sebagai suatu kesepakatan bersama</w:t>
      </w:r>
      <w:sdt>
        <w:sdtPr>
          <w:rPr>
            <w:rFonts w:ascii="Times New Roman" w:hAnsi="Times New Roman" w:cs="Times New Roman"/>
            <w:sz w:val="24"/>
            <w:szCs w:val="24"/>
          </w:rPr>
          <w:id w:val="-62031669"/>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Hen08 \l 1033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972FE3">
            <w:rPr>
              <w:rFonts w:ascii="Times New Roman" w:hAnsi="Times New Roman" w:cs="Times New Roman"/>
              <w:noProof/>
              <w:sz w:val="24"/>
              <w:szCs w:val="24"/>
            </w:rPr>
            <w:t>(Murtianto, 2008)</w:t>
          </w:r>
          <w:r>
            <w:rPr>
              <w:rFonts w:ascii="Times New Roman" w:hAnsi="Times New Roman" w:cs="Times New Roman"/>
              <w:sz w:val="24"/>
              <w:szCs w:val="24"/>
            </w:rPr>
            <w:fldChar w:fldCharType="end"/>
          </w:r>
        </w:sdtContent>
      </w:sdt>
      <w:r w:rsidRPr="00972FE3">
        <w:rPr>
          <w:rFonts w:ascii="Times New Roman" w:hAnsi="Times New Roman" w:cs="Times New Roman"/>
          <w:sz w:val="24"/>
          <w:szCs w:val="24"/>
        </w:rPr>
        <w:t>. Peta adalah gamabaran konvensional permukaan bumi atau benda</w:t>
      </w:r>
      <w:r>
        <w:rPr>
          <w:rFonts w:ascii="Times New Roman" w:hAnsi="Times New Roman" w:cs="Times New Roman"/>
          <w:sz w:val="24"/>
          <w:szCs w:val="24"/>
        </w:rPr>
        <w:t xml:space="preserve"> angkasa. Baik meliputi perwujud</w:t>
      </w:r>
      <w:r w:rsidRPr="00972FE3">
        <w:rPr>
          <w:rFonts w:ascii="Times New Roman" w:hAnsi="Times New Roman" w:cs="Times New Roman"/>
          <w:sz w:val="24"/>
          <w:szCs w:val="24"/>
        </w:rPr>
        <w:t>an letak atau data y</w:t>
      </w:r>
      <w:r>
        <w:rPr>
          <w:rFonts w:ascii="Times New Roman" w:hAnsi="Times New Roman" w:cs="Times New Roman"/>
          <w:sz w:val="24"/>
          <w:szCs w:val="24"/>
        </w:rPr>
        <w:t>ang ada kaitannya seperti tampak</w:t>
      </w:r>
      <w:r w:rsidRPr="00972FE3">
        <w:rPr>
          <w:rFonts w:ascii="Times New Roman" w:hAnsi="Times New Roman" w:cs="Times New Roman"/>
          <w:sz w:val="24"/>
          <w:szCs w:val="24"/>
        </w:rPr>
        <w:t>nya bila dilihat dari atas dan diperkecil dengan menggunakan sekala tertentu dan dinyatakan dengan simbol-</w:t>
      </w:r>
      <w:r>
        <w:rPr>
          <w:rFonts w:ascii="Times New Roman" w:hAnsi="Times New Roman" w:cs="Times New Roman"/>
          <w:sz w:val="24"/>
          <w:szCs w:val="24"/>
        </w:rPr>
        <w:t xml:space="preserve">simbol tertentu </w:t>
      </w:r>
      <w:sdt>
        <w:sdtPr>
          <w:rPr>
            <w:rFonts w:ascii="Times New Roman" w:hAnsi="Times New Roman" w:cs="Times New Roman"/>
            <w:sz w:val="24"/>
            <w:szCs w:val="24"/>
          </w:rPr>
          <w:id w:val="-343324846"/>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Ded08 \l 1033 </w:instrText>
          </w:r>
          <w:r>
            <w:rPr>
              <w:rFonts w:ascii="Times New Roman" w:hAnsi="Times New Roman" w:cs="Times New Roman"/>
              <w:sz w:val="24"/>
              <w:szCs w:val="24"/>
            </w:rPr>
            <w:fldChar w:fldCharType="separate"/>
          </w:r>
          <w:r w:rsidRPr="00972FE3">
            <w:rPr>
              <w:rFonts w:ascii="Times New Roman" w:hAnsi="Times New Roman" w:cs="Times New Roman"/>
              <w:noProof/>
              <w:sz w:val="24"/>
              <w:szCs w:val="24"/>
            </w:rPr>
            <w:t>(Parianto, 2008)</w:t>
          </w:r>
          <w:r>
            <w:rPr>
              <w:rFonts w:ascii="Times New Roman" w:hAnsi="Times New Roman" w:cs="Times New Roman"/>
              <w:sz w:val="24"/>
              <w:szCs w:val="24"/>
            </w:rPr>
            <w:fldChar w:fldCharType="end"/>
          </w:r>
        </w:sdtContent>
      </w:sdt>
      <w:r w:rsidRPr="00972FE3">
        <w:rPr>
          <w:rFonts w:ascii="Times New Roman" w:hAnsi="Times New Roman" w:cs="Times New Roman"/>
          <w:sz w:val="24"/>
          <w:szCs w:val="24"/>
        </w:rPr>
        <w:t>.</w:t>
      </w:r>
    </w:p>
    <w:p w:rsidR="00E23015" w:rsidRPr="006A7338" w:rsidRDefault="00E23015" w:rsidP="00E23015">
      <w:pPr>
        <w:pStyle w:val="ListParagraph"/>
        <w:numPr>
          <w:ilvl w:val="3"/>
          <w:numId w:val="8"/>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Jenis-Jenis Peta</w:t>
      </w:r>
    </w:p>
    <w:p w:rsidR="00E23015" w:rsidRDefault="00E23015" w:rsidP="00E23015">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Peta Garis</w:t>
      </w:r>
    </w:p>
    <w:p w:rsidR="00E23015" w:rsidRDefault="00E23015" w:rsidP="00E23015">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Peta garis adalah peta yang menyajikan detail planimetris maupun ketinggian dalam bentuk garis dan simbil-simbol. Detail yang disajikan dipilih sesuai dengan skalanya dan kontur gambar dengan interval tertentu </w:t>
      </w:r>
      <w:sdt>
        <w:sdtPr>
          <w:rPr>
            <w:rFonts w:ascii="Times New Roman" w:hAnsi="Times New Roman" w:cs="Times New Roman"/>
            <w:sz w:val="24"/>
            <w:szCs w:val="24"/>
          </w:rPr>
          <w:id w:val="-1910686727"/>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Yul03 \l 1033 </w:instrText>
          </w:r>
          <w:r>
            <w:rPr>
              <w:rFonts w:ascii="Times New Roman" w:hAnsi="Times New Roman" w:cs="Times New Roman"/>
              <w:sz w:val="24"/>
              <w:szCs w:val="24"/>
            </w:rPr>
            <w:fldChar w:fldCharType="separate"/>
          </w:r>
          <w:r w:rsidRPr="0073130F">
            <w:rPr>
              <w:rFonts w:ascii="Times New Roman" w:hAnsi="Times New Roman" w:cs="Times New Roman"/>
              <w:noProof/>
              <w:sz w:val="24"/>
              <w:szCs w:val="24"/>
            </w:rPr>
            <w:t>(Yulianto, 2003)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
    <w:p w:rsidR="00E23015" w:rsidRDefault="00E23015" w:rsidP="00E23015">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Peta Foto</w:t>
      </w:r>
    </w:p>
    <w:p w:rsidR="00E23015" w:rsidRPr="004F1BB1" w:rsidRDefault="00E23015" w:rsidP="004F1BB1">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Peta foto adalah peta yang disajikan dalam bentuk foto yang telah direktifikasi sedemikian rupa sehingga skalanya seragam. Peta foto dapat berupa hanya foto, dapat pula ditumpang tindihkan dengan detail seperti pada peta garis </w:t>
      </w:r>
      <w:sdt>
        <w:sdtPr>
          <w:rPr>
            <w:rFonts w:ascii="Times New Roman" w:hAnsi="Times New Roman" w:cs="Times New Roman"/>
            <w:sz w:val="24"/>
            <w:szCs w:val="24"/>
          </w:rPr>
          <w:id w:val="-1146352104"/>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Yul03 \l 1033 </w:instrText>
          </w:r>
          <w:r>
            <w:rPr>
              <w:rFonts w:ascii="Times New Roman" w:hAnsi="Times New Roman" w:cs="Times New Roman"/>
              <w:sz w:val="24"/>
              <w:szCs w:val="24"/>
            </w:rPr>
            <w:fldChar w:fldCharType="separate"/>
          </w:r>
          <w:r w:rsidRPr="0073130F">
            <w:rPr>
              <w:rFonts w:ascii="Times New Roman" w:hAnsi="Times New Roman" w:cs="Times New Roman"/>
              <w:noProof/>
              <w:sz w:val="24"/>
              <w:szCs w:val="24"/>
            </w:rPr>
            <w:t>(Yulianto, 2003)</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E23015" w:rsidRDefault="00E23015" w:rsidP="00E23015">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Peta Digital</w:t>
      </w:r>
    </w:p>
    <w:p w:rsidR="00E23015" w:rsidRPr="00780CCE" w:rsidRDefault="00E23015" w:rsidP="00E23015">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Peta digital adalah peta dalam bentuk digital, baik dalam bentuk data vektor, raster, atau kombinasi keduanya. Peta digital dalam bentuk vektor diperoleh dengan cara digital dengan </w:t>
      </w:r>
      <w:r>
        <w:rPr>
          <w:rFonts w:ascii="Times New Roman" w:hAnsi="Times New Roman" w:cs="Times New Roman"/>
          <w:i/>
          <w:sz w:val="24"/>
          <w:szCs w:val="24"/>
        </w:rPr>
        <w:t>XY Digitizer</w:t>
      </w:r>
      <w:r>
        <w:rPr>
          <w:rFonts w:ascii="Times New Roman" w:hAnsi="Times New Roman" w:cs="Times New Roman"/>
          <w:sz w:val="24"/>
          <w:szCs w:val="24"/>
        </w:rPr>
        <w:t xml:space="preserve"> (meja digitizer) maupun </w:t>
      </w:r>
      <w:r>
        <w:rPr>
          <w:rFonts w:ascii="Times New Roman" w:hAnsi="Times New Roman" w:cs="Times New Roman"/>
          <w:i/>
          <w:sz w:val="24"/>
          <w:szCs w:val="24"/>
        </w:rPr>
        <w:t xml:space="preserve">Stereo Digitizer </w:t>
      </w:r>
      <w:r>
        <w:rPr>
          <w:rFonts w:ascii="Times New Roman" w:hAnsi="Times New Roman" w:cs="Times New Roman"/>
          <w:sz w:val="24"/>
          <w:szCs w:val="24"/>
        </w:rPr>
        <w:t>(</w:t>
      </w:r>
      <w:r w:rsidRPr="00780CCE">
        <w:rPr>
          <w:rFonts w:ascii="Times New Roman" w:hAnsi="Times New Roman" w:cs="Times New Roman"/>
          <w:i/>
          <w:sz w:val="24"/>
          <w:szCs w:val="24"/>
        </w:rPr>
        <w:t>digital stereoplotter</w:t>
      </w:r>
      <w:r>
        <w:rPr>
          <w:rFonts w:ascii="Times New Roman" w:hAnsi="Times New Roman" w:cs="Times New Roman"/>
          <w:sz w:val="24"/>
          <w:szCs w:val="24"/>
        </w:rPr>
        <w:t xml:space="preserve">). Sedangkan peta raster diperoleh dari </w:t>
      </w:r>
      <w:r w:rsidRPr="00780CCE">
        <w:rPr>
          <w:rFonts w:ascii="Times New Roman" w:hAnsi="Times New Roman" w:cs="Times New Roman"/>
          <w:i/>
          <w:sz w:val="24"/>
          <w:szCs w:val="24"/>
        </w:rPr>
        <w:t>digital scanning</w:t>
      </w:r>
      <w:r>
        <w:rPr>
          <w:rFonts w:ascii="Times New Roman" w:hAnsi="Times New Roman" w:cs="Times New Roman"/>
          <w:sz w:val="24"/>
          <w:szCs w:val="24"/>
        </w:rPr>
        <w:t xml:space="preserve"> dari hasil pemotretan digital atau dari pengolahan citra satelit </w:t>
      </w:r>
      <w:sdt>
        <w:sdtPr>
          <w:rPr>
            <w:rFonts w:ascii="Times New Roman" w:hAnsi="Times New Roman" w:cs="Times New Roman"/>
            <w:sz w:val="24"/>
            <w:szCs w:val="24"/>
          </w:rPr>
          <w:id w:val="-1045065480"/>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Yul03 \l 1033 </w:instrText>
          </w:r>
          <w:r>
            <w:rPr>
              <w:rFonts w:ascii="Times New Roman" w:hAnsi="Times New Roman" w:cs="Times New Roman"/>
              <w:sz w:val="24"/>
              <w:szCs w:val="24"/>
            </w:rPr>
            <w:fldChar w:fldCharType="separate"/>
          </w:r>
          <w:r w:rsidRPr="00780CCE">
            <w:rPr>
              <w:rFonts w:ascii="Times New Roman" w:hAnsi="Times New Roman" w:cs="Times New Roman"/>
              <w:noProof/>
              <w:sz w:val="24"/>
              <w:szCs w:val="24"/>
            </w:rPr>
            <w:t>(Yulianto, 2003)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
    <w:p w:rsidR="00E23015" w:rsidRDefault="00E23015" w:rsidP="00E23015">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Peta Topografi</w:t>
      </w:r>
    </w:p>
    <w:p w:rsidR="00E23015" w:rsidRDefault="00E23015" w:rsidP="00E23015">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Peta topografi adalah peta yang menyajikan informasi topografi (ketinggian) yang disertai dengan informasi planimetris secara lengkap sesuai dengan skalanya. Peta topografi juga sering disebut peta dasar </w:t>
      </w:r>
      <w:sdt>
        <w:sdtPr>
          <w:rPr>
            <w:rFonts w:ascii="Times New Roman" w:hAnsi="Times New Roman" w:cs="Times New Roman"/>
            <w:sz w:val="24"/>
            <w:szCs w:val="24"/>
          </w:rPr>
          <w:id w:val="-174730085"/>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Yul03 \l 1033 </w:instrText>
          </w:r>
          <w:r>
            <w:rPr>
              <w:rFonts w:ascii="Times New Roman" w:hAnsi="Times New Roman" w:cs="Times New Roman"/>
              <w:sz w:val="24"/>
              <w:szCs w:val="24"/>
            </w:rPr>
            <w:fldChar w:fldCharType="separate"/>
          </w:r>
          <w:r w:rsidRPr="006351B6">
            <w:rPr>
              <w:rFonts w:ascii="Times New Roman" w:hAnsi="Times New Roman" w:cs="Times New Roman"/>
              <w:noProof/>
              <w:sz w:val="24"/>
              <w:szCs w:val="24"/>
            </w:rPr>
            <w:t>(Yulianto, 2003)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
    <w:p w:rsidR="004F1BB1" w:rsidRDefault="004F1BB1" w:rsidP="00E23015">
      <w:pPr>
        <w:pStyle w:val="ListParagraph"/>
        <w:spacing w:line="480" w:lineRule="auto"/>
        <w:ind w:left="1080" w:firstLine="360"/>
        <w:jc w:val="both"/>
        <w:rPr>
          <w:rFonts w:ascii="Times New Roman" w:hAnsi="Times New Roman" w:cs="Times New Roman"/>
          <w:sz w:val="24"/>
          <w:szCs w:val="24"/>
        </w:rPr>
      </w:pPr>
    </w:p>
    <w:p w:rsidR="00E23015" w:rsidRDefault="00E23015" w:rsidP="00E23015">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Peta Tematik</w:t>
      </w:r>
    </w:p>
    <w:p w:rsidR="00E23015" w:rsidRDefault="00E23015" w:rsidP="00E23015">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Peta tematik adalah peta yang hanya menyajikan detail atau data tertentu sesuai dengan keperluannya. Misalnya adalah peta geologi, peta pariwisata,</w:t>
      </w:r>
    </w:p>
    <w:p w:rsidR="00E23015" w:rsidRDefault="00E23015" w:rsidP="00E23015">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Peta jalan atau transportasi, peta hidrologi </w:t>
      </w:r>
      <w:sdt>
        <w:sdtPr>
          <w:rPr>
            <w:rFonts w:ascii="Times New Roman" w:hAnsi="Times New Roman" w:cs="Times New Roman"/>
            <w:sz w:val="24"/>
            <w:szCs w:val="24"/>
          </w:rPr>
          <w:id w:val="776681047"/>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Yul03 \l 1033 </w:instrText>
          </w:r>
          <w:r>
            <w:rPr>
              <w:rFonts w:ascii="Times New Roman" w:hAnsi="Times New Roman" w:cs="Times New Roman"/>
              <w:sz w:val="24"/>
              <w:szCs w:val="24"/>
            </w:rPr>
            <w:fldChar w:fldCharType="separate"/>
          </w:r>
          <w:r w:rsidRPr="002649D3">
            <w:rPr>
              <w:rFonts w:ascii="Times New Roman" w:hAnsi="Times New Roman" w:cs="Times New Roman"/>
              <w:noProof/>
              <w:sz w:val="24"/>
              <w:szCs w:val="24"/>
            </w:rPr>
            <w:t>(Yulianto, 2003)</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E23015" w:rsidRDefault="00E23015" w:rsidP="00E23015">
      <w:pPr>
        <w:pStyle w:val="ListParagraph"/>
        <w:numPr>
          <w:ilvl w:val="3"/>
          <w:numId w:val="8"/>
        </w:numPr>
        <w:spacing w:line="480" w:lineRule="auto"/>
        <w:jc w:val="both"/>
        <w:rPr>
          <w:rFonts w:ascii="Times New Roman" w:hAnsi="Times New Roman" w:cs="Times New Roman"/>
          <w:b/>
          <w:sz w:val="24"/>
          <w:szCs w:val="24"/>
        </w:rPr>
      </w:pPr>
      <w:r>
        <w:rPr>
          <w:rFonts w:ascii="Times New Roman" w:hAnsi="Times New Roman" w:cs="Times New Roman"/>
          <w:b/>
          <w:sz w:val="24"/>
          <w:szCs w:val="24"/>
        </w:rPr>
        <w:t>Unsur-unsur Peta</w:t>
      </w:r>
    </w:p>
    <w:p w:rsidR="00E23015" w:rsidRPr="001B5D90" w:rsidRDefault="00E23015" w:rsidP="00E23015">
      <w:pPr>
        <w:pStyle w:val="ListParagraph"/>
        <w:numPr>
          <w:ilvl w:val="0"/>
          <w:numId w:val="10"/>
        </w:numPr>
        <w:spacing w:line="480" w:lineRule="auto"/>
        <w:jc w:val="both"/>
        <w:rPr>
          <w:rFonts w:ascii="Times New Roman" w:hAnsi="Times New Roman" w:cs="Times New Roman"/>
          <w:sz w:val="24"/>
          <w:szCs w:val="24"/>
        </w:rPr>
      </w:pPr>
      <w:r w:rsidRPr="001B5D90">
        <w:rPr>
          <w:rFonts w:ascii="Times New Roman" w:hAnsi="Times New Roman" w:cs="Times New Roman"/>
          <w:sz w:val="24"/>
          <w:szCs w:val="24"/>
        </w:rPr>
        <w:t>Judul Peta</w:t>
      </w:r>
    </w:p>
    <w:p w:rsidR="00E23015" w:rsidRPr="009E656D" w:rsidRDefault="00E23015" w:rsidP="009E656D">
      <w:pPr>
        <w:pStyle w:val="ListParagraph"/>
        <w:spacing w:line="480" w:lineRule="auto"/>
        <w:ind w:left="1080" w:firstLine="360"/>
        <w:jc w:val="both"/>
        <w:rPr>
          <w:rFonts w:ascii="Times New Roman" w:hAnsi="Times New Roman" w:cs="Times New Roman"/>
          <w:sz w:val="24"/>
          <w:szCs w:val="24"/>
        </w:rPr>
      </w:pPr>
      <w:r w:rsidRPr="001B5D90">
        <w:rPr>
          <w:rFonts w:ascii="Times New Roman" w:hAnsi="Times New Roman" w:cs="Times New Roman"/>
          <w:sz w:val="24"/>
          <w:szCs w:val="24"/>
        </w:rPr>
        <w:t xml:space="preserve">Sebuah peta harus memuat judul yang jelas. Judul peta harus mencerminkan pokok peta tersebut. judul peta biasanya diletakkan di atas gambar peta atau di bagian lain dalam peta, selama judul tersebut tidak mengganggu informasi yang termuat dalam peta </w:t>
      </w:r>
      <w:sdt>
        <w:sdtPr>
          <w:rPr>
            <w:rFonts w:ascii="Times New Roman" w:hAnsi="Times New Roman" w:cs="Times New Roman"/>
            <w:sz w:val="24"/>
            <w:szCs w:val="24"/>
          </w:rPr>
          <w:id w:val="-364067554"/>
          <w:citation/>
        </w:sdtPr>
        <w:sdtEndPr/>
        <w:sdtContent>
          <w:r w:rsidRPr="001B5D90">
            <w:rPr>
              <w:rFonts w:ascii="Times New Roman" w:hAnsi="Times New Roman" w:cs="Times New Roman"/>
              <w:sz w:val="24"/>
              <w:szCs w:val="24"/>
            </w:rPr>
            <w:fldChar w:fldCharType="begin"/>
          </w:r>
          <w:r w:rsidRPr="001B5D90">
            <w:rPr>
              <w:rFonts w:ascii="Times New Roman" w:hAnsi="Times New Roman" w:cs="Times New Roman"/>
              <w:sz w:val="24"/>
              <w:szCs w:val="24"/>
            </w:rPr>
            <w:instrText xml:space="preserve">CITATION Yan08 \l 1033 </w:instrText>
          </w:r>
          <w:r w:rsidRPr="001B5D90">
            <w:rPr>
              <w:rFonts w:ascii="Times New Roman" w:hAnsi="Times New Roman" w:cs="Times New Roman"/>
              <w:sz w:val="24"/>
              <w:szCs w:val="24"/>
            </w:rPr>
            <w:fldChar w:fldCharType="separate"/>
          </w:r>
          <w:r w:rsidRPr="001B5D90">
            <w:rPr>
              <w:rFonts w:ascii="Times New Roman" w:hAnsi="Times New Roman" w:cs="Times New Roman"/>
              <w:noProof/>
              <w:sz w:val="24"/>
              <w:szCs w:val="24"/>
            </w:rPr>
            <w:t>(Yani &amp; Ruhimat, 2008)</w:t>
          </w:r>
          <w:r w:rsidRPr="001B5D90">
            <w:rPr>
              <w:rFonts w:ascii="Times New Roman" w:hAnsi="Times New Roman" w:cs="Times New Roman"/>
              <w:sz w:val="24"/>
              <w:szCs w:val="24"/>
            </w:rPr>
            <w:fldChar w:fldCharType="end"/>
          </w:r>
        </w:sdtContent>
      </w:sdt>
      <w:r w:rsidRPr="001B5D90">
        <w:rPr>
          <w:rFonts w:ascii="Times New Roman" w:hAnsi="Times New Roman" w:cs="Times New Roman"/>
          <w:sz w:val="24"/>
          <w:szCs w:val="24"/>
        </w:rPr>
        <w:t>.</w:t>
      </w:r>
    </w:p>
    <w:p w:rsidR="00E23015" w:rsidRPr="001B5D90" w:rsidRDefault="00E23015" w:rsidP="00E23015">
      <w:pPr>
        <w:pStyle w:val="ListParagraph"/>
        <w:numPr>
          <w:ilvl w:val="0"/>
          <w:numId w:val="10"/>
        </w:numPr>
        <w:spacing w:line="480" w:lineRule="auto"/>
        <w:jc w:val="both"/>
        <w:rPr>
          <w:rFonts w:ascii="Times New Roman" w:hAnsi="Times New Roman" w:cs="Times New Roman"/>
          <w:sz w:val="24"/>
          <w:szCs w:val="24"/>
        </w:rPr>
      </w:pPr>
      <w:r w:rsidRPr="001B5D90">
        <w:rPr>
          <w:rFonts w:ascii="Times New Roman" w:hAnsi="Times New Roman" w:cs="Times New Roman"/>
          <w:sz w:val="24"/>
          <w:szCs w:val="24"/>
        </w:rPr>
        <w:t>Skala Peta</w:t>
      </w:r>
    </w:p>
    <w:p w:rsidR="00E23015" w:rsidRDefault="00E23015" w:rsidP="00E23015">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S</w:t>
      </w:r>
      <w:r w:rsidRPr="001B5D90">
        <w:rPr>
          <w:rFonts w:ascii="Times New Roman" w:hAnsi="Times New Roman" w:cs="Times New Roman"/>
          <w:sz w:val="24"/>
          <w:szCs w:val="24"/>
        </w:rPr>
        <w:t xml:space="preserve">kala peta adalah </w:t>
      </w:r>
      <w:r>
        <w:rPr>
          <w:rFonts w:ascii="Times New Roman" w:hAnsi="Times New Roman" w:cs="Times New Roman"/>
          <w:sz w:val="24"/>
          <w:szCs w:val="24"/>
        </w:rPr>
        <w:t>angka yang menunjukkan perbandingan antara jarak datar pada peta dan dan jarak sebenarnya di permukaan bumi skala peta dibedakan jadi tiga jenis yaitu:</w:t>
      </w:r>
    </w:p>
    <w:p w:rsidR="00E23015" w:rsidRDefault="00E23015" w:rsidP="00E23015">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Skala Numerik </w:t>
      </w:r>
    </w:p>
    <w:p w:rsidR="00E23015" w:rsidRDefault="00E23015" w:rsidP="00E23015">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Skala numerik adalah skala peta yang dinyatakan dalam bentuk angka-angka. </w:t>
      </w:r>
    </w:p>
    <w:p w:rsidR="00E23015" w:rsidRDefault="00E23015" w:rsidP="00E23015">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Skala Garis</w:t>
      </w:r>
    </w:p>
    <w:p w:rsidR="00E23015" w:rsidRDefault="00E23015" w:rsidP="00E23015">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Skala garis (skala grafis) adalah skala peta yang dinyatakan dalam bentuk garis.</w:t>
      </w:r>
    </w:p>
    <w:p w:rsidR="009E656D" w:rsidRDefault="009E656D" w:rsidP="00E23015">
      <w:pPr>
        <w:pStyle w:val="ListParagraph"/>
        <w:spacing w:line="480" w:lineRule="auto"/>
        <w:ind w:left="1440" w:firstLine="720"/>
        <w:jc w:val="both"/>
        <w:rPr>
          <w:rFonts w:ascii="Times New Roman" w:hAnsi="Times New Roman" w:cs="Times New Roman"/>
          <w:sz w:val="24"/>
          <w:szCs w:val="24"/>
        </w:rPr>
      </w:pPr>
    </w:p>
    <w:p w:rsidR="009E656D" w:rsidRDefault="009E656D" w:rsidP="00E23015">
      <w:pPr>
        <w:pStyle w:val="ListParagraph"/>
        <w:spacing w:line="480" w:lineRule="auto"/>
        <w:ind w:left="1440" w:firstLine="720"/>
        <w:jc w:val="both"/>
        <w:rPr>
          <w:rFonts w:ascii="Times New Roman" w:hAnsi="Times New Roman" w:cs="Times New Roman"/>
          <w:sz w:val="24"/>
          <w:szCs w:val="24"/>
        </w:rPr>
      </w:pPr>
    </w:p>
    <w:p w:rsidR="00E23015" w:rsidRDefault="00E23015" w:rsidP="00E23015">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Skala Verbal</w:t>
      </w:r>
    </w:p>
    <w:p w:rsidR="00E23015" w:rsidRPr="001B5D90" w:rsidRDefault="00E23015" w:rsidP="00E23015">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Skala verbal adalah skala peta yang dinyatakan dengan bentuk kalimat </w:t>
      </w:r>
      <w:sdt>
        <w:sdtPr>
          <w:rPr>
            <w:rFonts w:ascii="Times New Roman" w:hAnsi="Times New Roman" w:cs="Times New Roman"/>
            <w:sz w:val="24"/>
            <w:szCs w:val="24"/>
          </w:rPr>
          <w:id w:val="429312389"/>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Yan08 \l 1033 </w:instrText>
          </w:r>
          <w:r>
            <w:rPr>
              <w:rFonts w:ascii="Times New Roman" w:hAnsi="Times New Roman" w:cs="Times New Roman"/>
              <w:sz w:val="24"/>
              <w:szCs w:val="24"/>
            </w:rPr>
            <w:fldChar w:fldCharType="separate"/>
          </w:r>
          <w:r w:rsidRPr="00556255">
            <w:rPr>
              <w:rFonts w:ascii="Times New Roman" w:hAnsi="Times New Roman" w:cs="Times New Roman"/>
              <w:noProof/>
              <w:sz w:val="24"/>
              <w:szCs w:val="24"/>
            </w:rPr>
            <w:t>(Yani &amp; Ruhimat, 2008)</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
    <w:p w:rsidR="00E23015" w:rsidRDefault="00E23015" w:rsidP="00E23015">
      <w:pPr>
        <w:pStyle w:val="ListParagraph"/>
        <w:numPr>
          <w:ilvl w:val="0"/>
          <w:numId w:val="10"/>
        </w:numPr>
        <w:spacing w:line="480" w:lineRule="auto"/>
        <w:jc w:val="both"/>
        <w:rPr>
          <w:rFonts w:ascii="Times New Roman" w:hAnsi="Times New Roman" w:cs="Times New Roman"/>
          <w:sz w:val="24"/>
          <w:szCs w:val="24"/>
        </w:rPr>
      </w:pPr>
      <w:r w:rsidRPr="001B5D90">
        <w:rPr>
          <w:rFonts w:ascii="Times New Roman" w:hAnsi="Times New Roman" w:cs="Times New Roman"/>
          <w:sz w:val="24"/>
          <w:szCs w:val="24"/>
        </w:rPr>
        <w:t>Garis Gratikul</w:t>
      </w:r>
    </w:p>
    <w:p w:rsidR="00E23015" w:rsidRPr="001B5D90" w:rsidRDefault="00E23015" w:rsidP="00E23015">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Garis gratikul adalah bayangan garis lintang dan garis bujur pada peta. Garis lintang adalah garis khayal yang melintang dari terhadap sumbu dari arah barat ke timur. Sedangkan garis bujur adalah garis khayal yang membujur terhadap sumbu bumi dari arah urtara ke selatan </w:t>
      </w:r>
      <w:sdt>
        <w:sdtPr>
          <w:rPr>
            <w:rFonts w:ascii="Times New Roman" w:hAnsi="Times New Roman" w:cs="Times New Roman"/>
            <w:sz w:val="24"/>
            <w:szCs w:val="24"/>
          </w:rPr>
          <w:id w:val="-1180884672"/>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Yan08 \l 1033 </w:instrText>
          </w:r>
          <w:r>
            <w:rPr>
              <w:rFonts w:ascii="Times New Roman" w:hAnsi="Times New Roman" w:cs="Times New Roman"/>
              <w:sz w:val="24"/>
              <w:szCs w:val="24"/>
            </w:rPr>
            <w:fldChar w:fldCharType="separate"/>
          </w:r>
          <w:r w:rsidRPr="0049057E">
            <w:rPr>
              <w:rFonts w:ascii="Times New Roman" w:hAnsi="Times New Roman" w:cs="Times New Roman"/>
              <w:noProof/>
              <w:sz w:val="24"/>
              <w:szCs w:val="24"/>
            </w:rPr>
            <w:t>(Yani &amp; Ruhimat, 2008)</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E23015" w:rsidRDefault="00E23015" w:rsidP="00E23015">
      <w:pPr>
        <w:pStyle w:val="ListParagraph"/>
        <w:numPr>
          <w:ilvl w:val="0"/>
          <w:numId w:val="10"/>
        </w:numPr>
        <w:spacing w:line="480" w:lineRule="auto"/>
        <w:jc w:val="both"/>
        <w:rPr>
          <w:rFonts w:ascii="Times New Roman" w:hAnsi="Times New Roman" w:cs="Times New Roman"/>
          <w:sz w:val="24"/>
          <w:szCs w:val="24"/>
        </w:rPr>
      </w:pPr>
      <w:r w:rsidRPr="001B5D90">
        <w:rPr>
          <w:rFonts w:ascii="Times New Roman" w:hAnsi="Times New Roman" w:cs="Times New Roman"/>
          <w:sz w:val="24"/>
          <w:szCs w:val="24"/>
        </w:rPr>
        <w:t>Petunjuk Arah</w:t>
      </w:r>
    </w:p>
    <w:p w:rsidR="00E23015" w:rsidRPr="009E656D" w:rsidRDefault="00E23015" w:rsidP="009E656D">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Petunjuk arah atau sering disebut tanda orientasi adalah petunjuk arah mata angin. Diagram arah pada peta menunjukkan arah utara ke atas.</w:t>
      </w:r>
    </w:p>
    <w:p w:rsidR="00E23015" w:rsidRDefault="00E23015" w:rsidP="00E23015">
      <w:pPr>
        <w:pStyle w:val="ListParagraph"/>
        <w:numPr>
          <w:ilvl w:val="0"/>
          <w:numId w:val="10"/>
        </w:numPr>
        <w:spacing w:line="480" w:lineRule="auto"/>
        <w:jc w:val="both"/>
        <w:rPr>
          <w:rFonts w:ascii="Times New Roman" w:hAnsi="Times New Roman" w:cs="Times New Roman"/>
          <w:sz w:val="24"/>
          <w:szCs w:val="24"/>
        </w:rPr>
      </w:pPr>
      <w:r w:rsidRPr="001B5D90">
        <w:rPr>
          <w:rFonts w:ascii="Times New Roman" w:hAnsi="Times New Roman" w:cs="Times New Roman"/>
          <w:sz w:val="24"/>
          <w:szCs w:val="24"/>
        </w:rPr>
        <w:t>Peta Insert</w:t>
      </w:r>
    </w:p>
    <w:p w:rsidR="00E23015" w:rsidRPr="001B5D90" w:rsidRDefault="00E23015" w:rsidP="00E23015">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Peta insert adalah gambar peta yang berada di luar peta inti, tapi masih berada pada garis tepi peta. Peta insert biasanya berikuran lebih kecil dibandingkan dengan peta utama dengan maksud untuk memperjelas peta utama atau peta inti </w:t>
      </w:r>
      <w:sdt>
        <w:sdtPr>
          <w:rPr>
            <w:rFonts w:ascii="Times New Roman" w:hAnsi="Times New Roman" w:cs="Times New Roman"/>
            <w:sz w:val="24"/>
            <w:szCs w:val="24"/>
          </w:rPr>
          <w:id w:val="-1311178903"/>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Yan08 \l 1033 </w:instrText>
          </w:r>
          <w:r>
            <w:rPr>
              <w:rFonts w:ascii="Times New Roman" w:hAnsi="Times New Roman" w:cs="Times New Roman"/>
              <w:sz w:val="24"/>
              <w:szCs w:val="24"/>
            </w:rPr>
            <w:fldChar w:fldCharType="separate"/>
          </w:r>
          <w:r w:rsidRPr="004B4111">
            <w:rPr>
              <w:rFonts w:ascii="Times New Roman" w:hAnsi="Times New Roman" w:cs="Times New Roman"/>
              <w:noProof/>
              <w:sz w:val="24"/>
              <w:szCs w:val="24"/>
            </w:rPr>
            <w:t>(Yani &amp; Ruhimat, 2008)</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E23015" w:rsidRDefault="00E23015" w:rsidP="00E23015">
      <w:pPr>
        <w:pStyle w:val="ListParagraph"/>
        <w:numPr>
          <w:ilvl w:val="0"/>
          <w:numId w:val="10"/>
        </w:numPr>
        <w:spacing w:line="480" w:lineRule="auto"/>
        <w:jc w:val="both"/>
        <w:rPr>
          <w:rFonts w:ascii="Times New Roman" w:hAnsi="Times New Roman" w:cs="Times New Roman"/>
          <w:sz w:val="24"/>
          <w:szCs w:val="24"/>
        </w:rPr>
      </w:pPr>
      <w:r w:rsidRPr="001B5D90">
        <w:rPr>
          <w:rFonts w:ascii="Times New Roman" w:hAnsi="Times New Roman" w:cs="Times New Roman"/>
          <w:sz w:val="24"/>
          <w:szCs w:val="24"/>
        </w:rPr>
        <w:t>Lembaga Pembuat dan Tahun Pembuatan</w:t>
      </w:r>
    </w:p>
    <w:p w:rsidR="00E23015" w:rsidRPr="001B5D90" w:rsidRDefault="00E23015" w:rsidP="00E23015">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Lembaga pembuat dan tahun pembuat merupakan syarat-syarat yang penting dalam pembuatan sebuah peta. Lembaga pembuat memberikan informasi tentang instansi pembuat peta. Sedangkan tahun pembuatan merupakan keterangan tahun dimana peta tersebut dibuat </w:t>
      </w:r>
      <w:sdt>
        <w:sdtPr>
          <w:rPr>
            <w:rFonts w:ascii="Times New Roman" w:hAnsi="Times New Roman" w:cs="Times New Roman"/>
            <w:sz w:val="24"/>
            <w:szCs w:val="24"/>
          </w:rPr>
          <w:id w:val="298731023"/>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Yan08 \l 1033 </w:instrText>
          </w:r>
          <w:r>
            <w:rPr>
              <w:rFonts w:ascii="Times New Roman" w:hAnsi="Times New Roman" w:cs="Times New Roman"/>
              <w:sz w:val="24"/>
              <w:szCs w:val="24"/>
            </w:rPr>
            <w:fldChar w:fldCharType="separate"/>
          </w:r>
          <w:r w:rsidRPr="004B4111">
            <w:rPr>
              <w:rFonts w:ascii="Times New Roman" w:hAnsi="Times New Roman" w:cs="Times New Roman"/>
              <w:noProof/>
              <w:sz w:val="24"/>
              <w:szCs w:val="24"/>
            </w:rPr>
            <w:t>(Yani &amp; Ruhimat, 2008)</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E23015" w:rsidRDefault="00E23015" w:rsidP="00E23015">
      <w:pPr>
        <w:pStyle w:val="ListParagraph"/>
        <w:numPr>
          <w:ilvl w:val="0"/>
          <w:numId w:val="10"/>
        </w:numPr>
        <w:spacing w:line="480" w:lineRule="auto"/>
        <w:jc w:val="both"/>
        <w:rPr>
          <w:rFonts w:ascii="Times New Roman" w:hAnsi="Times New Roman" w:cs="Times New Roman"/>
          <w:sz w:val="24"/>
          <w:szCs w:val="24"/>
        </w:rPr>
      </w:pPr>
      <w:r w:rsidRPr="001B5D90">
        <w:rPr>
          <w:rFonts w:ascii="Times New Roman" w:hAnsi="Times New Roman" w:cs="Times New Roman"/>
          <w:sz w:val="24"/>
          <w:szCs w:val="24"/>
        </w:rPr>
        <w:lastRenderedPageBreak/>
        <w:t>Keterangan Sistem Proyeksi yang Digunakan</w:t>
      </w:r>
    </w:p>
    <w:p w:rsidR="00E23015" w:rsidRPr="001B5D90" w:rsidRDefault="00E23015" w:rsidP="00E23015">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Proyeksi peta adalah teknik pemindaian gambar dari bentuk bumi yang dibuat ke bidang datar. Proyeksi adalah satu-satunya cara yang dianggap paling ampuh dalam memindahkan gambar dari bentuk bulat ke bidang datar </w:t>
      </w:r>
      <w:sdt>
        <w:sdtPr>
          <w:rPr>
            <w:rFonts w:ascii="Times New Roman" w:hAnsi="Times New Roman" w:cs="Times New Roman"/>
            <w:sz w:val="24"/>
            <w:szCs w:val="24"/>
          </w:rPr>
          <w:id w:val="976484463"/>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Yan08 \l 1033 </w:instrText>
          </w:r>
          <w:r>
            <w:rPr>
              <w:rFonts w:ascii="Times New Roman" w:hAnsi="Times New Roman" w:cs="Times New Roman"/>
              <w:sz w:val="24"/>
              <w:szCs w:val="24"/>
            </w:rPr>
            <w:fldChar w:fldCharType="separate"/>
          </w:r>
          <w:r w:rsidRPr="00971EE6">
            <w:rPr>
              <w:rFonts w:ascii="Times New Roman" w:hAnsi="Times New Roman" w:cs="Times New Roman"/>
              <w:noProof/>
              <w:sz w:val="24"/>
              <w:szCs w:val="24"/>
            </w:rPr>
            <w:t>(Yani &amp; Ruhimat, 2008)</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E23015" w:rsidRDefault="00E23015" w:rsidP="00E23015">
      <w:pPr>
        <w:pStyle w:val="ListParagraph"/>
        <w:numPr>
          <w:ilvl w:val="0"/>
          <w:numId w:val="10"/>
        </w:numPr>
        <w:spacing w:line="480" w:lineRule="auto"/>
        <w:jc w:val="both"/>
        <w:rPr>
          <w:rFonts w:ascii="Times New Roman" w:hAnsi="Times New Roman" w:cs="Times New Roman"/>
          <w:sz w:val="24"/>
          <w:szCs w:val="24"/>
        </w:rPr>
      </w:pPr>
      <w:r w:rsidRPr="001B5D90">
        <w:rPr>
          <w:rFonts w:ascii="Times New Roman" w:hAnsi="Times New Roman" w:cs="Times New Roman"/>
          <w:sz w:val="24"/>
          <w:szCs w:val="24"/>
        </w:rPr>
        <w:t>Legenda</w:t>
      </w:r>
    </w:p>
    <w:p w:rsidR="00E23015" w:rsidRPr="001B5D90" w:rsidRDefault="00E23015" w:rsidP="00E23015">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Legenda adalah keterangan-keterangan mengenai simbol-simbol yang terdapat pada suatu peta. Simbol peta dibedatan atas tiga, yaitu simbol titik, simbol garis, dan simbol wilayah, simbol titik untuk menentukan posisi atau lokasi suatu tempat. Simbol garis untuk menentukan fenomena-fenimena geografis seperti jalan, sungai, dan rel kereta api. Simbol wilayah untuk menggambarkan suatu area tertentu, misalnya danau dan hutan.</w:t>
      </w:r>
    </w:p>
    <w:p w:rsidR="00E23015" w:rsidRPr="0028218A" w:rsidRDefault="00E23015" w:rsidP="00AF500F">
      <w:pPr>
        <w:pStyle w:val="ListParagraph"/>
        <w:numPr>
          <w:ilvl w:val="2"/>
          <w:numId w:val="8"/>
        </w:numPr>
        <w:spacing w:line="480" w:lineRule="auto"/>
        <w:jc w:val="both"/>
        <w:outlineLvl w:val="2"/>
        <w:rPr>
          <w:rFonts w:ascii="Times New Roman" w:hAnsi="Times New Roman" w:cs="Times New Roman"/>
          <w:b/>
          <w:sz w:val="24"/>
          <w:szCs w:val="24"/>
        </w:rPr>
      </w:pPr>
      <w:bookmarkStart w:id="8" w:name="_Toc51690697"/>
      <w:r>
        <w:rPr>
          <w:rFonts w:ascii="Times New Roman" w:hAnsi="Times New Roman" w:cs="Times New Roman"/>
          <w:b/>
          <w:sz w:val="24"/>
          <w:szCs w:val="24"/>
          <w:lang w:val="id-ID"/>
        </w:rPr>
        <w:t>Interaktif</w:t>
      </w:r>
      <w:bookmarkEnd w:id="8"/>
    </w:p>
    <w:p w:rsidR="00E23015" w:rsidRPr="00392846" w:rsidRDefault="00E23015" w:rsidP="00E23015">
      <w:pPr>
        <w:pStyle w:val="ListParagraph"/>
        <w:spacing w:line="480" w:lineRule="auto"/>
        <w:ind w:firstLine="720"/>
        <w:jc w:val="both"/>
        <w:rPr>
          <w:rFonts w:ascii="Times New Roman" w:hAnsi="Times New Roman" w:cs="Times New Roman"/>
          <w:b/>
          <w:sz w:val="24"/>
          <w:szCs w:val="24"/>
          <w:lang w:val="id-ID"/>
        </w:rPr>
      </w:pPr>
      <w:r w:rsidRPr="0028218A">
        <w:rPr>
          <w:rFonts w:ascii="Times New Roman" w:hAnsi="Times New Roman" w:cs="Times New Roman"/>
          <w:sz w:val="24"/>
          <w:szCs w:val="24"/>
        </w:rPr>
        <w:t>Interaktif adalah hal yang terkait dengan komunikasi dua arah atau suatu hal bersifat saling melakukan aksi, saling aktif dan saling berhubungan serta mempunyai timbal balik antara satu dengan yang lain nya</w:t>
      </w:r>
      <w:r>
        <w:rPr>
          <w:rFonts w:ascii="Times New Roman" w:hAnsi="Times New Roman" w:cs="Times New Roman"/>
          <w:sz w:val="24"/>
          <w:szCs w:val="24"/>
          <w:lang w:val="id-ID"/>
        </w:rPr>
        <w:t xml:space="preserve"> (Wasirta, 2008)</w:t>
      </w:r>
    </w:p>
    <w:p w:rsidR="00E23015" w:rsidRPr="00392846" w:rsidRDefault="00E23015" w:rsidP="00E23015">
      <w:pPr>
        <w:pStyle w:val="ListParagraph"/>
        <w:numPr>
          <w:ilvl w:val="3"/>
          <w:numId w:val="8"/>
        </w:numPr>
        <w:spacing w:line="480" w:lineRule="auto"/>
        <w:jc w:val="both"/>
        <w:rPr>
          <w:rFonts w:ascii="Times New Roman" w:hAnsi="Times New Roman" w:cs="Times New Roman"/>
          <w:b/>
          <w:sz w:val="24"/>
          <w:szCs w:val="24"/>
        </w:rPr>
      </w:pPr>
      <w:r>
        <w:rPr>
          <w:rFonts w:ascii="Times New Roman" w:hAnsi="Times New Roman" w:cs="Times New Roman"/>
          <w:b/>
          <w:sz w:val="24"/>
          <w:szCs w:val="24"/>
          <w:lang w:val="id-ID"/>
        </w:rPr>
        <w:t>Media Interaktif</w:t>
      </w:r>
    </w:p>
    <w:p w:rsidR="00E23015" w:rsidRPr="001F5801" w:rsidRDefault="00E23015" w:rsidP="00E23015">
      <w:pPr>
        <w:pStyle w:val="ListParagraph"/>
        <w:spacing w:line="480" w:lineRule="auto"/>
        <w:ind w:firstLine="720"/>
        <w:jc w:val="both"/>
        <w:rPr>
          <w:rFonts w:ascii="Times New Roman" w:hAnsi="Times New Roman" w:cs="Times New Roman"/>
          <w:sz w:val="24"/>
          <w:szCs w:val="24"/>
          <w:lang w:val="id-ID"/>
        </w:rPr>
      </w:pPr>
      <w:r w:rsidRPr="00CE503A">
        <w:rPr>
          <w:rFonts w:ascii="Times New Roman" w:hAnsi="Times New Roman" w:cs="Times New Roman"/>
          <w:sz w:val="24"/>
          <w:szCs w:val="24"/>
        </w:rPr>
        <w:t>Media interaktif adalah metode komunikasi di mana output dari media berasal dari masukan dari pengguna. Media interaktif yang bekerja dengan pengguna partisipasi. Media masih memiliki tujuan yang sama tapi masukan pengguna menambahkan interaksi dan membawa fitur-fitur menarik untuk sistem yang lebih baik.Berdasarkan penjelasan pada jenis-</w:t>
      </w:r>
      <w:r w:rsidRPr="00CE503A">
        <w:rPr>
          <w:rFonts w:ascii="Times New Roman" w:hAnsi="Times New Roman" w:cs="Times New Roman"/>
          <w:sz w:val="24"/>
          <w:szCs w:val="24"/>
        </w:rPr>
        <w:lastRenderedPageBreak/>
        <w:t>jenis media pembelajaran, bahwa Seels &amp; Glasgow (Arsyad,2002:33) mengelompokkan media interaktif merupakan kelompok pilihan media teknologi mutakhir.Media teknologi mutakhir sendiri dibedakan menjadimedia berbasis telekomunikasi, misalkan teleconference,kuliah jarak jauh, dan media berbasis mikroprosesor, misalkan computer-assistted instruction,permainan komputer, sistem tutor intelejen, interaktif,hyp</w:t>
      </w:r>
      <w:r>
        <w:rPr>
          <w:rFonts w:ascii="Times New Roman" w:hAnsi="Times New Roman" w:cs="Times New Roman"/>
          <w:sz w:val="24"/>
          <w:szCs w:val="24"/>
        </w:rPr>
        <w:t xml:space="preserve">ermedia, dan compact disc </w:t>
      </w:r>
      <w:sdt>
        <w:sdtPr>
          <w:rPr>
            <w:rFonts w:ascii="Times New Roman" w:hAnsi="Times New Roman" w:cs="Times New Roman"/>
            <w:sz w:val="24"/>
            <w:szCs w:val="24"/>
          </w:rPr>
          <w:id w:val="-1505124369"/>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id-ID"/>
            </w:rPr>
            <w:instrText xml:space="preserve"> CITATION Wik20 \l 1057 </w:instrText>
          </w:r>
          <w:r>
            <w:rPr>
              <w:rFonts w:ascii="Times New Roman" w:hAnsi="Times New Roman" w:cs="Times New Roman"/>
              <w:sz w:val="24"/>
              <w:szCs w:val="24"/>
            </w:rPr>
            <w:fldChar w:fldCharType="separate"/>
          </w:r>
          <w:r w:rsidRPr="001F5801">
            <w:rPr>
              <w:rFonts w:ascii="Times New Roman" w:hAnsi="Times New Roman" w:cs="Times New Roman"/>
              <w:noProof/>
              <w:sz w:val="24"/>
              <w:szCs w:val="24"/>
              <w:lang w:val="id-ID"/>
            </w:rPr>
            <w:t>(Wikipedia, 2020)</w:t>
          </w:r>
          <w:r>
            <w:rPr>
              <w:rFonts w:ascii="Times New Roman" w:hAnsi="Times New Roman" w:cs="Times New Roman"/>
              <w:sz w:val="24"/>
              <w:szCs w:val="24"/>
            </w:rPr>
            <w:fldChar w:fldCharType="end"/>
          </w:r>
        </w:sdtContent>
      </w:sdt>
      <w:r>
        <w:rPr>
          <w:rFonts w:ascii="Times New Roman" w:hAnsi="Times New Roman" w:cs="Times New Roman"/>
          <w:sz w:val="24"/>
          <w:szCs w:val="24"/>
          <w:lang w:val="id-ID"/>
        </w:rPr>
        <w:t>.</w:t>
      </w:r>
    </w:p>
    <w:p w:rsidR="00E23015" w:rsidRDefault="00E23015" w:rsidP="00E23015">
      <w:pPr>
        <w:pStyle w:val="ListParagraph"/>
        <w:spacing w:line="480" w:lineRule="auto"/>
        <w:ind w:firstLine="720"/>
        <w:jc w:val="both"/>
        <w:rPr>
          <w:rFonts w:ascii="Times New Roman" w:hAnsi="Times New Roman" w:cs="Times New Roman"/>
          <w:sz w:val="24"/>
          <w:szCs w:val="24"/>
          <w:lang w:val="id-ID"/>
        </w:rPr>
      </w:pPr>
      <w:r w:rsidRPr="00C338F1">
        <w:rPr>
          <w:rFonts w:ascii="Times New Roman" w:hAnsi="Times New Roman" w:cs="Times New Roman"/>
          <w:sz w:val="24"/>
          <w:szCs w:val="24"/>
          <w:lang w:val="id-ID"/>
        </w:rPr>
        <w:t xml:space="preserve">Media Interaktif adalah alat bantu berbasis multimedia yang bisa menjabarkan pesan atau informasi yang dalam prosesnya terjadi komunikasi aktif 2 arah antara multimedia dengan pengguna atau yang tujuannya untuk </w:t>
      </w:r>
      <w:r>
        <w:rPr>
          <w:rFonts w:ascii="Times New Roman" w:hAnsi="Times New Roman" w:cs="Times New Roman"/>
          <w:sz w:val="24"/>
          <w:szCs w:val="24"/>
          <w:lang w:val="id-ID"/>
        </w:rPr>
        <w:t>mempermudah suatu proses.</w:t>
      </w:r>
    </w:p>
    <w:p w:rsidR="00E23015" w:rsidRDefault="00E23015" w:rsidP="00E23015">
      <w:pPr>
        <w:pStyle w:val="ListParagraph"/>
        <w:spacing w:line="480" w:lineRule="auto"/>
        <w:ind w:firstLine="720"/>
        <w:jc w:val="both"/>
        <w:rPr>
          <w:rFonts w:ascii="Times New Roman" w:hAnsi="Times New Roman" w:cs="Times New Roman"/>
          <w:sz w:val="24"/>
          <w:szCs w:val="24"/>
          <w:lang w:val="id-ID"/>
        </w:rPr>
      </w:pPr>
      <w:r w:rsidRPr="001F5801">
        <w:rPr>
          <w:rFonts w:ascii="Times New Roman" w:hAnsi="Times New Roman" w:cs="Times New Roman"/>
          <w:sz w:val="24"/>
          <w:szCs w:val="24"/>
          <w:lang w:val="id-ID"/>
        </w:rPr>
        <w:t xml:space="preserve">Ada </w:t>
      </w:r>
      <w:r>
        <w:rPr>
          <w:rFonts w:ascii="Times New Roman" w:hAnsi="Times New Roman" w:cs="Times New Roman"/>
          <w:sz w:val="24"/>
          <w:szCs w:val="24"/>
          <w:lang w:val="id-ID"/>
        </w:rPr>
        <w:t>beberapa jenis media</w:t>
      </w:r>
      <w:r w:rsidRPr="001F5801">
        <w:rPr>
          <w:rFonts w:ascii="Times New Roman" w:hAnsi="Times New Roman" w:cs="Times New Roman"/>
          <w:sz w:val="24"/>
          <w:szCs w:val="24"/>
          <w:lang w:val="id-ID"/>
        </w:rPr>
        <w:t xml:space="preserve"> interaktif yang dapat dengan mudah ditemukan di internet, yakni </w:t>
      </w:r>
      <w:r>
        <w:rPr>
          <w:rFonts w:ascii="Times New Roman" w:hAnsi="Times New Roman" w:cs="Times New Roman"/>
          <w:sz w:val="24"/>
          <w:szCs w:val="24"/>
          <w:lang w:val="id-ID"/>
        </w:rPr>
        <w:t>m</w:t>
      </w:r>
      <w:r w:rsidRPr="00E721CA">
        <w:rPr>
          <w:rFonts w:ascii="Times New Roman" w:hAnsi="Times New Roman" w:cs="Times New Roman"/>
          <w:sz w:val="24"/>
          <w:szCs w:val="24"/>
          <w:lang w:val="id-ID"/>
        </w:rPr>
        <w:t xml:space="preserve">edia </w:t>
      </w:r>
      <w:r>
        <w:rPr>
          <w:rFonts w:ascii="Times New Roman" w:hAnsi="Times New Roman" w:cs="Times New Roman"/>
          <w:sz w:val="24"/>
          <w:szCs w:val="24"/>
          <w:lang w:val="id-ID"/>
        </w:rPr>
        <w:t>i</w:t>
      </w:r>
      <w:r w:rsidRPr="00E721CA">
        <w:rPr>
          <w:rFonts w:ascii="Times New Roman" w:hAnsi="Times New Roman" w:cs="Times New Roman"/>
          <w:sz w:val="24"/>
          <w:szCs w:val="24"/>
          <w:lang w:val="id-ID"/>
        </w:rPr>
        <w:t xml:space="preserve">nteraktif </w:t>
      </w:r>
      <w:r>
        <w:rPr>
          <w:rFonts w:ascii="Times New Roman" w:hAnsi="Times New Roman" w:cs="Times New Roman"/>
          <w:sz w:val="24"/>
          <w:szCs w:val="24"/>
          <w:lang w:val="id-ID"/>
        </w:rPr>
        <w:t>b</w:t>
      </w:r>
      <w:r w:rsidRPr="00E721CA">
        <w:rPr>
          <w:rFonts w:ascii="Times New Roman" w:hAnsi="Times New Roman" w:cs="Times New Roman"/>
          <w:sz w:val="24"/>
          <w:szCs w:val="24"/>
          <w:lang w:val="id-ID"/>
        </w:rPr>
        <w:t xml:space="preserve">erbasis </w:t>
      </w:r>
      <w:r>
        <w:rPr>
          <w:rFonts w:ascii="Times New Roman" w:hAnsi="Times New Roman" w:cs="Times New Roman"/>
          <w:sz w:val="24"/>
          <w:szCs w:val="24"/>
          <w:lang w:val="id-ID"/>
        </w:rPr>
        <w:t>e</w:t>
      </w:r>
      <w:r w:rsidRPr="00E721CA">
        <w:rPr>
          <w:rFonts w:ascii="Times New Roman" w:hAnsi="Times New Roman" w:cs="Times New Roman"/>
          <w:sz w:val="24"/>
          <w:szCs w:val="24"/>
          <w:lang w:val="id-ID"/>
        </w:rPr>
        <w:t>-</w:t>
      </w:r>
      <w:r>
        <w:rPr>
          <w:rFonts w:ascii="Times New Roman" w:hAnsi="Times New Roman" w:cs="Times New Roman"/>
          <w:sz w:val="24"/>
          <w:szCs w:val="24"/>
          <w:lang w:val="id-ID"/>
        </w:rPr>
        <w:t>l</w:t>
      </w:r>
      <w:r w:rsidRPr="00E721CA">
        <w:rPr>
          <w:rFonts w:ascii="Times New Roman" w:hAnsi="Times New Roman" w:cs="Times New Roman"/>
          <w:sz w:val="24"/>
          <w:szCs w:val="24"/>
          <w:lang w:val="id-ID"/>
        </w:rPr>
        <w:t>earning</w:t>
      </w:r>
      <w:r>
        <w:rPr>
          <w:rFonts w:ascii="Times New Roman" w:hAnsi="Times New Roman" w:cs="Times New Roman"/>
          <w:sz w:val="24"/>
          <w:szCs w:val="24"/>
          <w:lang w:val="id-ID"/>
        </w:rPr>
        <w:t>, m</w:t>
      </w:r>
      <w:r w:rsidRPr="00E721CA">
        <w:rPr>
          <w:rFonts w:ascii="Times New Roman" w:hAnsi="Times New Roman" w:cs="Times New Roman"/>
          <w:sz w:val="24"/>
          <w:szCs w:val="24"/>
          <w:lang w:val="id-ID"/>
        </w:rPr>
        <w:t xml:space="preserve">edia </w:t>
      </w:r>
      <w:r>
        <w:rPr>
          <w:rFonts w:ascii="Times New Roman" w:hAnsi="Times New Roman" w:cs="Times New Roman"/>
          <w:sz w:val="24"/>
          <w:szCs w:val="24"/>
          <w:lang w:val="id-ID"/>
        </w:rPr>
        <w:t>i</w:t>
      </w:r>
      <w:r w:rsidRPr="00E721CA">
        <w:rPr>
          <w:rFonts w:ascii="Times New Roman" w:hAnsi="Times New Roman" w:cs="Times New Roman"/>
          <w:sz w:val="24"/>
          <w:szCs w:val="24"/>
          <w:lang w:val="id-ID"/>
        </w:rPr>
        <w:t xml:space="preserve">nteraktif </w:t>
      </w:r>
      <w:r>
        <w:rPr>
          <w:rFonts w:ascii="Times New Roman" w:hAnsi="Times New Roman" w:cs="Times New Roman"/>
          <w:sz w:val="24"/>
          <w:szCs w:val="24"/>
          <w:lang w:val="id-ID"/>
        </w:rPr>
        <w:t>b</w:t>
      </w:r>
      <w:r w:rsidRPr="00E721CA">
        <w:rPr>
          <w:rFonts w:ascii="Times New Roman" w:hAnsi="Times New Roman" w:cs="Times New Roman"/>
          <w:sz w:val="24"/>
          <w:szCs w:val="24"/>
          <w:lang w:val="id-ID"/>
        </w:rPr>
        <w:t xml:space="preserve">erbasis </w:t>
      </w:r>
      <w:r>
        <w:rPr>
          <w:rFonts w:ascii="Times New Roman" w:hAnsi="Times New Roman" w:cs="Times New Roman"/>
          <w:sz w:val="24"/>
          <w:szCs w:val="24"/>
          <w:lang w:val="id-ID"/>
        </w:rPr>
        <w:t>w</w:t>
      </w:r>
      <w:r w:rsidRPr="00E721CA">
        <w:rPr>
          <w:rFonts w:ascii="Times New Roman" w:hAnsi="Times New Roman" w:cs="Times New Roman"/>
          <w:sz w:val="24"/>
          <w:szCs w:val="24"/>
          <w:lang w:val="id-ID"/>
        </w:rPr>
        <w:t xml:space="preserve">eb / </w:t>
      </w:r>
      <w:r>
        <w:rPr>
          <w:rFonts w:ascii="Times New Roman" w:hAnsi="Times New Roman" w:cs="Times New Roman"/>
          <w:sz w:val="24"/>
          <w:szCs w:val="24"/>
          <w:lang w:val="id-ID"/>
        </w:rPr>
        <w:t>s</w:t>
      </w:r>
      <w:r w:rsidRPr="00E721CA">
        <w:rPr>
          <w:rFonts w:ascii="Times New Roman" w:hAnsi="Times New Roman" w:cs="Times New Roman"/>
          <w:sz w:val="24"/>
          <w:szCs w:val="24"/>
          <w:lang w:val="id-ID"/>
        </w:rPr>
        <w:t xml:space="preserve">itus </w:t>
      </w:r>
      <w:r>
        <w:rPr>
          <w:rFonts w:ascii="Times New Roman" w:hAnsi="Times New Roman" w:cs="Times New Roman"/>
          <w:sz w:val="24"/>
          <w:szCs w:val="24"/>
          <w:lang w:val="id-ID"/>
        </w:rPr>
        <w:t>o</w:t>
      </w:r>
      <w:r w:rsidRPr="00E721CA">
        <w:rPr>
          <w:rFonts w:ascii="Times New Roman" w:hAnsi="Times New Roman" w:cs="Times New Roman"/>
          <w:sz w:val="24"/>
          <w:szCs w:val="24"/>
          <w:lang w:val="id-ID"/>
        </w:rPr>
        <w:t>nline</w:t>
      </w:r>
      <w:r>
        <w:rPr>
          <w:rFonts w:ascii="Times New Roman" w:hAnsi="Times New Roman" w:cs="Times New Roman"/>
          <w:sz w:val="24"/>
          <w:szCs w:val="24"/>
          <w:lang w:val="id-ID"/>
        </w:rPr>
        <w:t>, m</w:t>
      </w:r>
      <w:r w:rsidRPr="00E721CA">
        <w:rPr>
          <w:rFonts w:ascii="Times New Roman" w:hAnsi="Times New Roman" w:cs="Times New Roman"/>
          <w:sz w:val="24"/>
          <w:szCs w:val="24"/>
          <w:lang w:val="id-ID"/>
        </w:rPr>
        <w:t xml:space="preserve">edia </w:t>
      </w:r>
      <w:r>
        <w:rPr>
          <w:rFonts w:ascii="Times New Roman" w:hAnsi="Times New Roman" w:cs="Times New Roman"/>
          <w:sz w:val="24"/>
          <w:szCs w:val="24"/>
          <w:lang w:val="id-ID"/>
        </w:rPr>
        <w:t>i</w:t>
      </w:r>
      <w:r w:rsidRPr="00E721CA">
        <w:rPr>
          <w:rFonts w:ascii="Times New Roman" w:hAnsi="Times New Roman" w:cs="Times New Roman"/>
          <w:sz w:val="24"/>
          <w:szCs w:val="24"/>
          <w:lang w:val="id-ID"/>
        </w:rPr>
        <w:t xml:space="preserve">nteraktif </w:t>
      </w:r>
      <w:r>
        <w:rPr>
          <w:rFonts w:ascii="Times New Roman" w:hAnsi="Times New Roman" w:cs="Times New Roman"/>
          <w:sz w:val="24"/>
          <w:szCs w:val="24"/>
          <w:lang w:val="id-ID"/>
        </w:rPr>
        <w:t>b</w:t>
      </w:r>
      <w:r w:rsidRPr="00E721CA">
        <w:rPr>
          <w:rFonts w:ascii="Times New Roman" w:hAnsi="Times New Roman" w:cs="Times New Roman"/>
          <w:sz w:val="24"/>
          <w:szCs w:val="24"/>
          <w:lang w:val="id-ID"/>
        </w:rPr>
        <w:t xml:space="preserve">erbasis </w:t>
      </w:r>
      <w:r>
        <w:rPr>
          <w:rFonts w:ascii="Times New Roman" w:hAnsi="Times New Roman" w:cs="Times New Roman"/>
          <w:sz w:val="24"/>
          <w:szCs w:val="24"/>
          <w:lang w:val="id-ID"/>
        </w:rPr>
        <w:t>s</w:t>
      </w:r>
      <w:r w:rsidRPr="00E721CA">
        <w:rPr>
          <w:rFonts w:ascii="Times New Roman" w:hAnsi="Times New Roman" w:cs="Times New Roman"/>
          <w:sz w:val="24"/>
          <w:szCs w:val="24"/>
          <w:lang w:val="id-ID"/>
        </w:rPr>
        <w:t>oftware</w:t>
      </w:r>
      <w:r>
        <w:rPr>
          <w:rFonts w:ascii="Times New Roman" w:hAnsi="Times New Roman" w:cs="Times New Roman"/>
          <w:sz w:val="24"/>
          <w:szCs w:val="24"/>
          <w:lang w:val="id-ID"/>
        </w:rPr>
        <w:t>, m</w:t>
      </w:r>
      <w:r w:rsidRPr="00E721CA">
        <w:rPr>
          <w:rFonts w:ascii="Times New Roman" w:hAnsi="Times New Roman" w:cs="Times New Roman"/>
          <w:sz w:val="24"/>
          <w:szCs w:val="24"/>
          <w:lang w:val="id-ID"/>
        </w:rPr>
        <w:t xml:space="preserve">edia </w:t>
      </w:r>
      <w:r>
        <w:rPr>
          <w:rFonts w:ascii="Times New Roman" w:hAnsi="Times New Roman" w:cs="Times New Roman"/>
          <w:sz w:val="24"/>
          <w:szCs w:val="24"/>
          <w:lang w:val="id-ID"/>
        </w:rPr>
        <w:t>i</w:t>
      </w:r>
      <w:r w:rsidRPr="00E721CA">
        <w:rPr>
          <w:rFonts w:ascii="Times New Roman" w:hAnsi="Times New Roman" w:cs="Times New Roman"/>
          <w:sz w:val="24"/>
          <w:szCs w:val="24"/>
          <w:lang w:val="id-ID"/>
        </w:rPr>
        <w:t xml:space="preserve">nteraktif </w:t>
      </w:r>
      <w:r>
        <w:rPr>
          <w:rFonts w:ascii="Times New Roman" w:hAnsi="Times New Roman" w:cs="Times New Roman"/>
          <w:sz w:val="24"/>
          <w:szCs w:val="24"/>
          <w:lang w:val="id-ID"/>
        </w:rPr>
        <w:t>b</w:t>
      </w:r>
      <w:r w:rsidRPr="00E721CA">
        <w:rPr>
          <w:rFonts w:ascii="Times New Roman" w:hAnsi="Times New Roman" w:cs="Times New Roman"/>
          <w:sz w:val="24"/>
          <w:szCs w:val="24"/>
          <w:lang w:val="id-ID"/>
        </w:rPr>
        <w:t xml:space="preserve">erbasis </w:t>
      </w:r>
      <w:r>
        <w:rPr>
          <w:rFonts w:ascii="Times New Roman" w:hAnsi="Times New Roman" w:cs="Times New Roman"/>
          <w:sz w:val="24"/>
          <w:szCs w:val="24"/>
          <w:lang w:val="id-ID"/>
        </w:rPr>
        <w:t>a</w:t>
      </w:r>
      <w:r w:rsidRPr="00E721CA">
        <w:rPr>
          <w:rFonts w:ascii="Times New Roman" w:hAnsi="Times New Roman" w:cs="Times New Roman"/>
          <w:sz w:val="24"/>
          <w:szCs w:val="24"/>
          <w:lang w:val="id-ID"/>
        </w:rPr>
        <w:t xml:space="preserve">plikasi </w:t>
      </w:r>
      <w:r>
        <w:rPr>
          <w:rFonts w:ascii="Times New Roman" w:hAnsi="Times New Roman" w:cs="Times New Roman"/>
          <w:sz w:val="24"/>
          <w:szCs w:val="24"/>
          <w:lang w:val="id-ID"/>
        </w:rPr>
        <w:t>a</w:t>
      </w:r>
      <w:r w:rsidRPr="00E721CA">
        <w:rPr>
          <w:rFonts w:ascii="Times New Roman" w:hAnsi="Times New Roman" w:cs="Times New Roman"/>
          <w:sz w:val="24"/>
          <w:szCs w:val="24"/>
          <w:lang w:val="id-ID"/>
        </w:rPr>
        <w:t>ndroid</w:t>
      </w:r>
      <w:r>
        <w:rPr>
          <w:rFonts w:ascii="Times New Roman" w:hAnsi="Times New Roman" w:cs="Times New Roman"/>
          <w:sz w:val="24"/>
          <w:szCs w:val="24"/>
          <w:lang w:val="id-ID"/>
        </w:rPr>
        <w:t xml:space="preserve"> </w:t>
      </w:r>
      <w:sdt>
        <w:sdtPr>
          <w:rPr>
            <w:rFonts w:ascii="Times New Roman" w:hAnsi="Times New Roman" w:cs="Times New Roman"/>
            <w:sz w:val="24"/>
            <w:szCs w:val="24"/>
            <w:lang w:val="id-ID"/>
          </w:rPr>
          <w:id w:val="-1860965350"/>
          <w:citation/>
        </w:sdtPr>
        <w:sdtEndPr/>
        <w:sdtContent>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CITATION Dun20 \l 1057 </w:instrText>
          </w:r>
          <w:r>
            <w:rPr>
              <w:rFonts w:ascii="Times New Roman" w:hAnsi="Times New Roman" w:cs="Times New Roman"/>
              <w:sz w:val="24"/>
              <w:szCs w:val="24"/>
              <w:lang w:val="id-ID"/>
            </w:rPr>
            <w:fldChar w:fldCharType="separate"/>
          </w:r>
          <w:r w:rsidRPr="00E721CA">
            <w:rPr>
              <w:rFonts w:ascii="Times New Roman" w:hAnsi="Times New Roman" w:cs="Times New Roman"/>
              <w:noProof/>
              <w:sz w:val="24"/>
              <w:szCs w:val="24"/>
              <w:lang w:val="id-ID"/>
            </w:rPr>
            <w:t>(Dunia Pendidikan, 2020)</w:t>
          </w:r>
          <w:r>
            <w:rPr>
              <w:rFonts w:ascii="Times New Roman" w:hAnsi="Times New Roman" w:cs="Times New Roman"/>
              <w:sz w:val="24"/>
              <w:szCs w:val="24"/>
              <w:lang w:val="id-ID"/>
            </w:rPr>
            <w:fldChar w:fldCharType="end"/>
          </w:r>
        </w:sdtContent>
      </w:sdt>
      <w:r>
        <w:rPr>
          <w:rFonts w:ascii="Times New Roman" w:hAnsi="Times New Roman" w:cs="Times New Roman"/>
          <w:sz w:val="24"/>
          <w:szCs w:val="24"/>
          <w:lang w:val="id-ID"/>
        </w:rPr>
        <w:t>.</w:t>
      </w:r>
    </w:p>
    <w:p w:rsidR="00E23015" w:rsidRDefault="00E23015" w:rsidP="00AF500F">
      <w:pPr>
        <w:pStyle w:val="ListParagraph"/>
        <w:numPr>
          <w:ilvl w:val="2"/>
          <w:numId w:val="8"/>
        </w:numPr>
        <w:spacing w:line="480" w:lineRule="auto"/>
        <w:jc w:val="both"/>
        <w:outlineLvl w:val="2"/>
        <w:rPr>
          <w:rFonts w:ascii="Times New Roman" w:hAnsi="Times New Roman" w:cs="Times New Roman"/>
          <w:b/>
          <w:sz w:val="24"/>
          <w:szCs w:val="24"/>
        </w:rPr>
      </w:pPr>
      <w:bookmarkStart w:id="9" w:name="_Toc51690698"/>
      <w:r w:rsidRPr="00FB7C5C">
        <w:rPr>
          <w:rFonts w:ascii="Times New Roman" w:hAnsi="Times New Roman" w:cs="Times New Roman"/>
          <w:b/>
          <w:sz w:val="24"/>
          <w:szCs w:val="24"/>
        </w:rPr>
        <w:t>Kota Malang</w:t>
      </w:r>
      <w:bookmarkEnd w:id="9"/>
    </w:p>
    <w:p w:rsidR="00E23015" w:rsidRDefault="00E23015" w:rsidP="00E23015">
      <w:pPr>
        <w:pStyle w:val="ListParagraph"/>
        <w:spacing w:line="480" w:lineRule="auto"/>
        <w:ind w:firstLine="720"/>
        <w:jc w:val="both"/>
        <w:rPr>
          <w:rFonts w:ascii="Times New Roman" w:hAnsi="Times New Roman" w:cs="Times New Roman"/>
          <w:b/>
          <w:sz w:val="24"/>
          <w:szCs w:val="24"/>
        </w:rPr>
      </w:pPr>
      <w:r w:rsidRPr="00FB7C5C">
        <w:rPr>
          <w:rFonts w:ascii="Times New Roman" w:hAnsi="Times New Roman" w:cs="Times New Roman"/>
          <w:sz w:val="24"/>
          <w:szCs w:val="24"/>
        </w:rPr>
        <w:t xml:space="preserve">Kota Malang adalah sebuah kota yang terletak di Provinsi Jawa Timur, Indonesia. </w:t>
      </w:r>
      <w:r>
        <w:rPr>
          <w:rFonts w:ascii="Times New Roman" w:hAnsi="Times New Roman" w:cs="Times New Roman"/>
          <w:sz w:val="24"/>
          <w:szCs w:val="24"/>
        </w:rPr>
        <w:t>K</w:t>
      </w:r>
      <w:r w:rsidRPr="00FB7C5C">
        <w:rPr>
          <w:rFonts w:ascii="Times New Roman" w:hAnsi="Times New Roman" w:cs="Times New Roman"/>
          <w:sz w:val="24"/>
          <w:szCs w:val="24"/>
        </w:rPr>
        <w:t>ota terbesar kedua di Jawa Timur setelah Surabaya, dan kota terbesar ke-12 di Indonesia. Kota ini didirikan pada masa Kerajaan Kanjuruhan dan terletak di dataran tinggi seluas 145</w:t>
      </w:r>
      <w:r>
        <w:rPr>
          <w:rFonts w:ascii="Times New Roman" w:hAnsi="Times New Roman" w:cs="Times New Roman"/>
          <w:sz w:val="24"/>
          <w:szCs w:val="24"/>
        </w:rPr>
        <w:t>,</w:t>
      </w:r>
      <w:r w:rsidRPr="00FB7C5C">
        <w:rPr>
          <w:rFonts w:ascii="Times New Roman" w:hAnsi="Times New Roman" w:cs="Times New Roman"/>
          <w:sz w:val="24"/>
          <w:szCs w:val="24"/>
        </w:rPr>
        <w:t>28 km</w:t>
      </w:r>
      <w:r w:rsidRPr="00FB7C5C">
        <w:rPr>
          <w:rFonts w:ascii="Times New Roman" w:hAnsi="Times New Roman" w:cs="Times New Roman"/>
          <w:sz w:val="24"/>
          <w:szCs w:val="24"/>
          <w:vertAlign w:val="superscript"/>
        </w:rPr>
        <w:t>2</w:t>
      </w:r>
      <w:r w:rsidRPr="00FB7C5C">
        <w:rPr>
          <w:rFonts w:ascii="Times New Roman" w:hAnsi="Times New Roman" w:cs="Times New Roman"/>
          <w:sz w:val="24"/>
          <w:szCs w:val="24"/>
        </w:rPr>
        <w:t xml:space="preserve"> yang terletak di tengah-tengah Kabupaten Malang. Kota Malang dikenal baik karena dicap sebagai kota pendidikan. Kota ini memiliki berbagai perguruan tinggi. Selain itu, kota ini merupakan kota pariwisata karena alamnya yang menawan yang dikelilingi oleh pegunungan serta udaranya yang sejuk. </w:t>
      </w:r>
      <w:r w:rsidRPr="00FB7C5C">
        <w:rPr>
          <w:rFonts w:ascii="Times New Roman" w:hAnsi="Times New Roman" w:cs="Times New Roman"/>
          <w:sz w:val="24"/>
          <w:szCs w:val="24"/>
        </w:rPr>
        <w:lastRenderedPageBreak/>
        <w:t xml:space="preserve">Malang pun terkenal sebagai kota bunga karena banyaknya bunga yang menghiasi kota. Kota Malang juga merupakan kota seni karena banyaknya kesenian khas dari kota ini, mulai dari tarian hingga pertunjukan </w:t>
      </w:r>
      <w:sdt>
        <w:sdtPr>
          <w:rPr>
            <w:rFonts w:ascii="Times New Roman" w:hAnsi="Times New Roman" w:cs="Times New Roman"/>
            <w:sz w:val="24"/>
            <w:szCs w:val="24"/>
          </w:rPr>
          <w:id w:val="858083530"/>
          <w:citation/>
        </w:sdtPr>
        <w:sdtEndPr/>
        <w:sdtContent>
          <w:r w:rsidRPr="00FB7C5C">
            <w:rPr>
              <w:rFonts w:ascii="Times New Roman" w:hAnsi="Times New Roman" w:cs="Times New Roman"/>
              <w:sz w:val="24"/>
              <w:szCs w:val="24"/>
            </w:rPr>
            <w:fldChar w:fldCharType="begin"/>
          </w:r>
          <w:r w:rsidRPr="00FB7C5C">
            <w:rPr>
              <w:rFonts w:ascii="Times New Roman" w:hAnsi="Times New Roman" w:cs="Times New Roman"/>
              <w:sz w:val="24"/>
              <w:szCs w:val="24"/>
            </w:rPr>
            <w:instrText xml:space="preserve"> CITATION Wik19 \l 1033 </w:instrText>
          </w:r>
          <w:r w:rsidRPr="00FB7C5C">
            <w:rPr>
              <w:rFonts w:ascii="Times New Roman" w:hAnsi="Times New Roman" w:cs="Times New Roman"/>
              <w:sz w:val="24"/>
              <w:szCs w:val="24"/>
            </w:rPr>
            <w:fldChar w:fldCharType="separate"/>
          </w:r>
          <w:r w:rsidRPr="00FB7C5C">
            <w:rPr>
              <w:rFonts w:ascii="Times New Roman" w:hAnsi="Times New Roman" w:cs="Times New Roman"/>
              <w:noProof/>
              <w:sz w:val="24"/>
              <w:szCs w:val="24"/>
            </w:rPr>
            <w:t>(Wikipedia, 2019)</w:t>
          </w:r>
          <w:r w:rsidRPr="00FB7C5C">
            <w:rPr>
              <w:rFonts w:ascii="Times New Roman" w:hAnsi="Times New Roman" w:cs="Times New Roman"/>
              <w:sz w:val="24"/>
              <w:szCs w:val="24"/>
            </w:rPr>
            <w:fldChar w:fldCharType="end"/>
          </w:r>
        </w:sdtContent>
      </w:sdt>
    </w:p>
    <w:p w:rsidR="00E23015" w:rsidRDefault="00E23015" w:rsidP="00AF500F">
      <w:pPr>
        <w:pStyle w:val="ListParagraph"/>
        <w:numPr>
          <w:ilvl w:val="2"/>
          <w:numId w:val="8"/>
        </w:numPr>
        <w:spacing w:line="480" w:lineRule="auto"/>
        <w:jc w:val="both"/>
        <w:outlineLvl w:val="2"/>
        <w:rPr>
          <w:rFonts w:ascii="Times New Roman" w:hAnsi="Times New Roman" w:cs="Times New Roman"/>
          <w:b/>
          <w:sz w:val="24"/>
          <w:szCs w:val="24"/>
        </w:rPr>
      </w:pPr>
      <w:bookmarkStart w:id="10" w:name="_Toc51690699"/>
      <w:r w:rsidRPr="00916206">
        <w:rPr>
          <w:rFonts w:ascii="Times New Roman" w:hAnsi="Times New Roman" w:cs="Times New Roman"/>
          <w:b/>
          <w:sz w:val="24"/>
          <w:szCs w:val="24"/>
        </w:rPr>
        <w:t>Pariwisata Kota Malang</w:t>
      </w:r>
      <w:bookmarkEnd w:id="10"/>
    </w:p>
    <w:p w:rsidR="00E23015" w:rsidRDefault="00E23015" w:rsidP="00E23015">
      <w:pPr>
        <w:pStyle w:val="ListParagraph"/>
        <w:spacing w:line="480" w:lineRule="auto"/>
        <w:ind w:firstLine="720"/>
        <w:jc w:val="both"/>
        <w:rPr>
          <w:rFonts w:ascii="Times New Roman" w:hAnsi="Times New Roman" w:cs="Times New Roman"/>
          <w:sz w:val="24"/>
          <w:szCs w:val="24"/>
          <w:lang w:val="id-ID"/>
        </w:rPr>
      </w:pPr>
      <w:r w:rsidRPr="00916206">
        <w:rPr>
          <w:rFonts w:ascii="Times New Roman" w:hAnsi="Times New Roman" w:cs="Times New Roman"/>
          <w:sz w:val="24"/>
          <w:szCs w:val="24"/>
        </w:rPr>
        <w:t>Kota Malang sebagai kota pariwisata, memiliki daya tarik tersendiri baik dari segi Kota Malang sebagai kota pariwisata, memiliki daya tarik tersendiri baik dari segi geografis, iklim, tradisi dan seni budanyanya.</w:t>
      </w:r>
      <w:r>
        <w:rPr>
          <w:rFonts w:ascii="Times New Roman" w:hAnsi="Times New Roman" w:cs="Times New Roman"/>
          <w:sz w:val="24"/>
          <w:szCs w:val="24"/>
          <w:lang w:val="id-ID"/>
        </w:rPr>
        <w:t xml:space="preserve"> </w:t>
      </w:r>
      <w:r w:rsidRPr="00916206">
        <w:rPr>
          <w:rFonts w:ascii="Times New Roman" w:hAnsi="Times New Roman" w:cs="Times New Roman"/>
          <w:sz w:val="24"/>
          <w:szCs w:val="24"/>
        </w:rPr>
        <w:t>Dengan kelebihan dan keunikan tersebut tidaklah mengherankan apabila Kota Malang terkenal sebagai kota pariwisata dengan berbagai macam fasilitas dan</w:t>
      </w:r>
      <w:r>
        <w:rPr>
          <w:rFonts w:ascii="Times New Roman" w:hAnsi="Times New Roman" w:cs="Times New Roman"/>
          <w:sz w:val="24"/>
          <w:szCs w:val="24"/>
        </w:rPr>
        <w:t xml:space="preserve"> pendukung lainnya, diantaranya</w:t>
      </w:r>
      <w:r w:rsidRPr="00916206">
        <w:rPr>
          <w:rFonts w:ascii="Times New Roman" w:hAnsi="Times New Roman" w:cs="Times New Roman"/>
          <w:sz w:val="24"/>
          <w:szCs w:val="24"/>
        </w:rPr>
        <w:t>: keindahan alam dan panorama yang indah hawa yang sejuk, banyaknya peninggalan bangunan atau gedung pada masa kolonial Belanda yang bisa kita lihat sampai saat ini dan peninggalan seni. adat, tradisi dan budaya lainnya.</w:t>
      </w:r>
      <w:r>
        <w:rPr>
          <w:rFonts w:ascii="Times New Roman" w:hAnsi="Times New Roman" w:cs="Times New Roman"/>
          <w:sz w:val="24"/>
          <w:szCs w:val="24"/>
          <w:lang w:val="id-ID"/>
        </w:rPr>
        <w:t xml:space="preserve"> </w:t>
      </w:r>
      <w:r w:rsidRPr="003448CB">
        <w:rPr>
          <w:rFonts w:ascii="Times New Roman" w:hAnsi="Times New Roman" w:cs="Times New Roman"/>
          <w:sz w:val="24"/>
          <w:szCs w:val="24"/>
        </w:rPr>
        <w:t>Kondisi demikian terpelihara dengan baik disamping pelaksanaan berbagai event untuk mempertahankan seni tradisi dan meningkatkan daya tarik bagi para wisatawan domestik maupun mancanegara</w:t>
      </w:r>
      <w:r>
        <w:rPr>
          <w:rFonts w:ascii="Times New Roman" w:hAnsi="Times New Roman" w:cs="Times New Roman"/>
          <w:sz w:val="24"/>
          <w:szCs w:val="24"/>
          <w:lang w:val="id-ID"/>
        </w:rPr>
        <w:t xml:space="preserve"> </w:t>
      </w:r>
      <w:sdt>
        <w:sdtPr>
          <w:rPr>
            <w:rFonts w:ascii="Times New Roman" w:hAnsi="Times New Roman" w:cs="Times New Roman"/>
            <w:sz w:val="24"/>
            <w:szCs w:val="24"/>
            <w:lang w:val="id-ID"/>
          </w:rPr>
          <w:id w:val="-161699723"/>
          <w:citation/>
        </w:sdtPr>
        <w:sdtEndPr/>
        <w:sdtContent>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CITATION Din11 \l 1057 </w:instrText>
          </w:r>
          <w:r>
            <w:rPr>
              <w:rFonts w:ascii="Times New Roman" w:hAnsi="Times New Roman" w:cs="Times New Roman"/>
              <w:sz w:val="24"/>
              <w:szCs w:val="24"/>
              <w:lang w:val="id-ID"/>
            </w:rPr>
            <w:fldChar w:fldCharType="separate"/>
          </w:r>
          <w:r w:rsidRPr="00CC5DFD">
            <w:rPr>
              <w:rFonts w:ascii="Times New Roman" w:hAnsi="Times New Roman" w:cs="Times New Roman"/>
              <w:noProof/>
              <w:sz w:val="24"/>
              <w:szCs w:val="24"/>
              <w:lang w:val="id-ID"/>
            </w:rPr>
            <w:t>(Dinas Komunikasi dan Informatika Kota Malang, 2011)</w:t>
          </w:r>
          <w:r>
            <w:rPr>
              <w:rFonts w:ascii="Times New Roman" w:hAnsi="Times New Roman" w:cs="Times New Roman"/>
              <w:sz w:val="24"/>
              <w:szCs w:val="24"/>
              <w:lang w:val="id-ID"/>
            </w:rPr>
            <w:fldChar w:fldCharType="end"/>
          </w:r>
        </w:sdtContent>
      </w:sdt>
      <w:r>
        <w:rPr>
          <w:rFonts w:ascii="Times New Roman" w:hAnsi="Times New Roman" w:cs="Times New Roman"/>
          <w:sz w:val="24"/>
          <w:szCs w:val="24"/>
          <w:lang w:val="id-ID"/>
        </w:rPr>
        <w:t xml:space="preserve">. </w:t>
      </w:r>
    </w:p>
    <w:p w:rsidR="00E23015" w:rsidRDefault="00E23015" w:rsidP="00E23015">
      <w:pPr>
        <w:pStyle w:val="ListParagraph"/>
        <w:spacing w:line="480" w:lineRule="auto"/>
        <w:ind w:firstLine="720"/>
        <w:jc w:val="both"/>
        <w:rPr>
          <w:rFonts w:ascii="Times New Roman" w:hAnsi="Times New Roman" w:cs="Times New Roman"/>
          <w:sz w:val="24"/>
          <w:szCs w:val="24"/>
        </w:rPr>
      </w:pPr>
      <w:r w:rsidRPr="00CC5DFD">
        <w:rPr>
          <w:rFonts w:ascii="Times New Roman" w:hAnsi="Times New Roman" w:cs="Times New Roman"/>
          <w:sz w:val="24"/>
          <w:szCs w:val="24"/>
        </w:rPr>
        <w:t>Pariwisata di Kota Malang cukup besar. Pada tahun 2016, tercatat jumlah wisatawan domestik di Kota Malang berjumlah 3.987.074 orang, sedangkan wisatawan manca</w:t>
      </w:r>
      <w:r>
        <w:rPr>
          <w:rFonts w:ascii="Times New Roman" w:hAnsi="Times New Roman" w:cs="Times New Roman"/>
          <w:sz w:val="24"/>
          <w:szCs w:val="24"/>
        </w:rPr>
        <w:t>negara sejumlah 9.535 orang.</w:t>
      </w:r>
      <w:r w:rsidRPr="00CC5DFD">
        <w:rPr>
          <w:rFonts w:ascii="Times New Roman" w:hAnsi="Times New Roman" w:cs="Times New Roman"/>
          <w:sz w:val="24"/>
          <w:szCs w:val="24"/>
        </w:rPr>
        <w:t xml:space="preserve"> Jumlah wisatawan tahun 2016 merupakan suatu lonjakan yang signi</w:t>
      </w:r>
      <w:r>
        <w:rPr>
          <w:rFonts w:ascii="Times New Roman" w:hAnsi="Times New Roman" w:cs="Times New Roman"/>
          <w:sz w:val="24"/>
          <w:szCs w:val="24"/>
        </w:rPr>
        <w:t>fikan dari tahun sebelumnya.</w:t>
      </w:r>
      <w:r w:rsidRPr="00CC5DFD">
        <w:rPr>
          <w:rFonts w:ascii="Times New Roman" w:hAnsi="Times New Roman" w:cs="Times New Roman"/>
          <w:sz w:val="24"/>
          <w:szCs w:val="24"/>
        </w:rPr>
        <w:t xml:space="preserve"> Dengan melihat bukti tersebut, pemerintah optimis jumlah kunjungan wisatawan, terutama mancanegara akan terus meningkat.</w:t>
      </w:r>
    </w:p>
    <w:p w:rsidR="00E23015" w:rsidRPr="00CC5DFD" w:rsidRDefault="00E23015" w:rsidP="00E23015">
      <w:pPr>
        <w:pStyle w:val="ListParagraph"/>
        <w:spacing w:line="480" w:lineRule="auto"/>
        <w:ind w:firstLine="720"/>
        <w:jc w:val="both"/>
        <w:rPr>
          <w:rFonts w:ascii="Times New Roman" w:hAnsi="Times New Roman" w:cs="Times New Roman"/>
          <w:sz w:val="24"/>
          <w:szCs w:val="24"/>
        </w:rPr>
      </w:pPr>
      <w:r w:rsidRPr="00CC5DFD">
        <w:rPr>
          <w:rFonts w:ascii="Times New Roman" w:hAnsi="Times New Roman" w:cs="Times New Roman"/>
          <w:sz w:val="24"/>
          <w:szCs w:val="24"/>
        </w:rPr>
        <w:lastRenderedPageBreak/>
        <w:t>Malang dikenal memiliki banyak sekali kampung tematik yang bernuansa pedesaan dan khas. Di antaranya, yang paling terkenal adalah Kampung Wisata Jodipan (Kampung Warna-Warni), kampung warna-warni pertama di Indonesia yang menjadi salah satu destinasi favorit di Kota Malang. Selain itu, ada juga Kampung Tridi yang terletak di seberang Kampung Warna-Warni yang terkenal akan karya seni mural di dinding-dinding perumahannya, seperti Haji Lane di Singapura. Kedua kampung tersebut dihubun</w:t>
      </w:r>
      <w:r>
        <w:rPr>
          <w:rFonts w:ascii="Times New Roman" w:hAnsi="Times New Roman" w:cs="Times New Roman"/>
          <w:sz w:val="24"/>
          <w:szCs w:val="24"/>
        </w:rPr>
        <w:t>gkan oleh sebuah jembatan kaca.</w:t>
      </w:r>
      <w:r w:rsidRPr="00CC5DFD">
        <w:rPr>
          <w:rFonts w:ascii="Times New Roman" w:hAnsi="Times New Roman" w:cs="Times New Roman"/>
          <w:sz w:val="24"/>
          <w:szCs w:val="24"/>
        </w:rPr>
        <w:t xml:space="preserve"> Keduanya merupakan tempat se</w:t>
      </w:r>
      <w:r>
        <w:rPr>
          <w:rFonts w:ascii="Times New Roman" w:hAnsi="Times New Roman" w:cs="Times New Roman"/>
          <w:sz w:val="24"/>
          <w:szCs w:val="24"/>
        </w:rPr>
        <w:t>lfie favorit para wisatawan.</w:t>
      </w:r>
    </w:p>
    <w:p w:rsidR="00E23015" w:rsidRPr="00CC5DFD" w:rsidRDefault="00E23015" w:rsidP="00E23015">
      <w:pPr>
        <w:pStyle w:val="ListParagraph"/>
        <w:spacing w:line="480" w:lineRule="auto"/>
        <w:ind w:firstLine="720"/>
        <w:jc w:val="both"/>
        <w:rPr>
          <w:rFonts w:ascii="Times New Roman" w:hAnsi="Times New Roman" w:cs="Times New Roman"/>
          <w:sz w:val="24"/>
          <w:szCs w:val="24"/>
        </w:rPr>
      </w:pPr>
      <w:r w:rsidRPr="00CC5DFD">
        <w:rPr>
          <w:rFonts w:ascii="Times New Roman" w:hAnsi="Times New Roman" w:cs="Times New Roman"/>
          <w:sz w:val="24"/>
          <w:szCs w:val="24"/>
        </w:rPr>
        <w:t>Selain itu, ada juga kampung wisata di Kota Malang yang terkenal akan keramahan lingkungannya dan kehijauannya. Di antaranya adalah Kampung Glintung Go Green (3G)</w:t>
      </w:r>
      <w:r>
        <w:rPr>
          <w:rFonts w:ascii="Times New Roman" w:hAnsi="Times New Roman" w:cs="Times New Roman"/>
          <w:sz w:val="24"/>
          <w:szCs w:val="24"/>
        </w:rPr>
        <w:t xml:space="preserve"> yang terletak di Purwantoro</w:t>
      </w:r>
      <w:r w:rsidRPr="00CC5DFD">
        <w:rPr>
          <w:rFonts w:ascii="Times New Roman" w:hAnsi="Times New Roman" w:cs="Times New Roman"/>
          <w:sz w:val="24"/>
          <w:szCs w:val="24"/>
        </w:rPr>
        <w:t xml:space="preserve"> dan Kampung Bamboo Mewek di Tunjungsekar. Keramahan lingkungan di Kampung 3G dapat dilihat dari pe</w:t>
      </w:r>
      <w:r>
        <w:rPr>
          <w:rFonts w:ascii="Times New Roman" w:hAnsi="Times New Roman" w:cs="Times New Roman"/>
          <w:sz w:val="24"/>
          <w:szCs w:val="24"/>
        </w:rPr>
        <w:t>nuhnya kampung oleh tanaman.</w:t>
      </w:r>
      <w:r w:rsidRPr="00CC5DFD">
        <w:rPr>
          <w:rFonts w:ascii="Times New Roman" w:hAnsi="Times New Roman" w:cs="Times New Roman"/>
          <w:sz w:val="24"/>
          <w:szCs w:val="24"/>
        </w:rPr>
        <w:t xml:space="preserve"> Kampung 3G pun merupakan kampung konservasi air pertama di Indonesia. Sedangkan, Kampung Bamboo Mewek dianggap ramah lingkungan karena penuh dengan pohon dan bambu serta merupakan kampun</w:t>
      </w:r>
      <w:r>
        <w:rPr>
          <w:rFonts w:ascii="Times New Roman" w:hAnsi="Times New Roman" w:cs="Times New Roman"/>
          <w:sz w:val="24"/>
          <w:szCs w:val="24"/>
        </w:rPr>
        <w:t>g konservasi.</w:t>
      </w:r>
    </w:p>
    <w:p w:rsidR="00E23015" w:rsidRDefault="00E23015" w:rsidP="00E23015">
      <w:pPr>
        <w:pStyle w:val="ListParagraph"/>
        <w:spacing w:line="480" w:lineRule="auto"/>
        <w:ind w:firstLine="720"/>
        <w:jc w:val="both"/>
        <w:rPr>
          <w:rFonts w:ascii="Times New Roman" w:hAnsi="Times New Roman" w:cs="Times New Roman"/>
          <w:sz w:val="24"/>
          <w:szCs w:val="24"/>
        </w:rPr>
      </w:pPr>
      <w:r w:rsidRPr="00CC5DFD">
        <w:rPr>
          <w:rFonts w:ascii="Times New Roman" w:hAnsi="Times New Roman" w:cs="Times New Roman"/>
          <w:sz w:val="24"/>
          <w:szCs w:val="24"/>
        </w:rPr>
        <w:t>Sebagai kota berbudaya, Malang pun memiliki kampung-kampung budaya. Kampung Budaya Pol</w:t>
      </w:r>
      <w:r>
        <w:rPr>
          <w:rFonts w:ascii="Times New Roman" w:hAnsi="Times New Roman" w:cs="Times New Roman"/>
          <w:sz w:val="24"/>
          <w:szCs w:val="24"/>
        </w:rPr>
        <w:t>owijen adalah salah satunya.</w:t>
      </w:r>
      <w:r w:rsidRPr="00CC5DFD">
        <w:rPr>
          <w:rFonts w:ascii="Times New Roman" w:hAnsi="Times New Roman" w:cs="Times New Roman"/>
          <w:sz w:val="24"/>
          <w:szCs w:val="24"/>
        </w:rPr>
        <w:t xml:space="preserve"> Kampung ini dianggap sebagai kampung budaya karena menyimpan dan menampilkan berbagai situs warisan budaya: topeng malangan, makam Mbah Reni, pembuat topeng malangan pertama, dan Sumur Windu, tempat pemandian Ken Dedes di zaman dahulu. Kampung ini pun memiliki perpustakaan u</w:t>
      </w:r>
      <w:r>
        <w:rPr>
          <w:rFonts w:ascii="Times New Roman" w:hAnsi="Times New Roman" w:cs="Times New Roman"/>
          <w:sz w:val="24"/>
          <w:szCs w:val="24"/>
        </w:rPr>
        <w:t>nik yang terletak di gazebo.</w:t>
      </w:r>
      <w:r w:rsidRPr="00CC5DFD">
        <w:rPr>
          <w:rFonts w:ascii="Times New Roman" w:hAnsi="Times New Roman" w:cs="Times New Roman"/>
          <w:sz w:val="24"/>
          <w:szCs w:val="24"/>
        </w:rPr>
        <w:t xml:space="preserve"> Selain kampung tersebut, ada ju</w:t>
      </w:r>
      <w:r>
        <w:rPr>
          <w:rFonts w:ascii="Times New Roman" w:hAnsi="Times New Roman" w:cs="Times New Roman"/>
          <w:sz w:val="24"/>
          <w:szCs w:val="24"/>
        </w:rPr>
        <w:t xml:space="preserve">ga Kampung </w:t>
      </w:r>
      <w:r>
        <w:rPr>
          <w:rFonts w:ascii="Times New Roman" w:hAnsi="Times New Roman" w:cs="Times New Roman"/>
          <w:sz w:val="24"/>
          <w:szCs w:val="24"/>
        </w:rPr>
        <w:lastRenderedPageBreak/>
        <w:t xml:space="preserve">Topeng Malangan. </w:t>
      </w:r>
      <w:r w:rsidRPr="00CC5DFD">
        <w:rPr>
          <w:rFonts w:ascii="Times New Roman" w:hAnsi="Times New Roman" w:cs="Times New Roman"/>
          <w:sz w:val="24"/>
          <w:szCs w:val="24"/>
        </w:rPr>
        <w:t>Sesuai namanya, mulai dari gerbang menuju kawasan tersebut, pengunjung akan disambut ratusan topeng dengan aneka warna dan berbagai karakter seperti dalam kisah-kisah panji.</w:t>
      </w:r>
    </w:p>
    <w:p w:rsidR="00E23015" w:rsidRPr="009943F3" w:rsidRDefault="00E23015" w:rsidP="00E23015">
      <w:pPr>
        <w:pStyle w:val="ListParagraph"/>
        <w:spacing w:line="480" w:lineRule="auto"/>
        <w:ind w:firstLine="720"/>
        <w:jc w:val="both"/>
        <w:rPr>
          <w:rFonts w:ascii="Times New Roman" w:hAnsi="Times New Roman" w:cs="Times New Roman"/>
          <w:sz w:val="24"/>
          <w:szCs w:val="24"/>
        </w:rPr>
      </w:pPr>
      <w:r w:rsidRPr="009943F3">
        <w:rPr>
          <w:rFonts w:ascii="Times New Roman" w:hAnsi="Times New Roman" w:cs="Times New Roman"/>
          <w:sz w:val="24"/>
          <w:szCs w:val="24"/>
        </w:rPr>
        <w:t>Pada Februari 2015, Pemerintah Kota Malang meluncurkan sistem angkutan bus tingkat</w:t>
      </w:r>
      <w:r>
        <w:rPr>
          <w:rFonts w:ascii="Times New Roman" w:hAnsi="Times New Roman" w:cs="Times New Roman"/>
          <w:sz w:val="24"/>
          <w:szCs w:val="24"/>
        </w:rPr>
        <w:t xml:space="preserve"> wisata bewarna hijau</w:t>
      </w:r>
      <w:r w:rsidRPr="009943F3">
        <w:rPr>
          <w:rFonts w:ascii="Times New Roman" w:hAnsi="Times New Roman" w:cs="Times New Roman"/>
          <w:sz w:val="24"/>
          <w:szCs w:val="24"/>
        </w:rPr>
        <w:t xml:space="preserve"> yang dinamai Bus Macyto, sin</w:t>
      </w:r>
      <w:r>
        <w:rPr>
          <w:rFonts w:ascii="Times New Roman" w:hAnsi="Times New Roman" w:cs="Times New Roman"/>
          <w:sz w:val="24"/>
          <w:szCs w:val="24"/>
        </w:rPr>
        <w:t>gkatan dari Malang City Tour</w:t>
      </w:r>
      <w:r w:rsidRPr="009943F3">
        <w:rPr>
          <w:rFonts w:ascii="Times New Roman" w:hAnsi="Times New Roman" w:cs="Times New Roman"/>
          <w:sz w:val="24"/>
          <w:szCs w:val="24"/>
        </w:rPr>
        <w:t xml:space="preserve"> y</w:t>
      </w:r>
      <w:r>
        <w:rPr>
          <w:rFonts w:ascii="Times New Roman" w:hAnsi="Times New Roman" w:cs="Times New Roman"/>
          <w:sz w:val="24"/>
          <w:szCs w:val="24"/>
        </w:rPr>
        <w:t>ang disediakan secara gratis</w:t>
      </w:r>
      <w:r w:rsidRPr="009943F3">
        <w:rPr>
          <w:rFonts w:ascii="Times New Roman" w:hAnsi="Times New Roman" w:cs="Times New Roman"/>
          <w:sz w:val="24"/>
          <w:szCs w:val="24"/>
        </w:rPr>
        <w:t xml:space="preserve"> dan khus</w:t>
      </w:r>
      <w:r>
        <w:rPr>
          <w:rFonts w:ascii="Times New Roman" w:hAnsi="Times New Roman" w:cs="Times New Roman"/>
          <w:sz w:val="24"/>
          <w:szCs w:val="24"/>
        </w:rPr>
        <w:t>us untuk para wisatawan.</w:t>
      </w:r>
      <w:r w:rsidRPr="009943F3">
        <w:rPr>
          <w:rFonts w:ascii="Times New Roman" w:hAnsi="Times New Roman" w:cs="Times New Roman"/>
          <w:sz w:val="24"/>
          <w:szCs w:val="24"/>
        </w:rPr>
        <w:t xml:space="preserve"> Bus ini beroperasi di Kota Malang dari </w:t>
      </w:r>
      <w:r>
        <w:rPr>
          <w:rFonts w:ascii="Times New Roman" w:hAnsi="Times New Roman" w:cs="Times New Roman"/>
          <w:sz w:val="24"/>
          <w:szCs w:val="24"/>
        </w:rPr>
        <w:t>depan gedung DPRD Kota Malang</w:t>
      </w:r>
      <w:r w:rsidRPr="009943F3">
        <w:rPr>
          <w:rFonts w:ascii="Times New Roman" w:hAnsi="Times New Roman" w:cs="Times New Roman"/>
          <w:sz w:val="24"/>
          <w:szCs w:val="24"/>
        </w:rPr>
        <w:t xml:space="preserve"> dan rutenya melewati beberapa titik-titik penting di tiap sudut kota, di antaranya beberapa museum-museum penting, kawasan Jalan Ijen, wisata kuliner, dan sebagainya. Bus ini berkapasitas 40 penumpang dengan jatah ke</w:t>
      </w:r>
      <w:r>
        <w:rPr>
          <w:rFonts w:ascii="Times New Roman" w:hAnsi="Times New Roman" w:cs="Times New Roman"/>
          <w:sz w:val="24"/>
          <w:szCs w:val="24"/>
        </w:rPr>
        <w:t>liling sebanyak tiga kali.</w:t>
      </w:r>
    </w:p>
    <w:p w:rsidR="00E23015" w:rsidRDefault="00E23015" w:rsidP="00766941">
      <w:pPr>
        <w:pStyle w:val="ListParagraph"/>
        <w:spacing w:line="480" w:lineRule="auto"/>
        <w:ind w:firstLine="720"/>
        <w:jc w:val="both"/>
        <w:rPr>
          <w:rFonts w:ascii="Times New Roman" w:hAnsi="Times New Roman" w:cs="Times New Roman"/>
          <w:sz w:val="24"/>
          <w:szCs w:val="24"/>
          <w:lang w:val="id-ID"/>
        </w:rPr>
      </w:pPr>
      <w:r w:rsidRPr="009943F3">
        <w:rPr>
          <w:rFonts w:ascii="Times New Roman" w:hAnsi="Times New Roman" w:cs="Times New Roman"/>
          <w:sz w:val="24"/>
          <w:szCs w:val="24"/>
        </w:rPr>
        <w:t xml:space="preserve">Sarana penginapan untuk pariwisata di Kota Malang beragam, mulai dari hotel, apartemen, losmen, hingga rumah singgah yang tersebar di seluruh penjuru kota. Keberagaman ini didukung oleh kenyataan bahwa Malang merupakan tujuan wisata paling populer di Indonesia setelah Bali, Bandung, </w:t>
      </w:r>
      <w:r>
        <w:rPr>
          <w:rFonts w:ascii="Times New Roman" w:hAnsi="Times New Roman" w:cs="Times New Roman"/>
          <w:sz w:val="24"/>
          <w:szCs w:val="24"/>
        </w:rPr>
        <w:t>dan Yogyakarta.</w:t>
      </w:r>
      <w:r w:rsidRPr="009943F3">
        <w:rPr>
          <w:rFonts w:ascii="Times New Roman" w:hAnsi="Times New Roman" w:cs="Times New Roman"/>
          <w:sz w:val="24"/>
          <w:szCs w:val="24"/>
        </w:rPr>
        <w:t xml:space="preserve"> Hotel yang paling terkenal di kota adalah Hotel Tugu. Hal ini dikarenakan hotel sudah dikenal baik di kalangan wisatawan asing dan hotel ini sering memeanjakan pengunjun</w:t>
      </w:r>
      <w:r>
        <w:rPr>
          <w:rFonts w:ascii="Times New Roman" w:hAnsi="Times New Roman" w:cs="Times New Roman"/>
          <w:sz w:val="24"/>
          <w:szCs w:val="24"/>
        </w:rPr>
        <w:t>gnya dengan berbagai acara.</w:t>
      </w:r>
      <w:r w:rsidRPr="009943F3">
        <w:rPr>
          <w:rFonts w:ascii="Times New Roman" w:hAnsi="Times New Roman" w:cs="Times New Roman"/>
          <w:sz w:val="24"/>
          <w:szCs w:val="24"/>
        </w:rPr>
        <w:t xml:space="preserve"> Hotel terkenal lainnya adalah Hotel Pelangi karena hotel tersebut memiliki k</w:t>
      </w:r>
      <w:r>
        <w:rPr>
          <w:rFonts w:ascii="Times New Roman" w:hAnsi="Times New Roman" w:cs="Times New Roman"/>
          <w:sz w:val="24"/>
          <w:szCs w:val="24"/>
        </w:rPr>
        <w:t xml:space="preserve">oleksi lukisan-lukisan Belanda </w:t>
      </w:r>
      <w:sdt>
        <w:sdtPr>
          <w:rPr>
            <w:rFonts w:ascii="Times New Roman" w:hAnsi="Times New Roman" w:cs="Times New Roman"/>
            <w:sz w:val="24"/>
            <w:szCs w:val="24"/>
          </w:rPr>
          <w:id w:val="1558352232"/>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id-ID"/>
            </w:rPr>
            <w:instrText xml:space="preserve"> CITATION Wik19 \l 1057 </w:instrText>
          </w:r>
          <w:r>
            <w:rPr>
              <w:rFonts w:ascii="Times New Roman" w:hAnsi="Times New Roman" w:cs="Times New Roman"/>
              <w:sz w:val="24"/>
              <w:szCs w:val="24"/>
            </w:rPr>
            <w:fldChar w:fldCharType="separate"/>
          </w:r>
          <w:r w:rsidRPr="009943F3">
            <w:rPr>
              <w:rFonts w:ascii="Times New Roman" w:hAnsi="Times New Roman" w:cs="Times New Roman"/>
              <w:noProof/>
              <w:sz w:val="24"/>
              <w:szCs w:val="24"/>
              <w:lang w:val="id-ID"/>
            </w:rPr>
            <w:t>(Wikipedia, 2019)</w:t>
          </w:r>
          <w:r>
            <w:rPr>
              <w:rFonts w:ascii="Times New Roman" w:hAnsi="Times New Roman" w:cs="Times New Roman"/>
              <w:sz w:val="24"/>
              <w:szCs w:val="24"/>
            </w:rPr>
            <w:fldChar w:fldCharType="end"/>
          </w:r>
        </w:sdtContent>
      </w:sdt>
      <w:r>
        <w:rPr>
          <w:rFonts w:ascii="Times New Roman" w:hAnsi="Times New Roman" w:cs="Times New Roman"/>
          <w:sz w:val="24"/>
          <w:szCs w:val="24"/>
          <w:lang w:val="id-ID"/>
        </w:rPr>
        <w:t>.</w:t>
      </w:r>
      <w:bookmarkStart w:id="11" w:name="_GoBack"/>
      <w:bookmarkEnd w:id="11"/>
    </w:p>
    <w:sectPr w:rsidR="00E23015" w:rsidSect="007A610E">
      <w:footerReference w:type="default" r:id="rId16"/>
      <w:pgSz w:w="11906" w:h="16838"/>
      <w:pgMar w:top="1701" w:right="1701" w:bottom="1701" w:left="2268"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7364" w:rsidRDefault="00E07364" w:rsidP="007A610E">
      <w:pPr>
        <w:spacing w:after="0" w:line="240" w:lineRule="auto"/>
      </w:pPr>
      <w:r>
        <w:separator/>
      </w:r>
    </w:p>
  </w:endnote>
  <w:endnote w:type="continuationSeparator" w:id="0">
    <w:p w:rsidR="00E07364" w:rsidRDefault="00E07364" w:rsidP="007A61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1132575"/>
      <w:docPartObj>
        <w:docPartGallery w:val="Page Numbers (Bottom of Page)"/>
        <w:docPartUnique/>
      </w:docPartObj>
    </w:sdtPr>
    <w:sdtEndPr>
      <w:rPr>
        <w:rFonts w:ascii="Times New Roman" w:hAnsi="Times New Roman" w:cs="Times New Roman"/>
        <w:noProof/>
        <w:sz w:val="24"/>
        <w:szCs w:val="24"/>
      </w:rPr>
    </w:sdtEndPr>
    <w:sdtContent>
      <w:p w:rsidR="00491602" w:rsidRPr="007A610E" w:rsidRDefault="00491602">
        <w:pPr>
          <w:pStyle w:val="Footer"/>
          <w:jc w:val="right"/>
          <w:rPr>
            <w:rFonts w:ascii="Times New Roman" w:hAnsi="Times New Roman" w:cs="Times New Roman"/>
            <w:sz w:val="24"/>
            <w:szCs w:val="24"/>
          </w:rPr>
        </w:pPr>
        <w:r w:rsidRPr="007A610E">
          <w:rPr>
            <w:rFonts w:ascii="Times New Roman" w:hAnsi="Times New Roman" w:cs="Times New Roman"/>
            <w:sz w:val="24"/>
            <w:szCs w:val="24"/>
          </w:rPr>
          <w:fldChar w:fldCharType="begin"/>
        </w:r>
        <w:r w:rsidRPr="007A610E">
          <w:rPr>
            <w:rFonts w:ascii="Times New Roman" w:hAnsi="Times New Roman" w:cs="Times New Roman"/>
            <w:sz w:val="24"/>
            <w:szCs w:val="24"/>
          </w:rPr>
          <w:instrText xml:space="preserve"> PAGE   \* MERGEFORMAT </w:instrText>
        </w:r>
        <w:r w:rsidRPr="007A610E">
          <w:rPr>
            <w:rFonts w:ascii="Times New Roman" w:hAnsi="Times New Roman" w:cs="Times New Roman"/>
            <w:sz w:val="24"/>
            <w:szCs w:val="24"/>
          </w:rPr>
          <w:fldChar w:fldCharType="separate"/>
        </w:r>
        <w:r w:rsidR="00152DA3">
          <w:rPr>
            <w:rFonts w:ascii="Times New Roman" w:hAnsi="Times New Roman" w:cs="Times New Roman"/>
            <w:noProof/>
            <w:sz w:val="24"/>
            <w:szCs w:val="24"/>
          </w:rPr>
          <w:t>1</w:t>
        </w:r>
        <w:r w:rsidRPr="007A610E">
          <w:rPr>
            <w:rFonts w:ascii="Times New Roman" w:hAnsi="Times New Roman" w:cs="Times New Roman"/>
            <w:noProof/>
            <w:sz w:val="24"/>
            <w:szCs w:val="24"/>
          </w:rPr>
          <w:fldChar w:fldCharType="end"/>
        </w:r>
      </w:p>
    </w:sdtContent>
  </w:sdt>
  <w:p w:rsidR="00491602" w:rsidRDefault="004916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7364" w:rsidRDefault="00E07364" w:rsidP="007A610E">
      <w:pPr>
        <w:spacing w:after="0" w:line="240" w:lineRule="auto"/>
      </w:pPr>
      <w:r>
        <w:separator/>
      </w:r>
    </w:p>
  </w:footnote>
  <w:footnote w:type="continuationSeparator" w:id="0">
    <w:p w:rsidR="00E07364" w:rsidRDefault="00E07364" w:rsidP="007A61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07036"/>
    <w:multiLevelType w:val="hybridMultilevel"/>
    <w:tmpl w:val="2DA80F12"/>
    <w:lvl w:ilvl="0" w:tplc="3809000F">
      <w:start w:val="1"/>
      <w:numFmt w:val="decimal"/>
      <w:lvlText w:val="%1."/>
      <w:lvlJc w:val="left"/>
      <w:pPr>
        <w:ind w:left="644" w:hanging="360"/>
      </w:p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 w15:restartNumberingAfterBreak="0">
    <w:nsid w:val="0BC70CEB"/>
    <w:multiLevelType w:val="hybridMultilevel"/>
    <w:tmpl w:val="9A60E37A"/>
    <w:lvl w:ilvl="0" w:tplc="3BE2BF76">
      <w:start w:val="1"/>
      <w:numFmt w:val="bullet"/>
      <w:lvlText w:val="-"/>
      <w:lvlJc w:val="left"/>
      <w:pPr>
        <w:ind w:left="1996" w:hanging="360"/>
      </w:pPr>
      <w:rPr>
        <w:rFonts w:ascii="Times New Roman" w:eastAsia="Calibri" w:hAnsi="Times New Roman" w:cs="Times New Roman"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2" w15:restartNumberingAfterBreak="0">
    <w:nsid w:val="0C833E5B"/>
    <w:multiLevelType w:val="hybridMultilevel"/>
    <w:tmpl w:val="C854EC5A"/>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 w15:restartNumberingAfterBreak="0">
    <w:nsid w:val="0DF40841"/>
    <w:multiLevelType w:val="hybridMultilevel"/>
    <w:tmpl w:val="99C8F1E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1FE7E22"/>
    <w:multiLevelType w:val="hybridMultilevel"/>
    <w:tmpl w:val="826E36BA"/>
    <w:lvl w:ilvl="0" w:tplc="04210001">
      <w:start w:val="1"/>
      <w:numFmt w:val="bullet"/>
      <w:lvlText w:val=""/>
      <w:lvlJc w:val="left"/>
      <w:pPr>
        <w:ind w:left="1713" w:hanging="360"/>
      </w:pPr>
      <w:rPr>
        <w:rFonts w:ascii="Symbol" w:hAnsi="Symbol" w:hint="default"/>
      </w:rPr>
    </w:lvl>
    <w:lvl w:ilvl="1" w:tplc="04210003">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5" w15:restartNumberingAfterBreak="0">
    <w:nsid w:val="137E723C"/>
    <w:multiLevelType w:val="hybridMultilevel"/>
    <w:tmpl w:val="2506BB62"/>
    <w:lvl w:ilvl="0" w:tplc="24ECB9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D4B7EF8"/>
    <w:multiLevelType w:val="hybridMultilevel"/>
    <w:tmpl w:val="C388B594"/>
    <w:lvl w:ilvl="0" w:tplc="ADA649D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15:restartNumberingAfterBreak="0">
    <w:nsid w:val="297D5A8B"/>
    <w:multiLevelType w:val="hybridMultilevel"/>
    <w:tmpl w:val="BC4E92EE"/>
    <w:lvl w:ilvl="0" w:tplc="17FED0F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15:restartNumberingAfterBreak="0">
    <w:nsid w:val="365A5360"/>
    <w:multiLevelType w:val="multilevel"/>
    <w:tmpl w:val="DBD63996"/>
    <w:lvl w:ilvl="0">
      <w:start w:val="1"/>
      <w:numFmt w:val="decimal"/>
      <w:lvlText w:val="%1."/>
      <w:lvlJc w:val="left"/>
      <w:pPr>
        <w:ind w:left="1571" w:hanging="360"/>
      </w:pPr>
      <w:rPr>
        <w:rFonts w:ascii="Times New Roman" w:eastAsiaTheme="minorHAnsi" w:hAnsi="Times New Roman" w:cstheme="minorBidi"/>
      </w:rPr>
    </w:lvl>
    <w:lvl w:ilvl="1">
      <w:start w:val="1"/>
      <w:numFmt w:val="decimal"/>
      <w:isLgl/>
      <w:lvlText w:val="%1.%2"/>
      <w:lvlJc w:val="left"/>
      <w:pPr>
        <w:ind w:left="1571" w:hanging="36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9" w15:restartNumberingAfterBreak="0">
    <w:nsid w:val="3AD94F21"/>
    <w:multiLevelType w:val="hybridMultilevel"/>
    <w:tmpl w:val="B1E071BC"/>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0" w15:restartNumberingAfterBreak="0">
    <w:nsid w:val="3BA8589A"/>
    <w:multiLevelType w:val="hybridMultilevel"/>
    <w:tmpl w:val="A48AEE02"/>
    <w:lvl w:ilvl="0" w:tplc="65CCB508">
      <w:numFmt w:val="bullet"/>
      <w:lvlText w:val="-"/>
      <w:lvlJc w:val="left"/>
      <w:pPr>
        <w:ind w:left="1636" w:hanging="360"/>
      </w:pPr>
      <w:rPr>
        <w:rFonts w:ascii="Times New Roman" w:eastAsiaTheme="minorHAnsi" w:hAnsi="Times New Roman" w:cs="Times New Roman" w:hint="default"/>
      </w:rPr>
    </w:lvl>
    <w:lvl w:ilvl="1" w:tplc="04210003" w:tentative="1">
      <w:start w:val="1"/>
      <w:numFmt w:val="bullet"/>
      <w:lvlText w:val="o"/>
      <w:lvlJc w:val="left"/>
      <w:pPr>
        <w:ind w:left="2356" w:hanging="360"/>
      </w:pPr>
      <w:rPr>
        <w:rFonts w:ascii="Courier New" w:hAnsi="Courier New" w:cs="Courier New" w:hint="default"/>
      </w:rPr>
    </w:lvl>
    <w:lvl w:ilvl="2" w:tplc="04210005" w:tentative="1">
      <w:start w:val="1"/>
      <w:numFmt w:val="bullet"/>
      <w:lvlText w:val=""/>
      <w:lvlJc w:val="left"/>
      <w:pPr>
        <w:ind w:left="3076" w:hanging="360"/>
      </w:pPr>
      <w:rPr>
        <w:rFonts w:ascii="Wingdings" w:hAnsi="Wingdings" w:hint="default"/>
      </w:rPr>
    </w:lvl>
    <w:lvl w:ilvl="3" w:tplc="04210001" w:tentative="1">
      <w:start w:val="1"/>
      <w:numFmt w:val="bullet"/>
      <w:lvlText w:val=""/>
      <w:lvlJc w:val="left"/>
      <w:pPr>
        <w:ind w:left="3796" w:hanging="360"/>
      </w:pPr>
      <w:rPr>
        <w:rFonts w:ascii="Symbol" w:hAnsi="Symbol" w:hint="default"/>
      </w:rPr>
    </w:lvl>
    <w:lvl w:ilvl="4" w:tplc="04210003" w:tentative="1">
      <w:start w:val="1"/>
      <w:numFmt w:val="bullet"/>
      <w:lvlText w:val="o"/>
      <w:lvlJc w:val="left"/>
      <w:pPr>
        <w:ind w:left="4516" w:hanging="360"/>
      </w:pPr>
      <w:rPr>
        <w:rFonts w:ascii="Courier New" w:hAnsi="Courier New" w:cs="Courier New" w:hint="default"/>
      </w:rPr>
    </w:lvl>
    <w:lvl w:ilvl="5" w:tplc="04210005" w:tentative="1">
      <w:start w:val="1"/>
      <w:numFmt w:val="bullet"/>
      <w:lvlText w:val=""/>
      <w:lvlJc w:val="left"/>
      <w:pPr>
        <w:ind w:left="5236" w:hanging="360"/>
      </w:pPr>
      <w:rPr>
        <w:rFonts w:ascii="Wingdings" w:hAnsi="Wingdings" w:hint="default"/>
      </w:rPr>
    </w:lvl>
    <w:lvl w:ilvl="6" w:tplc="04210001" w:tentative="1">
      <w:start w:val="1"/>
      <w:numFmt w:val="bullet"/>
      <w:lvlText w:val=""/>
      <w:lvlJc w:val="left"/>
      <w:pPr>
        <w:ind w:left="5956" w:hanging="360"/>
      </w:pPr>
      <w:rPr>
        <w:rFonts w:ascii="Symbol" w:hAnsi="Symbol" w:hint="default"/>
      </w:rPr>
    </w:lvl>
    <w:lvl w:ilvl="7" w:tplc="04210003" w:tentative="1">
      <w:start w:val="1"/>
      <w:numFmt w:val="bullet"/>
      <w:lvlText w:val="o"/>
      <w:lvlJc w:val="left"/>
      <w:pPr>
        <w:ind w:left="6676" w:hanging="360"/>
      </w:pPr>
      <w:rPr>
        <w:rFonts w:ascii="Courier New" w:hAnsi="Courier New" w:cs="Courier New" w:hint="default"/>
      </w:rPr>
    </w:lvl>
    <w:lvl w:ilvl="8" w:tplc="04210005" w:tentative="1">
      <w:start w:val="1"/>
      <w:numFmt w:val="bullet"/>
      <w:lvlText w:val=""/>
      <w:lvlJc w:val="left"/>
      <w:pPr>
        <w:ind w:left="7396" w:hanging="360"/>
      </w:pPr>
      <w:rPr>
        <w:rFonts w:ascii="Wingdings" w:hAnsi="Wingdings" w:hint="default"/>
      </w:rPr>
    </w:lvl>
  </w:abstractNum>
  <w:abstractNum w:abstractNumId="11" w15:restartNumberingAfterBreak="0">
    <w:nsid w:val="3CF67688"/>
    <w:multiLevelType w:val="multilevel"/>
    <w:tmpl w:val="0FD6CFD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37E794B"/>
    <w:multiLevelType w:val="multilevel"/>
    <w:tmpl w:val="8F063DEC"/>
    <w:lvl w:ilvl="0">
      <w:start w:val="1"/>
      <w:numFmt w:val="decimal"/>
      <w:lvlText w:val="%1"/>
      <w:lvlJc w:val="left"/>
      <w:pPr>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37F132F"/>
    <w:multiLevelType w:val="hybridMultilevel"/>
    <w:tmpl w:val="DA0C83BE"/>
    <w:lvl w:ilvl="0" w:tplc="18167D3C">
      <w:start w:val="1"/>
      <w:numFmt w:val="decimal"/>
      <w:lvlText w:val="%1."/>
      <w:lvlJc w:val="left"/>
      <w:pPr>
        <w:ind w:left="1353" w:hanging="360"/>
      </w:pPr>
      <w:rPr>
        <w:rFonts w:hint="default"/>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4" w15:restartNumberingAfterBreak="0">
    <w:nsid w:val="458847B0"/>
    <w:multiLevelType w:val="multilevel"/>
    <w:tmpl w:val="04F8EA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7571707"/>
    <w:multiLevelType w:val="hybridMultilevel"/>
    <w:tmpl w:val="C1160438"/>
    <w:lvl w:ilvl="0" w:tplc="21DC42C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6" w15:restartNumberingAfterBreak="0">
    <w:nsid w:val="4C8B2C97"/>
    <w:multiLevelType w:val="hybridMultilevel"/>
    <w:tmpl w:val="A47E1DAC"/>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7" w15:restartNumberingAfterBreak="0">
    <w:nsid w:val="517962DA"/>
    <w:multiLevelType w:val="hybridMultilevel"/>
    <w:tmpl w:val="2690C8B8"/>
    <w:lvl w:ilvl="0" w:tplc="5D9EE6F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15:restartNumberingAfterBreak="0">
    <w:nsid w:val="5EC159B2"/>
    <w:multiLevelType w:val="hybridMultilevel"/>
    <w:tmpl w:val="72A6C756"/>
    <w:lvl w:ilvl="0" w:tplc="846832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F9472E5"/>
    <w:multiLevelType w:val="hybridMultilevel"/>
    <w:tmpl w:val="80FA5D44"/>
    <w:lvl w:ilvl="0" w:tplc="B6742D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1E85F44"/>
    <w:multiLevelType w:val="hybridMultilevel"/>
    <w:tmpl w:val="EB26A1EC"/>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1" w15:restartNumberingAfterBreak="0">
    <w:nsid w:val="6232561B"/>
    <w:multiLevelType w:val="hybridMultilevel"/>
    <w:tmpl w:val="646AA562"/>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2" w15:restartNumberingAfterBreak="0">
    <w:nsid w:val="659E2974"/>
    <w:multiLevelType w:val="hybridMultilevel"/>
    <w:tmpl w:val="D9264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8C3C01"/>
    <w:multiLevelType w:val="hybridMultilevel"/>
    <w:tmpl w:val="417C7EE4"/>
    <w:lvl w:ilvl="0" w:tplc="04090001">
      <w:start w:val="1"/>
      <w:numFmt w:val="bullet"/>
      <w:lvlText w:val=""/>
      <w:lvlJc w:val="left"/>
      <w:pPr>
        <w:ind w:left="1340" w:hanging="360"/>
      </w:pPr>
      <w:rPr>
        <w:rFonts w:ascii="Symbol" w:hAnsi="Symbol" w:hint="default"/>
      </w:rPr>
    </w:lvl>
    <w:lvl w:ilvl="1" w:tplc="04090003" w:tentative="1">
      <w:start w:val="1"/>
      <w:numFmt w:val="bullet"/>
      <w:lvlText w:val="o"/>
      <w:lvlJc w:val="left"/>
      <w:pPr>
        <w:ind w:left="2060" w:hanging="360"/>
      </w:pPr>
      <w:rPr>
        <w:rFonts w:ascii="Courier New" w:hAnsi="Courier New" w:cs="Courier New" w:hint="default"/>
      </w:rPr>
    </w:lvl>
    <w:lvl w:ilvl="2" w:tplc="04090005" w:tentative="1">
      <w:start w:val="1"/>
      <w:numFmt w:val="bullet"/>
      <w:lvlText w:val=""/>
      <w:lvlJc w:val="left"/>
      <w:pPr>
        <w:ind w:left="2780" w:hanging="360"/>
      </w:pPr>
      <w:rPr>
        <w:rFonts w:ascii="Wingdings" w:hAnsi="Wingdings" w:hint="default"/>
      </w:rPr>
    </w:lvl>
    <w:lvl w:ilvl="3" w:tplc="04090001" w:tentative="1">
      <w:start w:val="1"/>
      <w:numFmt w:val="bullet"/>
      <w:lvlText w:val=""/>
      <w:lvlJc w:val="left"/>
      <w:pPr>
        <w:ind w:left="3500" w:hanging="360"/>
      </w:pPr>
      <w:rPr>
        <w:rFonts w:ascii="Symbol" w:hAnsi="Symbol" w:hint="default"/>
      </w:rPr>
    </w:lvl>
    <w:lvl w:ilvl="4" w:tplc="04090003" w:tentative="1">
      <w:start w:val="1"/>
      <w:numFmt w:val="bullet"/>
      <w:lvlText w:val="o"/>
      <w:lvlJc w:val="left"/>
      <w:pPr>
        <w:ind w:left="4220" w:hanging="360"/>
      </w:pPr>
      <w:rPr>
        <w:rFonts w:ascii="Courier New" w:hAnsi="Courier New" w:cs="Courier New" w:hint="default"/>
      </w:rPr>
    </w:lvl>
    <w:lvl w:ilvl="5" w:tplc="04090005" w:tentative="1">
      <w:start w:val="1"/>
      <w:numFmt w:val="bullet"/>
      <w:lvlText w:val=""/>
      <w:lvlJc w:val="left"/>
      <w:pPr>
        <w:ind w:left="4940" w:hanging="360"/>
      </w:pPr>
      <w:rPr>
        <w:rFonts w:ascii="Wingdings" w:hAnsi="Wingdings" w:hint="default"/>
      </w:rPr>
    </w:lvl>
    <w:lvl w:ilvl="6" w:tplc="04090001" w:tentative="1">
      <w:start w:val="1"/>
      <w:numFmt w:val="bullet"/>
      <w:lvlText w:val=""/>
      <w:lvlJc w:val="left"/>
      <w:pPr>
        <w:ind w:left="5660" w:hanging="360"/>
      </w:pPr>
      <w:rPr>
        <w:rFonts w:ascii="Symbol" w:hAnsi="Symbol" w:hint="default"/>
      </w:rPr>
    </w:lvl>
    <w:lvl w:ilvl="7" w:tplc="04090003" w:tentative="1">
      <w:start w:val="1"/>
      <w:numFmt w:val="bullet"/>
      <w:lvlText w:val="o"/>
      <w:lvlJc w:val="left"/>
      <w:pPr>
        <w:ind w:left="6380" w:hanging="360"/>
      </w:pPr>
      <w:rPr>
        <w:rFonts w:ascii="Courier New" w:hAnsi="Courier New" w:cs="Courier New" w:hint="default"/>
      </w:rPr>
    </w:lvl>
    <w:lvl w:ilvl="8" w:tplc="04090005" w:tentative="1">
      <w:start w:val="1"/>
      <w:numFmt w:val="bullet"/>
      <w:lvlText w:val=""/>
      <w:lvlJc w:val="left"/>
      <w:pPr>
        <w:ind w:left="7100" w:hanging="360"/>
      </w:pPr>
      <w:rPr>
        <w:rFonts w:ascii="Wingdings" w:hAnsi="Wingdings" w:hint="default"/>
      </w:rPr>
    </w:lvl>
  </w:abstractNum>
  <w:abstractNum w:abstractNumId="24" w15:restartNumberingAfterBreak="0">
    <w:nsid w:val="6CB236FF"/>
    <w:multiLevelType w:val="hybridMultilevel"/>
    <w:tmpl w:val="81868BA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6CF77F16"/>
    <w:multiLevelType w:val="multilevel"/>
    <w:tmpl w:val="0FD6CFD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2AC7735"/>
    <w:multiLevelType w:val="hybridMultilevel"/>
    <w:tmpl w:val="2F92426A"/>
    <w:lvl w:ilvl="0" w:tplc="AC9ED1C0">
      <w:numFmt w:val="bullet"/>
      <w:lvlText w:val="-"/>
      <w:lvlJc w:val="left"/>
      <w:pPr>
        <w:ind w:left="1778" w:hanging="360"/>
      </w:pPr>
      <w:rPr>
        <w:rFonts w:ascii="Times New Roman" w:eastAsiaTheme="minorHAnsi" w:hAnsi="Times New Roman" w:cs="Times New Roman" w:hint="default"/>
      </w:rPr>
    </w:lvl>
    <w:lvl w:ilvl="1" w:tplc="04210003" w:tentative="1">
      <w:start w:val="1"/>
      <w:numFmt w:val="bullet"/>
      <w:lvlText w:val="o"/>
      <w:lvlJc w:val="left"/>
      <w:pPr>
        <w:ind w:left="2498" w:hanging="360"/>
      </w:pPr>
      <w:rPr>
        <w:rFonts w:ascii="Courier New" w:hAnsi="Courier New" w:cs="Courier New" w:hint="default"/>
      </w:rPr>
    </w:lvl>
    <w:lvl w:ilvl="2" w:tplc="04210005" w:tentative="1">
      <w:start w:val="1"/>
      <w:numFmt w:val="bullet"/>
      <w:lvlText w:val=""/>
      <w:lvlJc w:val="left"/>
      <w:pPr>
        <w:ind w:left="3218" w:hanging="360"/>
      </w:pPr>
      <w:rPr>
        <w:rFonts w:ascii="Wingdings" w:hAnsi="Wingdings" w:hint="default"/>
      </w:rPr>
    </w:lvl>
    <w:lvl w:ilvl="3" w:tplc="04210001" w:tentative="1">
      <w:start w:val="1"/>
      <w:numFmt w:val="bullet"/>
      <w:lvlText w:val=""/>
      <w:lvlJc w:val="left"/>
      <w:pPr>
        <w:ind w:left="3938" w:hanging="360"/>
      </w:pPr>
      <w:rPr>
        <w:rFonts w:ascii="Symbol" w:hAnsi="Symbol" w:hint="default"/>
      </w:rPr>
    </w:lvl>
    <w:lvl w:ilvl="4" w:tplc="04210003" w:tentative="1">
      <w:start w:val="1"/>
      <w:numFmt w:val="bullet"/>
      <w:lvlText w:val="o"/>
      <w:lvlJc w:val="left"/>
      <w:pPr>
        <w:ind w:left="4658" w:hanging="360"/>
      </w:pPr>
      <w:rPr>
        <w:rFonts w:ascii="Courier New" w:hAnsi="Courier New" w:cs="Courier New" w:hint="default"/>
      </w:rPr>
    </w:lvl>
    <w:lvl w:ilvl="5" w:tplc="04210005" w:tentative="1">
      <w:start w:val="1"/>
      <w:numFmt w:val="bullet"/>
      <w:lvlText w:val=""/>
      <w:lvlJc w:val="left"/>
      <w:pPr>
        <w:ind w:left="5378" w:hanging="360"/>
      </w:pPr>
      <w:rPr>
        <w:rFonts w:ascii="Wingdings" w:hAnsi="Wingdings" w:hint="default"/>
      </w:rPr>
    </w:lvl>
    <w:lvl w:ilvl="6" w:tplc="04210001" w:tentative="1">
      <w:start w:val="1"/>
      <w:numFmt w:val="bullet"/>
      <w:lvlText w:val=""/>
      <w:lvlJc w:val="left"/>
      <w:pPr>
        <w:ind w:left="6098" w:hanging="360"/>
      </w:pPr>
      <w:rPr>
        <w:rFonts w:ascii="Symbol" w:hAnsi="Symbol" w:hint="default"/>
      </w:rPr>
    </w:lvl>
    <w:lvl w:ilvl="7" w:tplc="04210003" w:tentative="1">
      <w:start w:val="1"/>
      <w:numFmt w:val="bullet"/>
      <w:lvlText w:val="o"/>
      <w:lvlJc w:val="left"/>
      <w:pPr>
        <w:ind w:left="6818" w:hanging="360"/>
      </w:pPr>
      <w:rPr>
        <w:rFonts w:ascii="Courier New" w:hAnsi="Courier New" w:cs="Courier New" w:hint="default"/>
      </w:rPr>
    </w:lvl>
    <w:lvl w:ilvl="8" w:tplc="04210005" w:tentative="1">
      <w:start w:val="1"/>
      <w:numFmt w:val="bullet"/>
      <w:lvlText w:val=""/>
      <w:lvlJc w:val="left"/>
      <w:pPr>
        <w:ind w:left="7538" w:hanging="360"/>
      </w:pPr>
      <w:rPr>
        <w:rFonts w:ascii="Wingdings" w:hAnsi="Wingdings" w:hint="default"/>
      </w:rPr>
    </w:lvl>
  </w:abstractNum>
  <w:abstractNum w:abstractNumId="27" w15:restartNumberingAfterBreak="0">
    <w:nsid w:val="7938357F"/>
    <w:multiLevelType w:val="hybridMultilevel"/>
    <w:tmpl w:val="319C9822"/>
    <w:lvl w:ilvl="0" w:tplc="04210001">
      <w:start w:val="1"/>
      <w:numFmt w:val="bullet"/>
      <w:lvlText w:val=""/>
      <w:lvlJc w:val="left"/>
      <w:pPr>
        <w:ind w:left="1854" w:hanging="360"/>
      </w:pPr>
      <w:rPr>
        <w:rFonts w:ascii="Symbol" w:hAnsi="Symbol"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num w:numId="1">
    <w:abstractNumId w:val="0"/>
  </w:num>
  <w:num w:numId="2">
    <w:abstractNumId w:val="3"/>
  </w:num>
  <w:num w:numId="3">
    <w:abstractNumId w:val="12"/>
  </w:num>
  <w:num w:numId="4">
    <w:abstractNumId w:val="11"/>
  </w:num>
  <w:num w:numId="5">
    <w:abstractNumId w:val="18"/>
  </w:num>
  <w:num w:numId="6">
    <w:abstractNumId w:val="19"/>
  </w:num>
  <w:num w:numId="7">
    <w:abstractNumId w:val="5"/>
  </w:num>
  <w:num w:numId="8">
    <w:abstractNumId w:val="25"/>
  </w:num>
  <w:num w:numId="9">
    <w:abstractNumId w:val="6"/>
  </w:num>
  <w:num w:numId="10">
    <w:abstractNumId w:val="7"/>
  </w:num>
  <w:num w:numId="11">
    <w:abstractNumId w:val="17"/>
  </w:num>
  <w:num w:numId="12">
    <w:abstractNumId w:val="14"/>
  </w:num>
  <w:num w:numId="13">
    <w:abstractNumId w:val="13"/>
  </w:num>
  <w:num w:numId="14">
    <w:abstractNumId w:val="15"/>
  </w:num>
  <w:num w:numId="15">
    <w:abstractNumId w:val="23"/>
  </w:num>
  <w:num w:numId="16">
    <w:abstractNumId w:val="20"/>
  </w:num>
  <w:num w:numId="17">
    <w:abstractNumId w:val="24"/>
  </w:num>
  <w:num w:numId="18">
    <w:abstractNumId w:val="27"/>
  </w:num>
  <w:num w:numId="19">
    <w:abstractNumId w:val="9"/>
  </w:num>
  <w:num w:numId="20">
    <w:abstractNumId w:val="2"/>
  </w:num>
  <w:num w:numId="21">
    <w:abstractNumId w:val="1"/>
  </w:num>
  <w:num w:numId="22">
    <w:abstractNumId w:val="16"/>
  </w:num>
  <w:num w:numId="23">
    <w:abstractNumId w:val="21"/>
  </w:num>
  <w:num w:numId="24">
    <w:abstractNumId w:val="10"/>
  </w:num>
  <w:num w:numId="25">
    <w:abstractNumId w:val="4"/>
  </w:num>
  <w:num w:numId="26">
    <w:abstractNumId w:val="26"/>
  </w:num>
  <w:num w:numId="27">
    <w:abstractNumId w:val="8"/>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084"/>
    <w:rsid w:val="0009020A"/>
    <w:rsid w:val="00152DA3"/>
    <w:rsid w:val="00176221"/>
    <w:rsid w:val="002248ED"/>
    <w:rsid w:val="00247540"/>
    <w:rsid w:val="002C7FAC"/>
    <w:rsid w:val="002E0F0A"/>
    <w:rsid w:val="0030128D"/>
    <w:rsid w:val="003520A1"/>
    <w:rsid w:val="00491602"/>
    <w:rsid w:val="004A3957"/>
    <w:rsid w:val="004B2A2D"/>
    <w:rsid w:val="004B6221"/>
    <w:rsid w:val="004D5C1A"/>
    <w:rsid w:val="004E62C3"/>
    <w:rsid w:val="004F1BB1"/>
    <w:rsid w:val="00511C0E"/>
    <w:rsid w:val="0059735D"/>
    <w:rsid w:val="00682084"/>
    <w:rsid w:val="0072624C"/>
    <w:rsid w:val="007428A2"/>
    <w:rsid w:val="00766941"/>
    <w:rsid w:val="007A610E"/>
    <w:rsid w:val="00801F58"/>
    <w:rsid w:val="00877A4A"/>
    <w:rsid w:val="008A22EB"/>
    <w:rsid w:val="009660B1"/>
    <w:rsid w:val="009A4A51"/>
    <w:rsid w:val="009E656D"/>
    <w:rsid w:val="00A734A6"/>
    <w:rsid w:val="00A93D2A"/>
    <w:rsid w:val="00AA6E9F"/>
    <w:rsid w:val="00AF500F"/>
    <w:rsid w:val="00B179F9"/>
    <w:rsid w:val="00B539F1"/>
    <w:rsid w:val="00BA50EE"/>
    <w:rsid w:val="00C90E39"/>
    <w:rsid w:val="00D048EF"/>
    <w:rsid w:val="00D06C8D"/>
    <w:rsid w:val="00D245F0"/>
    <w:rsid w:val="00D25A5F"/>
    <w:rsid w:val="00DB0C99"/>
    <w:rsid w:val="00E07364"/>
    <w:rsid w:val="00E23015"/>
    <w:rsid w:val="00E859EE"/>
    <w:rsid w:val="00E92DB4"/>
    <w:rsid w:val="00EA43E7"/>
    <w:rsid w:val="00F71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60EFF0"/>
  <w15:chartTrackingRefBased/>
  <w15:docId w15:val="{DBC3757A-F9D8-40FF-A76F-81CE235AF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43E7"/>
  </w:style>
  <w:style w:type="paragraph" w:styleId="Heading1">
    <w:name w:val="heading 1"/>
    <w:basedOn w:val="Normal"/>
    <w:next w:val="Normal"/>
    <w:link w:val="Heading1Char"/>
    <w:uiPriority w:val="9"/>
    <w:qFormat/>
    <w:rsid w:val="00EA43E7"/>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A43E7"/>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EA43E7"/>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unhideWhenUsed/>
    <w:qFormat/>
    <w:rsid w:val="00EA43E7"/>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EA43E7"/>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EA43E7"/>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EA43E7"/>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EA43E7"/>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EA43E7"/>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43E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A43E7"/>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EA43E7"/>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rsid w:val="00EA43E7"/>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EA43E7"/>
    <w:rPr>
      <w:rFonts w:asciiTheme="majorHAnsi" w:eastAsiaTheme="majorEastAsia" w:hAnsiTheme="majorHAnsi" w:cstheme="majorBidi"/>
      <w:color w:val="44546A" w:themeColor="text2"/>
      <w:sz w:val="22"/>
      <w:szCs w:val="22"/>
    </w:rPr>
  </w:style>
  <w:style w:type="character" w:customStyle="1" w:styleId="fontstyle01">
    <w:name w:val="fontstyle01"/>
    <w:basedOn w:val="DefaultParagraphFont"/>
    <w:rsid w:val="00511C0E"/>
    <w:rPr>
      <w:rFonts w:ascii="TimesNewRomanPSMT" w:hAnsi="TimesNewRomanPSMT" w:hint="default"/>
      <w:b w:val="0"/>
      <w:bCs w:val="0"/>
      <w:i w:val="0"/>
      <w:iCs w:val="0"/>
      <w:color w:val="000000"/>
      <w:sz w:val="20"/>
      <w:szCs w:val="20"/>
    </w:rPr>
  </w:style>
  <w:style w:type="table" w:styleId="TableGrid">
    <w:name w:val="Table Grid"/>
    <w:basedOn w:val="TableNormal"/>
    <w:uiPriority w:val="39"/>
    <w:rsid w:val="00511C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1C0E"/>
    <w:pPr>
      <w:ind w:left="720"/>
      <w:contextualSpacing/>
    </w:pPr>
  </w:style>
  <w:style w:type="character" w:styleId="Hyperlink">
    <w:name w:val="Hyperlink"/>
    <w:basedOn w:val="DefaultParagraphFont"/>
    <w:uiPriority w:val="99"/>
    <w:unhideWhenUsed/>
    <w:rsid w:val="00511C0E"/>
    <w:rPr>
      <w:color w:val="0000FF"/>
      <w:u w:val="single"/>
    </w:rPr>
  </w:style>
  <w:style w:type="paragraph" w:styleId="TOC1">
    <w:name w:val="toc 1"/>
    <w:basedOn w:val="Normal"/>
    <w:next w:val="Normal"/>
    <w:autoRedefine/>
    <w:uiPriority w:val="39"/>
    <w:unhideWhenUsed/>
    <w:rsid w:val="0030128D"/>
    <w:pPr>
      <w:tabs>
        <w:tab w:val="right" w:leader="dot" w:pos="7927"/>
      </w:tabs>
      <w:spacing w:after="100"/>
      <w:jc w:val="center"/>
    </w:pPr>
    <w:rPr>
      <w:rFonts w:ascii="Times New Roman" w:eastAsia="Calibri" w:hAnsi="Times New Roman" w:cs="Times New Roman"/>
      <w:b/>
      <w:sz w:val="24"/>
      <w:szCs w:val="24"/>
    </w:rPr>
  </w:style>
  <w:style w:type="paragraph" w:styleId="TOC2">
    <w:name w:val="toc 2"/>
    <w:basedOn w:val="Normal"/>
    <w:next w:val="Normal"/>
    <w:autoRedefine/>
    <w:uiPriority w:val="39"/>
    <w:unhideWhenUsed/>
    <w:rsid w:val="00511C0E"/>
    <w:pPr>
      <w:spacing w:after="100"/>
      <w:ind w:left="220"/>
    </w:pPr>
    <w:rPr>
      <w:rFonts w:ascii="Times New Roman" w:eastAsia="Calibri" w:hAnsi="Times New Roman" w:cs="SimSun"/>
      <w:b/>
      <w:sz w:val="24"/>
    </w:rPr>
  </w:style>
  <w:style w:type="paragraph" w:styleId="TOC3">
    <w:name w:val="toc 3"/>
    <w:basedOn w:val="Normal"/>
    <w:next w:val="Normal"/>
    <w:autoRedefine/>
    <w:uiPriority w:val="39"/>
    <w:unhideWhenUsed/>
    <w:rsid w:val="00511C0E"/>
    <w:pPr>
      <w:spacing w:after="100"/>
      <w:ind w:left="440"/>
    </w:pPr>
    <w:rPr>
      <w:rFonts w:ascii="Times New Roman" w:eastAsia="Calibri" w:hAnsi="Times New Roman" w:cs="SimSun"/>
      <w:sz w:val="24"/>
    </w:rPr>
  </w:style>
  <w:style w:type="paragraph" w:styleId="TableofFigures">
    <w:name w:val="table of figures"/>
    <w:basedOn w:val="Normal"/>
    <w:next w:val="Normal"/>
    <w:uiPriority w:val="99"/>
    <w:unhideWhenUsed/>
    <w:rsid w:val="00511C0E"/>
    <w:pPr>
      <w:spacing w:after="0" w:line="480" w:lineRule="auto"/>
    </w:pPr>
    <w:rPr>
      <w:rFonts w:ascii="Times New Roman" w:eastAsia="Calibri" w:hAnsi="Times New Roman" w:cs="SimSun"/>
      <w:sz w:val="24"/>
    </w:rPr>
  </w:style>
  <w:style w:type="paragraph" w:styleId="Subtitle">
    <w:name w:val="Subtitle"/>
    <w:basedOn w:val="Normal"/>
    <w:next w:val="Normal"/>
    <w:link w:val="SubtitleChar"/>
    <w:uiPriority w:val="11"/>
    <w:qFormat/>
    <w:rsid w:val="00EA43E7"/>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EA43E7"/>
    <w:rPr>
      <w:rFonts w:asciiTheme="majorHAnsi" w:eastAsiaTheme="majorEastAsia" w:hAnsiTheme="majorHAnsi" w:cstheme="majorBidi"/>
      <w:sz w:val="24"/>
      <w:szCs w:val="24"/>
    </w:rPr>
  </w:style>
  <w:style w:type="paragraph" w:styleId="Bibliography">
    <w:name w:val="Bibliography"/>
    <w:basedOn w:val="Normal"/>
    <w:next w:val="Normal"/>
    <w:uiPriority w:val="37"/>
    <w:unhideWhenUsed/>
    <w:rsid w:val="00EA43E7"/>
  </w:style>
  <w:style w:type="character" w:customStyle="1" w:styleId="Heading6Char">
    <w:name w:val="Heading 6 Char"/>
    <w:basedOn w:val="DefaultParagraphFont"/>
    <w:link w:val="Heading6"/>
    <w:uiPriority w:val="9"/>
    <w:semiHidden/>
    <w:rsid w:val="00EA43E7"/>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EA43E7"/>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EA43E7"/>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EA43E7"/>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EA43E7"/>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EA43E7"/>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EA43E7"/>
    <w:rPr>
      <w:rFonts w:asciiTheme="majorHAnsi" w:eastAsiaTheme="majorEastAsia" w:hAnsiTheme="majorHAnsi" w:cstheme="majorBidi"/>
      <w:color w:val="5B9BD5" w:themeColor="accent1"/>
      <w:spacing w:val="-10"/>
      <w:sz w:val="56"/>
      <w:szCs w:val="56"/>
    </w:rPr>
  </w:style>
  <w:style w:type="character" w:styleId="Strong">
    <w:name w:val="Strong"/>
    <w:basedOn w:val="DefaultParagraphFont"/>
    <w:uiPriority w:val="22"/>
    <w:qFormat/>
    <w:rsid w:val="00EA43E7"/>
    <w:rPr>
      <w:b/>
      <w:bCs/>
    </w:rPr>
  </w:style>
  <w:style w:type="character" w:styleId="Emphasis">
    <w:name w:val="Emphasis"/>
    <w:basedOn w:val="DefaultParagraphFont"/>
    <w:uiPriority w:val="20"/>
    <w:qFormat/>
    <w:rsid w:val="00EA43E7"/>
    <w:rPr>
      <w:i/>
      <w:iCs/>
    </w:rPr>
  </w:style>
  <w:style w:type="paragraph" w:styleId="NoSpacing">
    <w:name w:val="No Spacing"/>
    <w:uiPriority w:val="1"/>
    <w:qFormat/>
    <w:rsid w:val="00EA43E7"/>
    <w:pPr>
      <w:spacing w:after="0" w:line="240" w:lineRule="auto"/>
    </w:pPr>
  </w:style>
  <w:style w:type="paragraph" w:styleId="Quote">
    <w:name w:val="Quote"/>
    <w:basedOn w:val="Normal"/>
    <w:next w:val="Normal"/>
    <w:link w:val="QuoteChar"/>
    <w:uiPriority w:val="29"/>
    <w:qFormat/>
    <w:rsid w:val="00EA43E7"/>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EA43E7"/>
    <w:rPr>
      <w:i/>
      <w:iCs/>
      <w:color w:val="404040" w:themeColor="text1" w:themeTint="BF"/>
    </w:rPr>
  </w:style>
  <w:style w:type="paragraph" w:styleId="IntenseQuote">
    <w:name w:val="Intense Quote"/>
    <w:basedOn w:val="Normal"/>
    <w:next w:val="Normal"/>
    <w:link w:val="IntenseQuoteChar"/>
    <w:uiPriority w:val="30"/>
    <w:qFormat/>
    <w:rsid w:val="00EA43E7"/>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EA43E7"/>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EA43E7"/>
    <w:rPr>
      <w:i/>
      <w:iCs/>
      <w:color w:val="404040" w:themeColor="text1" w:themeTint="BF"/>
    </w:rPr>
  </w:style>
  <w:style w:type="character" w:styleId="IntenseEmphasis">
    <w:name w:val="Intense Emphasis"/>
    <w:basedOn w:val="DefaultParagraphFont"/>
    <w:uiPriority w:val="21"/>
    <w:qFormat/>
    <w:rsid w:val="00EA43E7"/>
    <w:rPr>
      <w:b/>
      <w:bCs/>
      <w:i/>
      <w:iCs/>
    </w:rPr>
  </w:style>
  <w:style w:type="character" w:styleId="SubtleReference">
    <w:name w:val="Subtle Reference"/>
    <w:basedOn w:val="DefaultParagraphFont"/>
    <w:uiPriority w:val="31"/>
    <w:qFormat/>
    <w:rsid w:val="00EA43E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EA43E7"/>
    <w:rPr>
      <w:b/>
      <w:bCs/>
      <w:smallCaps/>
      <w:spacing w:val="5"/>
      <w:u w:val="single"/>
    </w:rPr>
  </w:style>
  <w:style w:type="character" w:styleId="BookTitle">
    <w:name w:val="Book Title"/>
    <w:basedOn w:val="DefaultParagraphFont"/>
    <w:uiPriority w:val="33"/>
    <w:qFormat/>
    <w:rsid w:val="00EA43E7"/>
    <w:rPr>
      <w:b/>
      <w:bCs/>
      <w:smallCaps/>
    </w:rPr>
  </w:style>
  <w:style w:type="paragraph" w:styleId="TOCHeading">
    <w:name w:val="TOC Heading"/>
    <w:basedOn w:val="Heading1"/>
    <w:next w:val="Normal"/>
    <w:uiPriority w:val="39"/>
    <w:unhideWhenUsed/>
    <w:qFormat/>
    <w:rsid w:val="00EA43E7"/>
    <w:pPr>
      <w:outlineLvl w:val="9"/>
    </w:pPr>
  </w:style>
  <w:style w:type="paragraph" w:styleId="Header">
    <w:name w:val="header"/>
    <w:basedOn w:val="Normal"/>
    <w:link w:val="HeaderChar"/>
    <w:uiPriority w:val="99"/>
    <w:unhideWhenUsed/>
    <w:rsid w:val="007A61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610E"/>
  </w:style>
  <w:style w:type="paragraph" w:styleId="Footer">
    <w:name w:val="footer"/>
    <w:basedOn w:val="Normal"/>
    <w:link w:val="FooterChar"/>
    <w:uiPriority w:val="99"/>
    <w:unhideWhenUsed/>
    <w:rsid w:val="007A61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61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Nur18</b:Tag>
    <b:SourceType>Book</b:SourceType>
    <b:Guid>{F21C6CFD-615E-4629-88BC-73B1E48E7157}</b:Guid>
    <b:Author>
      <b:Author>
        <b:NameList>
          <b:Person>
            <b:Last>Nur</b:Last>
            <b:First>Rusdi,</b:First>
            <b:Middle>S.ST., M.T., Ph.D.</b:Middle>
          </b:Person>
          <b:Person>
            <b:Last>Suyuti</b:Last>
            <b:First>Muhammad</b:First>
            <b:Middle>Arsyad, S.T., M.T.</b:Middle>
          </b:Person>
        </b:NameList>
      </b:Author>
    </b:Author>
    <b:Title>Perancangan Mesin-Mesin Industri</b:Title>
    <b:Year>2018</b:Year>
    <b:City>Yokyakarta</b:City>
    <b:Publisher>Deepublish</b:Publisher>
    <b:RefOrder>1</b:RefOrder>
  </b:Source>
  <b:Source>
    <b:Tag>Lad05</b:Tag>
    <b:SourceType>Book</b:SourceType>
    <b:Guid>{1323CEC4-EDCE-4A7A-ADF0-52E8253C774A}</b:Guid>
    <b:Author>
      <b:Author>
        <b:NameList>
          <b:Person>
            <b:Last>Ladjamudin</b:Last>
            <b:First>Al-Bahra</b:First>
            <b:Middle>bin</b:Middle>
          </b:Person>
        </b:NameList>
      </b:Author>
    </b:Author>
    <b:Title>Analisi dan Desain Sistem Informasi</b:Title>
    <b:Year>2005</b:Year>
    <b:City>Yokyakarta</b:City>
    <b:Publisher>Graha Ilmu</b:Publisher>
    <b:RefOrder>2</b:RefOrder>
  </b:Source>
  <b:Source>
    <b:Tag>Har00</b:Tag>
    <b:SourceType>Book</b:SourceType>
    <b:Guid>{2CEDC7D1-9C42-43BA-BC89-1C49ECDB116C}</b:Guid>
    <b:Author>
      <b:Author>
        <b:NameList>
          <b:Person>
            <b:Last>Harsokoesoemo</b:Last>
            <b:First>H.</b:First>
            <b:Middle>Darmawan</b:Middle>
          </b:Person>
        </b:NameList>
      </b:Author>
    </b:Author>
    <b:Title>Pengantar Perancangan Teknik (Perancangan Produk)</b:Title>
    <b:Year>2000</b:Year>
    <b:City>Bantung</b:City>
    <b:Publisher>Penerbit ITB</b:Publisher>
    <b:RefOrder>3</b:RefOrder>
  </b:Source>
  <b:Source>
    <b:Tag>Adi09</b:Tag>
    <b:SourceType>Book</b:SourceType>
    <b:Guid>{E21707F3-9F3A-45A0-B014-18197242688A}</b:Guid>
    <b:Author>
      <b:Author>
        <b:NameList>
          <b:Person>
            <b:Last>Kusrianto</b:Last>
            <b:First>Adi</b:First>
          </b:Person>
        </b:NameList>
      </b:Author>
    </b:Author>
    <b:Title>Pengantar Desain Komunikasi Visual</b:Title>
    <b:Year>2007, 2009</b:Year>
    <b:City>Yogyakarta</b:City>
    <b:Publisher>C.V ANDI OFFSET (Penerbit ANDI)</b:Publisher>
    <b:RefOrder>4</b:RefOrder>
  </b:Source>
  <b:Source>
    <b:Tag>Drs05</b:Tag>
    <b:SourceType>Book</b:SourceType>
    <b:Guid>{EF69A143-78B6-4EE6-829E-369237BDE5C5}</b:Guid>
    <b:Author>
      <b:Author>
        <b:NameList>
          <b:Person>
            <b:Last>Sanyoto</b:Last>
            <b:First>Drs.</b:First>
            <b:Middle>Sajiman Ebdi</b:Middle>
          </b:Person>
        </b:NameList>
      </b:Author>
    </b:Author>
    <b:Title>Dasar-Dasar Tata Rupa dan Desain (Nirmana)</b:Title>
    <b:Year>2005</b:Year>
    <b:City>Yokyakarta</b:City>
    <b:Publisher>Arti Bumi Intan</b:Publisher>
    <b:RefOrder>5</b:RefOrder>
  </b:Source>
  <b:Source>
    <b:Tag>Jol99</b:Tag>
    <b:SourceType>Book</b:SourceType>
    <b:Guid>{7DCBB324-45C4-4D76-8416-AE38C8514A2C}</b:Guid>
    <b:Author>
      <b:Author>
        <b:NameList>
          <b:Person>
            <b:Last>Atmadjaja</b:Last>
            <b:First>Jolanda</b:First>
            <b:Middle>Srisusna</b:Middle>
          </b:Person>
          <b:Person>
            <b:Last>Dewi</b:Last>
            <b:First>Meydian</b:First>
            <b:Middle>Sartika</b:Middle>
          </b:Person>
        </b:NameList>
      </b:Author>
    </b:Author>
    <b:Year>1999</b:Year>
    <b:Title>Estetika Bentuk</b:Title>
    <b:City>Jakarta</b:City>
    <b:Publisher>Gunadarma</b:Publisher>
    <b:RefOrder>6</b:RefOrder>
  </b:Source>
  <b:Source>
    <b:Tag>Lia14</b:Tag>
    <b:SourceType>Book</b:SourceType>
    <b:Guid>{3D644D13-F5E9-4C7E-AB3B-A3971F6AF92B}</b:Guid>
    <b:Author>
      <b:Author>
        <b:NameList>
          <b:Person>
            <b:Last>Anggraini</b:Last>
            <b:First>Lia</b:First>
            <b:Middle>S.</b:Middle>
          </b:Person>
          <b:Person>
            <b:Last>Nathalia</b:Last>
            <b:First>Kirana</b:First>
          </b:Person>
        </b:NameList>
      </b:Author>
    </b:Author>
    <b:Title>Desain Komunikasi Visual; Dasar-dasar Panduan untuk Pemula</b:Title>
    <b:Year>2014</b:Year>
    <b:City>Bandung</b:City>
    <b:Publisher>Nuansa Cendekia</b:Publisher>
    <b:RefOrder>7</b:RefOrder>
  </b:Source>
  <b:Source>
    <b:Tag>Art99</b:Tag>
    <b:SourceType>Book</b:SourceType>
    <b:Guid>{59CE18B8-46EB-46DB-B61D-123D5DBC60BF}</b:Guid>
    <b:Author>
      <b:Author>
        <b:NameList>
          <b:Person>
            <b:Last>Kusumati</b:Last>
            <b:First>Artini</b:First>
            <b:Middle>R.</b:Middle>
          </b:Person>
          <b:Person>
            <b:Last>Pudjiastuti</b:Last>
            <b:First>Sri</b:First>
          </b:Person>
          <b:Person>
            <b:Last>Suptandar</b:Last>
            <b:First>Pamudji</b:First>
          </b:Person>
        </b:NameList>
      </b:Author>
    </b:Author>
    <b:Title>Teori Dasar Disain Kominikasi Visual</b:Title>
    <b:Year>1999</b:Year>
    <b:City>Jakarta</b:City>
    <b:Publisher>Djambatan</b:Publisher>
    <b:RefOrder>8</b:RefOrder>
  </b:Source>
  <b:Source>
    <b:Tag>Saj09</b:Tag>
    <b:SourceType>Book</b:SourceType>
    <b:Guid>{CD72837B-F6EA-451A-9D25-1A1B00C16753}</b:Guid>
    <b:Title>NIrmana Elemen-Elemen Seni dan Desain</b:Title>
    <b:Year>2009</b:Year>
    <b:City>yokyakarta</b:City>
    <b:Publisher>Jalasutra</b:Publisher>
    <b:Author>
      <b:Author>
        <b:NameList>
          <b:Person>
            <b:Last>Sanyoto</b:Last>
            <b:First>Sajiman</b:First>
            <b:Middle>Edi</b:Middle>
          </b:Person>
        </b:NameList>
      </b:Author>
    </b:Author>
    <b:RefOrder>9</b:RefOrder>
  </b:Source>
  <b:Source>
    <b:Tag>Mul05</b:Tag>
    <b:SourceType>Book</b:SourceType>
    <b:Guid>{C88E809D-BA58-471D-9DAA-70FEDDD22D08}</b:Guid>
    <b:Author>
      <b:Author>
        <b:NameList>
          <b:Person>
            <b:Last>Mulyanta</b:Last>
            <b:First>Edi</b:First>
            <b:Middle>S.</b:Middle>
          </b:Person>
        </b:NameList>
      </b:Author>
    </b:Author>
    <b:Title>Menjadi Desainer Layout Andalan dengan Adobe InDesign CS</b:Title>
    <b:Year>2005</b:Year>
    <b:City>Yokyakarta</b:City>
    <b:Publisher>Andi</b:Publisher>
    <b:RefOrder>10</b:RefOrder>
  </b:Source>
  <b:Source>
    <b:Tag>Mar19</b:Tag>
    <b:SourceType>Book</b:SourceType>
    <b:Guid>{DB083FBB-6AE7-4611-9D37-4A210DAD2749}</b:Guid>
    <b:Author>
      <b:Author>
        <b:NameList>
          <b:Person>
            <b:Last>Marsono</b:Last>
          </b:Person>
        </b:NameList>
      </b:Author>
    </b:Author>
    <b:Title>Argo dan Desa Wisata - Profil Desa Wisata di Daerah Istimewa Yokyakarta dan Jawa Tengah</b:Title>
    <b:Year>2019</b:Year>
    <b:City>Yokyakarta</b:City>
    <b:Publisher>Gajah Mada University Press </b:Publisher>
    <b:RefOrder>11</b:RefOrder>
  </b:Source>
  <b:Source>
    <b:Tag>Suw04</b:Tag>
    <b:SourceType>Book</b:SourceType>
    <b:Guid>{9FBFA20C-7FBB-41C9-8B64-1A9620FD3C71}</b:Guid>
    <b:Author>
      <b:Author>
        <b:NameList>
          <b:Person>
            <b:Last>Suwantoro</b:Last>
            <b:First>Gamal</b:First>
          </b:Person>
        </b:NameList>
      </b:Author>
    </b:Author>
    <b:Title>Dasar-dasar Pariwisata</b:Title>
    <b:Year>2004</b:Year>
    <b:City>Yokyakarta</b:City>
    <b:Publisher>Penerbit ANDI</b:Publisher>
    <b:RefOrder>12</b:RefOrder>
  </b:Source>
  <b:Source>
    <b:Tag>Hen08</b:Tag>
    <b:SourceType>Book</b:SourceType>
    <b:Guid>{43240689-F218-4DBA-B758-9BED7D868E6E}</b:Guid>
    <b:Author>
      <b:Author>
        <b:NameList>
          <b:Person>
            <b:Last>Murtianto</b:Last>
            <b:First>Hendro</b:First>
          </b:Person>
        </b:NameList>
      </b:Author>
    </b:Author>
    <b:Title>Modul Belajar Geografi</b:Title>
    <b:Year>2008</b:Year>
    <b:City>Bandung</b:City>
    <b:Publisher>Academia.edu</b:Publisher>
    <b:RefOrder>13</b:RefOrder>
  </b:Source>
  <b:Source>
    <b:Tag>Ded08</b:Tag>
    <b:SourceType>Book</b:SourceType>
    <b:Guid>{649F8E7B-5295-47BB-901F-3927FDD81B8B}</b:Guid>
    <b:Author>
      <b:Author>
        <b:NameList>
          <b:Person>
            <b:Last>Parianto</b:Last>
            <b:First>Dedi</b:First>
          </b:Person>
        </b:NameList>
      </b:Author>
    </b:Author>
    <b:Title>Kamus Geografi Untuk Tingkat SMP &amp; SMA</b:Title>
    <b:Year>2008</b:Year>
    <b:Publisher>T-Corp</b:Publisher>
    <b:RefOrder>14</b:RefOrder>
  </b:Source>
  <b:Source>
    <b:Tag>Yul03</b:Tag>
    <b:SourceType>Book</b:SourceType>
    <b:Guid>{A320AFAB-6421-48D2-B543-DFE09490B4EC}</b:Guid>
    <b:Author>
      <b:Author>
        <b:NameList>
          <b:Person>
            <b:Last>Yulianto</b:Last>
            <b:First>Ir.</b:First>
            <b:Middle>Widi</b:Middle>
          </b:Person>
        </b:NameList>
      </b:Author>
    </b:Author>
    <b:Title>Aplikasi AutoCAD 2002 untuk Pemetaan dan SIG</b:Title>
    <b:Year>2003</b:Year>
    <b:City>Jakarta</b:City>
    <b:Publisher>PT Elex Media Komputindo</b:Publisher>
    <b:RefOrder>15</b:RefOrder>
  </b:Source>
  <b:Source>
    <b:Tag>Yan08</b:Tag>
    <b:SourceType>Book</b:SourceType>
    <b:Guid>{CCC2E8B5-2FBC-4C5B-A404-5D355158548E}</b:Guid>
    <b:Author>
      <b:Author>
        <b:NameList>
          <b:Person>
            <b:Last>Yani</b:Last>
            <b:First>Ahmat</b:First>
          </b:Person>
          <b:Person>
            <b:Last>Ruhimat</b:Last>
            <b:First>Mamat</b:First>
          </b:Person>
        </b:NameList>
      </b:Author>
    </b:Author>
    <b:Title>Geografi: Menyingkap Fenomena Geosfer</b:Title>
    <b:Year>2008</b:Year>
    <b:City>Bandung</b:City>
    <b:Publisher>PT Grafindo Media Pratama</b:Publisher>
    <b:RefOrder>16</b:RefOrder>
  </b:Source>
  <b:Source>
    <b:Tag>Wik20</b:Tag>
    <b:SourceType>InternetSite</b:SourceType>
    <b:Guid>{8EB587A6-BAED-4774-9CC5-E519B0A366A8}</b:Guid>
    <b:Author>
      <b:Author>
        <b:Corporate>Wikipedia</b:Corporate>
      </b:Author>
    </b:Author>
    <b:Title>Media interaktif</b:Title>
    <b:InternetSiteTitle>wikipedia</b:InternetSiteTitle>
    <b:Year>2020</b:Year>
    <b:Month>Agustus</b:Month>
    <b:Day>5</b:Day>
    <b:URL>https://id.wikipedia.org/wiki/Media_interaktif</b:URL>
    <b:RefOrder>17</b:RefOrder>
  </b:Source>
  <b:Source>
    <b:Tag>Dun20</b:Tag>
    <b:SourceType>InternetSite</b:SourceType>
    <b:Guid>{6CEEE5BB-23B0-42D6-B578-3C093C6C72D2}</b:Guid>
    <b:Author>
      <b:Author>
        <b:Corporate>Dunia Pendidikan</b:Corporate>
      </b:Author>
    </b:Author>
    <b:Title>Jenis Media Interaktif</b:Title>
    <b:InternetSiteTitle>Dunia Pendidikan</b:InternetSiteTitle>
    <b:Year>2020</b:Year>
    <b:Month>Mei</b:Month>
    <b:Day>15</b:Day>
    <b:URL>https://dunia.pendidikan.co.id/media-interaktif/</b:URL>
    <b:RefOrder>18</b:RefOrder>
  </b:Source>
  <b:Source>
    <b:Tag>Wik19</b:Tag>
    <b:SourceType>InternetSite</b:SourceType>
    <b:Guid>{37BBC014-031E-4B88-A61E-48A6F14C3148}</b:Guid>
    <b:Title>Kota Malang</b:Title>
    <b:Year>2019</b:Year>
    <b:Author>
      <b:Author>
        <b:Corporate>Wikipedia</b:Corporate>
      </b:Author>
    </b:Author>
    <b:InternetSiteTitle>https://id.wikipedia.org/</b:InternetSiteTitle>
    <b:Month>Novembe</b:Month>
    <b:Day>28</b:Day>
    <b:URL>https://id.wikipedia.org/wiki/Kota_Malang</b:URL>
    <b:RefOrder>21</b:RefOrder>
  </b:Source>
  <b:Source>
    <b:Tag>Din11</b:Tag>
    <b:SourceType>InternetSite</b:SourceType>
    <b:Guid>{4B1CA767-6F06-4FBB-A719-FBA441ABFE59}</b:Guid>
    <b:Author>
      <b:Author>
        <b:Corporate>Dinas Komunikasi dan Informatika Kota Malang</b:Corporate>
      </b:Author>
    </b:Author>
    <b:Title>Daya Tarik Wisata Kota Malang</b:Title>
    <b:InternetSiteTitle>Dinas Komunikasi dan Informatika Kota Malang</b:InternetSiteTitle>
    <b:Year>2011</b:Year>
    <b:Month>November</b:Month>
    <b:Day>3</b:Day>
    <b:URL>https://kominfo.malangkota.go.id/balai-kota-malang/</b:URL>
    <b:RefOrder>22</b:RefOrder>
  </b:Source>
  <b:Source>
    <b:Tag>Har19</b:Tag>
    <b:SourceType>InternetSite</b:SourceType>
    <b:Guid>{A2E45FC7-D4DB-43E3-912F-86BD2C4AECB2}</b:Guid>
    <b:Author>
      <b:Author>
        <b:NameList>
          <b:Person>
            <b:Last>Widowati</b:Last>
            <b:First>Hari</b:First>
          </b:Person>
        </b:NameList>
      </b:Author>
    </b:Author>
    <b:Title>5 Tahun Terakhir, Rerata Pertumbuhan Kunjungan Wisatawan Mancanegara 14%</b:Title>
    <b:InternetSiteTitle>databoks.katadata.co.id</b:InternetSiteTitle>
    <b:Year>2019</b:Year>
    <b:Month>juli</b:Month>
    <b:Day>17</b:Day>
    <b:URL>https://databoks.katadata.co.id/datapublish/2019/07/17/5-tahun-terakhir-rerata-pertumbuhan-kunjungan-wisawatan-mancanegara-14</b:URL>
    <b:RefOrder>3</b:RefOrder>
  </b:Source>
  <b:Source>
    <b:Tag>Vin</b:Tag>
    <b:SourceType>Book</b:SourceType>
    <b:Guid>{2339A15F-7C96-4DE9-9CDC-37711DDD96C0}</b:Guid>
    <b:Author>
      <b:Author>
        <b:NameList>
          <b:Person>
            <b:Last>Sitepu</b:Last>
            <b:First>Vinsensiius</b:First>
          </b:Person>
        </b:NameList>
      </b:Author>
    </b:Author>
    <b:Title>Panduan Mengenal Desain Grafis</b:Title>
    <b:Publisher>www.escaeva.com</b:Publisher>
    <b:RefOrder>5</b:RefOrder>
  </b:Source>
  <b:Source>
    <b:Tag>Placeholder1</b:Tag>
    <b:SourceType>Book</b:SourceType>
    <b:Guid>{36FD4C36-01CF-4E7D-A648-527F2154DBF4}</b:Guid>
    <b:Title>NIrmana Elemen-Elemen Seni dan Desain</b:Title>
    <b:Year>2009</b:Year>
    <b:City>yokyakarta</b:City>
    <b:Publisher>Jalasutra</b:Publisher>
    <b:Author>
      <b:Author>
        <b:NameList>
          <b:Person>
            <b:Last>Sanyoto</b:Last>
            <b:First>Sajiman</b:First>
            <b:Middle>Ebdi</b:Middle>
          </b:Person>
        </b:NameList>
      </b:Author>
    </b:Author>
    <b:RefOrder>6</b:RefOrder>
  </b:Source>
  <b:Source>
    <b:Tag>San06</b:Tag>
    <b:SourceType>Book</b:SourceType>
    <b:Guid>{48E0CEDD-A21B-4282-A843-49408BA4D0AB}</b:Guid>
    <b:Author>
      <b:Author>
        <b:NameList>
          <b:Person>
            <b:Last>Sanyoto</b:Last>
            <b:First>Drs.</b:First>
            <b:Middle>Sajiman Ebdi</b:Middle>
          </b:Person>
        </b:NameList>
      </b:Author>
    </b:Author>
    <b:Title>tode Perancangan Komunikasi Visual Periklanan</b:Title>
    <b:InternetSiteTitle>2006</b:InternetSiteTitle>
    <b:Year>2006</b:Year>
    <b:City>Yokyakarta</b:City>
    <b:Publisher>Dimensi press</b:Publisher>
    <b:RefOrder>7</b:RefOrder>
  </b:Source>
  <b:Source>
    <b:Tag>eas</b:Tag>
    <b:SourceType>InternetSite</b:SourceType>
    <b:Guid>{9310CCD6-5168-4B7C-9183-9CB16706338B}</b:Guid>
    <b:Author>
      <b:Author>
        <b:Corporate>eastjava.com</b:Corporate>
      </b:Author>
    </b:Author>
    <b:Title>Malang Tourism Map</b:Title>
    <b:InternetSiteTitle>www.eastjava.com</b:InternetSiteTitle>
    <b:URL>https://www.eastjava.com/tourism/malang/map.html</b:URL>
    <b:RefOrder>20</b:RefOrder>
  </b:Source>
  <b:Source>
    <b:Tag>Ini18</b:Tag>
    <b:SourceType>InternetSite</b:SourceType>
    <b:Guid>{D063F8CF-024D-4CA6-86FA-637AB59AE3DD}</b:Guid>
    <b:Title>Inilah 11 Kampung di Kota Malang yang Berhasil Disulap Jadi Tempat Wisata</b:Title>
    <b:InternetSiteTitle>malangtimes.com</b:InternetSiteTitle>
    <b:Year>2018</b:Year>
    <b:Month>Februari</b:Month>
    <b:Day>16</b:Day>
    <b:URL>https://www.malangtimes.com/baca/25061/20180216/165653/inilah-11-kampung-di-kota-malang-yang-berhasil-disulap-jadi-tempat-wisata</b:URL>
    <b:RefOrder>22</b:RefOrder>
  </b:Source>
  <b:Source>
    <b:Tag>Kem19</b:Tag>
    <b:SourceType>InternetSite</b:SourceType>
    <b:Guid>{4E27DEFF-DE5E-4774-918B-7A757ACA5650}</b:Guid>
    <b:Title>Data Kunjungan Wisatawan Mancanegara Bulanan Tahun 2019</b:Title>
    <b:Year>2019</b:Year>
    <b:Author>
      <b:Author>
        <b:Corporate>Kementrian Pariwisata</b:Corporate>
      </b:Author>
    </b:Author>
    <b:InternetSiteTitle>http://www.kemenpar.go.id/</b:InternetSiteTitle>
    <b:Month>Desember</b:Month>
    <b:Day>3</b:Day>
    <b:URL>http://www.kemenpar.go.id/post/data-kunjungan-wisatawan-mancanegara-bulanan-tahun-2019</b:URL>
    <b:RefOrder>23</b:RefOrder>
  </b:Source>
  <b:Source>
    <b:Tag>Kom19</b:Tag>
    <b:SourceType>InternetSite</b:SourceType>
    <b:Guid>{251AFB17-B9D6-4151-BA02-E470716AE180}</b:Guid>
    <b:Author>
      <b:Author>
        <b:Corporate>Kompas.com</b:Corporate>
      </b:Author>
    </b:Author>
    <b:Title>2018, Kota Malang Dikunjungi 15.034 Wisman dan 4,8 Juta Wisnu</b:Title>
    <b:InternetSiteTitle>https://travel.kompas.com/</b:InternetSiteTitle>
    <b:Year>2019</b:Year>
    <b:Month>Januari</b:Month>
    <b:Day>1</b:Day>
    <b:URL>https://travel.kompas.com/read/2019/01/01/090200527/2018-kota-malang-dikunjungi-15.034-wisman-dan-4-8-juta-wisnu</b:URL>
    <b:RefOrder>24</b:RefOrder>
  </b:Source>
</b:Sources>
</file>

<file path=customXml/itemProps1.xml><?xml version="1.0" encoding="utf-8"?>
<ds:datastoreItem xmlns:ds="http://schemas.openxmlformats.org/officeDocument/2006/customXml" ds:itemID="{CE5ABE6A-754F-4B6B-BF14-33E0B8314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745</TotalTime>
  <Pages>24</Pages>
  <Words>4839</Words>
  <Characters>27584</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Faisal N.S</dc:creator>
  <cp:keywords/>
  <dc:description/>
  <cp:lastModifiedBy>Handy Setiawan</cp:lastModifiedBy>
  <cp:revision>21</cp:revision>
  <dcterms:created xsi:type="dcterms:W3CDTF">2020-09-04T06:28:00Z</dcterms:created>
  <dcterms:modified xsi:type="dcterms:W3CDTF">2022-02-08T04:31:00Z</dcterms:modified>
</cp:coreProperties>
</file>