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C488E" w14:textId="17A5A62A" w:rsidR="00994EB1" w:rsidRDefault="00994EB1" w:rsidP="00D06163">
      <w:pPr>
        <w:pStyle w:val="Heading1"/>
        <w:jc w:val="center"/>
        <w:rPr>
          <w:rFonts w:cs="Times New Roman"/>
          <w:lang w:val="en-US"/>
        </w:rPr>
      </w:pPr>
      <w:bookmarkStart w:id="0" w:name="_Toc87254448"/>
      <w:r>
        <w:rPr>
          <w:rFonts w:cs="Times New Roman"/>
          <w:lang w:val="en-US"/>
        </w:rPr>
        <w:t>ABSTRAK</w:t>
      </w:r>
      <w:bookmarkEnd w:id="0"/>
    </w:p>
    <w:p w14:paraId="06CBCD70" w14:textId="77777777" w:rsidR="00994EB1" w:rsidRDefault="00994EB1" w:rsidP="00994EB1">
      <w:pPr>
        <w:rPr>
          <w:lang w:val="en-US"/>
        </w:rPr>
      </w:pPr>
    </w:p>
    <w:p w14:paraId="5143B154" w14:textId="41C79EC1" w:rsidR="00994EB1" w:rsidRPr="00994EB1" w:rsidRDefault="00994EB1" w:rsidP="00BD6278">
      <w:pPr>
        <w:ind w:left="567" w:hanging="567"/>
        <w:rPr>
          <w:lang w:val="en-US"/>
        </w:rPr>
      </w:pPr>
      <w:proofErr w:type="spellStart"/>
      <w:r>
        <w:rPr>
          <w:lang w:val="en-US"/>
        </w:rPr>
        <w:t>Rizky</w:t>
      </w:r>
      <w:proofErr w:type="spellEnd"/>
      <w:r>
        <w:rPr>
          <w:lang w:val="en-US"/>
        </w:rPr>
        <w:t xml:space="preserve"> </w:t>
      </w:r>
      <w:proofErr w:type="spellStart"/>
      <w:r>
        <w:rPr>
          <w:lang w:val="en-US"/>
        </w:rPr>
        <w:t>Satrio</w:t>
      </w:r>
      <w:proofErr w:type="spellEnd"/>
      <w:r>
        <w:rPr>
          <w:lang w:val="en-US"/>
        </w:rPr>
        <w:t xml:space="preserve"> </w:t>
      </w:r>
      <w:proofErr w:type="spellStart"/>
      <w:r>
        <w:rPr>
          <w:lang w:val="en-US"/>
        </w:rPr>
        <w:t>Wibowo</w:t>
      </w:r>
      <w:proofErr w:type="spellEnd"/>
      <w:r>
        <w:rPr>
          <w:lang w:val="en-US"/>
        </w:rPr>
        <w:t xml:space="preserve">., 2021, </w:t>
      </w:r>
      <w:proofErr w:type="spellStart"/>
      <w:r>
        <w:rPr>
          <w:b/>
          <w:bCs/>
          <w:lang w:val="en-US"/>
        </w:rPr>
        <w:t>Perencanaan</w:t>
      </w:r>
      <w:proofErr w:type="spellEnd"/>
      <w:r>
        <w:rPr>
          <w:b/>
          <w:bCs/>
          <w:lang w:val="en-US"/>
        </w:rPr>
        <w:t xml:space="preserve"> </w:t>
      </w:r>
      <w:proofErr w:type="spellStart"/>
      <w:r>
        <w:rPr>
          <w:b/>
          <w:bCs/>
          <w:lang w:val="en-US"/>
        </w:rPr>
        <w:t>Strategis</w:t>
      </w:r>
      <w:proofErr w:type="spellEnd"/>
      <w:r>
        <w:rPr>
          <w:b/>
          <w:bCs/>
          <w:lang w:val="en-US"/>
        </w:rPr>
        <w:t xml:space="preserve"> </w:t>
      </w:r>
      <w:proofErr w:type="spellStart"/>
      <w:r>
        <w:rPr>
          <w:b/>
          <w:bCs/>
          <w:lang w:val="en-US"/>
        </w:rPr>
        <w:t>Sistem</w:t>
      </w:r>
      <w:proofErr w:type="spellEnd"/>
      <w:r>
        <w:rPr>
          <w:b/>
          <w:bCs/>
          <w:lang w:val="en-US"/>
        </w:rPr>
        <w:t xml:space="preserve"> </w:t>
      </w:r>
      <w:proofErr w:type="spellStart"/>
      <w:r>
        <w:rPr>
          <w:b/>
          <w:bCs/>
          <w:lang w:val="en-US"/>
        </w:rPr>
        <w:t>Informasi</w:t>
      </w:r>
      <w:proofErr w:type="spellEnd"/>
      <w:r>
        <w:rPr>
          <w:b/>
          <w:bCs/>
          <w:lang w:val="en-US"/>
        </w:rPr>
        <w:t xml:space="preserve"> </w:t>
      </w:r>
      <w:proofErr w:type="spellStart"/>
      <w:r>
        <w:rPr>
          <w:b/>
          <w:bCs/>
          <w:lang w:val="en-US"/>
        </w:rPr>
        <w:t>Desa</w:t>
      </w:r>
      <w:proofErr w:type="spellEnd"/>
      <w:r>
        <w:rPr>
          <w:b/>
          <w:bCs/>
          <w:lang w:val="en-US"/>
        </w:rPr>
        <w:t xml:space="preserve"> Digital </w:t>
      </w:r>
      <w:proofErr w:type="spellStart"/>
      <w:r>
        <w:rPr>
          <w:b/>
          <w:bCs/>
          <w:lang w:val="en-US"/>
        </w:rPr>
        <w:t>Menggunakan</w:t>
      </w:r>
      <w:proofErr w:type="spellEnd"/>
      <w:r>
        <w:rPr>
          <w:b/>
          <w:bCs/>
          <w:lang w:val="en-US"/>
        </w:rPr>
        <w:t xml:space="preserve"> Framework TOGAF </w:t>
      </w:r>
      <w:proofErr w:type="spellStart"/>
      <w:r>
        <w:rPr>
          <w:b/>
          <w:bCs/>
          <w:lang w:val="en-US"/>
        </w:rPr>
        <w:t>Studi</w:t>
      </w:r>
      <w:proofErr w:type="spellEnd"/>
      <w:r>
        <w:rPr>
          <w:b/>
          <w:bCs/>
          <w:lang w:val="en-US"/>
        </w:rPr>
        <w:t xml:space="preserve"> </w:t>
      </w:r>
      <w:proofErr w:type="spellStart"/>
      <w:proofErr w:type="gramStart"/>
      <w:r>
        <w:rPr>
          <w:b/>
          <w:bCs/>
          <w:lang w:val="en-US"/>
        </w:rPr>
        <w:t>Kasus</w:t>
      </w:r>
      <w:proofErr w:type="spellEnd"/>
      <w:r>
        <w:rPr>
          <w:b/>
          <w:bCs/>
          <w:lang w:val="en-US"/>
        </w:rPr>
        <w:t xml:space="preserve"> :</w:t>
      </w:r>
      <w:proofErr w:type="gramEnd"/>
      <w:r>
        <w:rPr>
          <w:b/>
          <w:bCs/>
          <w:lang w:val="en-US"/>
        </w:rPr>
        <w:t xml:space="preserve"> </w:t>
      </w:r>
      <w:proofErr w:type="spellStart"/>
      <w:r>
        <w:rPr>
          <w:b/>
          <w:bCs/>
          <w:lang w:val="en-US"/>
        </w:rPr>
        <w:t>Dinas</w:t>
      </w:r>
      <w:proofErr w:type="spellEnd"/>
      <w:r>
        <w:rPr>
          <w:b/>
          <w:bCs/>
          <w:lang w:val="en-US"/>
        </w:rPr>
        <w:t xml:space="preserve"> </w:t>
      </w:r>
      <w:proofErr w:type="spellStart"/>
      <w:r>
        <w:rPr>
          <w:b/>
          <w:bCs/>
          <w:lang w:val="en-US"/>
        </w:rPr>
        <w:t>Kominfo</w:t>
      </w:r>
      <w:proofErr w:type="spellEnd"/>
      <w:r>
        <w:rPr>
          <w:b/>
          <w:bCs/>
          <w:lang w:val="en-US"/>
        </w:rPr>
        <w:t xml:space="preserve"> </w:t>
      </w:r>
      <w:proofErr w:type="spellStart"/>
      <w:r>
        <w:rPr>
          <w:b/>
          <w:bCs/>
          <w:lang w:val="en-US"/>
        </w:rPr>
        <w:t>Kabupaten</w:t>
      </w:r>
      <w:proofErr w:type="spellEnd"/>
      <w:r>
        <w:rPr>
          <w:b/>
          <w:bCs/>
          <w:lang w:val="en-US"/>
        </w:rPr>
        <w:t xml:space="preserve"> Malang</w:t>
      </w:r>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Program </w:t>
      </w:r>
      <w:proofErr w:type="spellStart"/>
      <w:r>
        <w:rPr>
          <w:lang w:val="en-US"/>
        </w:rPr>
        <w:t>Studi</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(S1), STIKI – MALANG, </w:t>
      </w:r>
      <w:proofErr w:type="spellStart"/>
      <w:r>
        <w:rPr>
          <w:lang w:val="en-US"/>
        </w:rPr>
        <w:t>Pembimbing</w:t>
      </w:r>
      <w:proofErr w:type="spellEnd"/>
      <w:r>
        <w:rPr>
          <w:lang w:val="en-US"/>
        </w:rPr>
        <w:t xml:space="preserve"> : </w:t>
      </w:r>
      <w:r w:rsidRPr="00994EB1">
        <w:rPr>
          <w:lang w:val="en-US"/>
        </w:rPr>
        <w:t xml:space="preserve">Dr. Eva </w:t>
      </w:r>
      <w:proofErr w:type="spellStart"/>
      <w:r w:rsidRPr="00994EB1">
        <w:rPr>
          <w:lang w:val="en-US"/>
        </w:rPr>
        <w:t>Handriyantini</w:t>
      </w:r>
      <w:proofErr w:type="spellEnd"/>
      <w:r w:rsidRPr="00994EB1">
        <w:rPr>
          <w:lang w:val="en-US"/>
        </w:rPr>
        <w:t xml:space="preserve">, </w:t>
      </w:r>
      <w:proofErr w:type="spellStart"/>
      <w:r w:rsidRPr="00994EB1">
        <w:rPr>
          <w:lang w:val="en-US"/>
        </w:rPr>
        <w:t>S.Kom</w:t>
      </w:r>
      <w:proofErr w:type="spellEnd"/>
      <w:r w:rsidRPr="00994EB1">
        <w:rPr>
          <w:lang w:val="en-US"/>
        </w:rPr>
        <w:t>, M.M.T</w:t>
      </w:r>
    </w:p>
    <w:p w14:paraId="448E7C69" w14:textId="77777777" w:rsidR="00994EB1" w:rsidRDefault="00994EB1" w:rsidP="00994EB1">
      <w:pPr>
        <w:rPr>
          <w:b/>
          <w:bCs/>
          <w:lang w:val="en-US"/>
        </w:rPr>
      </w:pPr>
    </w:p>
    <w:p w14:paraId="7E2CB666" w14:textId="77777777" w:rsidR="00994EB1" w:rsidRDefault="00994EB1" w:rsidP="00E678DF">
      <w:pPr>
        <w:ind w:left="567" w:hanging="567"/>
        <w:rPr>
          <w:lang w:val="en-US"/>
        </w:rPr>
      </w:pPr>
      <w:r>
        <w:rPr>
          <w:lang w:val="en-US"/>
        </w:rPr>
        <w:t xml:space="preserve">Kata </w:t>
      </w:r>
      <w:proofErr w:type="spellStart"/>
      <w:proofErr w:type="gramStart"/>
      <w:r>
        <w:rPr>
          <w:lang w:val="en-US"/>
        </w:rPr>
        <w:t>Kunci</w:t>
      </w:r>
      <w:proofErr w:type="spellEnd"/>
      <w:r>
        <w:rPr>
          <w:lang w:val="en-US"/>
        </w:rPr>
        <w:t xml:space="preserve"> :</w:t>
      </w:r>
      <w:proofErr w:type="gramEnd"/>
      <w:r>
        <w:rPr>
          <w:lang w:val="en-US"/>
        </w:rPr>
        <w:t xml:space="preserve">  </w:t>
      </w:r>
      <w:proofErr w:type="spellStart"/>
      <w:r>
        <w:rPr>
          <w:lang w:val="en-US"/>
        </w:rPr>
        <w:t>Perencanaan</w:t>
      </w:r>
      <w:proofErr w:type="spellEnd"/>
      <w:r>
        <w:rPr>
          <w:lang w:val="en-US"/>
        </w:rPr>
        <w:t xml:space="preserve"> </w:t>
      </w:r>
      <w:proofErr w:type="spellStart"/>
      <w:r>
        <w:rPr>
          <w:lang w:val="en-US"/>
        </w:rPr>
        <w:t>Strategis</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PSSI, TOGAF, </w:t>
      </w:r>
      <w:proofErr w:type="spellStart"/>
      <w:r>
        <w:rPr>
          <w:lang w:val="en-US"/>
        </w:rPr>
        <w:t>Desa</w:t>
      </w:r>
      <w:proofErr w:type="spellEnd"/>
      <w:r>
        <w:rPr>
          <w:lang w:val="en-US"/>
        </w:rPr>
        <w:t xml:space="preserve"> Digital.</w:t>
      </w:r>
    </w:p>
    <w:p w14:paraId="18688035" w14:textId="77777777" w:rsidR="007D6FF3" w:rsidRDefault="00982E9B" w:rsidP="00BD6278">
      <w:pPr>
        <w:ind w:firstLine="720"/>
        <w:rPr>
          <w:lang w:val="en-US"/>
        </w:rPr>
        <w:sectPr w:rsidR="007D6FF3" w:rsidSect="00182E3A">
          <w:headerReference w:type="default" r:id="rId8"/>
          <w:footerReference w:type="default" r:id="rId9"/>
          <w:pgSz w:w="11907" w:h="16839" w:code="9"/>
          <w:pgMar w:top="2268" w:right="1701" w:bottom="1701" w:left="2268" w:header="709" w:footer="709" w:gutter="0"/>
          <w:pgNumType w:fmt="lowerRoman"/>
          <w:cols w:space="708"/>
          <w:docGrid w:linePitch="360"/>
        </w:sectPr>
      </w:pPr>
      <w:proofErr w:type="spellStart"/>
      <w:r>
        <w:rPr>
          <w:lang w:val="en-US"/>
        </w:rPr>
        <w:t>Bupati</w:t>
      </w:r>
      <w:proofErr w:type="spellEnd"/>
      <w:r>
        <w:rPr>
          <w:lang w:val="en-US"/>
        </w:rPr>
        <w:t xml:space="preserve"> </w:t>
      </w:r>
      <w:proofErr w:type="spellStart"/>
      <w:r>
        <w:rPr>
          <w:lang w:val="en-US"/>
        </w:rPr>
        <w:t>Kabupaten</w:t>
      </w:r>
      <w:proofErr w:type="spellEnd"/>
      <w:r>
        <w:rPr>
          <w:lang w:val="en-US"/>
        </w:rPr>
        <w:t xml:space="preserve"> Malang </w:t>
      </w:r>
      <w:proofErr w:type="spellStart"/>
      <w:r>
        <w:rPr>
          <w:lang w:val="en-US"/>
        </w:rPr>
        <w:t>Periode</w:t>
      </w:r>
      <w:proofErr w:type="spellEnd"/>
      <w:r>
        <w:rPr>
          <w:lang w:val="en-US"/>
        </w:rPr>
        <w:t xml:space="preserve"> 2016 – 2021, </w:t>
      </w:r>
      <w:proofErr w:type="spellStart"/>
      <w:r>
        <w:rPr>
          <w:lang w:val="en-US"/>
        </w:rPr>
        <w:t>mengesahkan</w:t>
      </w:r>
      <w:proofErr w:type="spellEnd"/>
      <w:r>
        <w:rPr>
          <w:lang w:val="en-US"/>
        </w:rPr>
        <w:t xml:space="preserve"> </w:t>
      </w:r>
      <w:proofErr w:type="spellStart"/>
      <w:r>
        <w:rPr>
          <w:lang w:val="en-US"/>
        </w:rPr>
        <w:t>rencana</w:t>
      </w:r>
      <w:proofErr w:type="spellEnd"/>
      <w:r>
        <w:rPr>
          <w:lang w:val="en-US"/>
        </w:rPr>
        <w:t xml:space="preserve"> </w:t>
      </w:r>
      <w:proofErr w:type="spellStart"/>
      <w:r>
        <w:rPr>
          <w:lang w:val="en-US"/>
        </w:rPr>
        <w:t>pembangunan</w:t>
      </w:r>
      <w:proofErr w:type="spellEnd"/>
      <w:r>
        <w:rPr>
          <w:lang w:val="en-US"/>
        </w:rPr>
        <w:t xml:space="preserve"> </w:t>
      </w:r>
      <w:proofErr w:type="spellStart"/>
      <w:r>
        <w:rPr>
          <w:lang w:val="en-US"/>
        </w:rPr>
        <w:t>jangka</w:t>
      </w:r>
      <w:proofErr w:type="spellEnd"/>
      <w:r>
        <w:rPr>
          <w:lang w:val="en-US"/>
        </w:rPr>
        <w:t xml:space="preserve"> </w:t>
      </w:r>
      <w:proofErr w:type="spellStart"/>
      <w:r>
        <w:rPr>
          <w:lang w:val="en-US"/>
        </w:rPr>
        <w:t>menengah</w:t>
      </w:r>
      <w:proofErr w:type="spellEnd"/>
      <w:r>
        <w:rPr>
          <w:lang w:val="en-US"/>
        </w:rPr>
        <w:t xml:space="preserve"> </w:t>
      </w:r>
      <w:proofErr w:type="spellStart"/>
      <w:r>
        <w:rPr>
          <w:lang w:val="en-US"/>
        </w:rPr>
        <w:t>daerah</w:t>
      </w:r>
      <w:proofErr w:type="spellEnd"/>
      <w:r>
        <w:rPr>
          <w:lang w:val="en-US"/>
        </w:rPr>
        <w:t xml:space="preserve"> (</w:t>
      </w:r>
      <w:proofErr w:type="gramStart"/>
      <w:r>
        <w:rPr>
          <w:lang w:val="en-US"/>
        </w:rPr>
        <w:t>RPJMD)</w:t>
      </w:r>
      <w:r w:rsidR="00994EB1">
        <w:rPr>
          <w:lang w:val="en-US"/>
        </w:rPr>
        <w:t xml:space="preserve"> </w:t>
      </w:r>
      <w:r>
        <w:rPr>
          <w:lang w:val="en-US"/>
        </w:rPr>
        <w:t xml:space="preserve"> 2016</w:t>
      </w:r>
      <w:proofErr w:type="gramEnd"/>
      <w:r>
        <w:rPr>
          <w:lang w:val="en-US"/>
        </w:rPr>
        <w:t xml:space="preserve"> – 2021 </w:t>
      </w:r>
      <w:r w:rsidR="003E215A">
        <w:rPr>
          <w:lang w:val="en-US"/>
        </w:rPr>
        <w:t>yang</w:t>
      </w:r>
      <w:r>
        <w:rPr>
          <w:lang w:val="en-US"/>
        </w:rPr>
        <w:t xml:space="preserve"> </w:t>
      </w:r>
      <w:proofErr w:type="spellStart"/>
      <w:r w:rsidR="003E215A">
        <w:rPr>
          <w:lang w:val="en-US"/>
        </w:rPr>
        <w:t>memiliki</w:t>
      </w:r>
      <w:proofErr w:type="spellEnd"/>
      <w:r w:rsidR="003E215A">
        <w:rPr>
          <w:lang w:val="en-US"/>
        </w:rPr>
        <w:t xml:space="preserve"> </w:t>
      </w:r>
      <w:proofErr w:type="spellStart"/>
      <w:r>
        <w:rPr>
          <w:lang w:val="en-US"/>
        </w:rPr>
        <w:t>konsep</w:t>
      </w:r>
      <w:proofErr w:type="spellEnd"/>
      <w:r>
        <w:rPr>
          <w:lang w:val="en-US"/>
        </w:rPr>
        <w:t xml:space="preserve"> </w:t>
      </w:r>
      <w:proofErr w:type="spellStart"/>
      <w:r>
        <w:rPr>
          <w:lang w:val="en-US"/>
        </w:rPr>
        <w:t>malang</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Wisata</w:t>
      </w:r>
      <w:proofErr w:type="spellEnd"/>
      <w:r>
        <w:rPr>
          <w:lang w:val="en-US"/>
        </w:rPr>
        <w:t xml:space="preserve"> Agro (DEWA), </w:t>
      </w:r>
      <w:proofErr w:type="spellStart"/>
      <w:r>
        <w:rPr>
          <w:lang w:val="en-US"/>
        </w:rPr>
        <w:t>Desa</w:t>
      </w:r>
      <w:proofErr w:type="spellEnd"/>
      <w:r>
        <w:rPr>
          <w:lang w:val="en-US"/>
        </w:rPr>
        <w:t xml:space="preserve"> </w:t>
      </w:r>
      <w:proofErr w:type="spellStart"/>
      <w:r>
        <w:rPr>
          <w:lang w:val="en-US"/>
        </w:rPr>
        <w:t>Wisata</w:t>
      </w:r>
      <w:proofErr w:type="spellEnd"/>
      <w:r>
        <w:rPr>
          <w:lang w:val="en-US"/>
        </w:rPr>
        <w:t xml:space="preserve"> Industry  (DEWI), </w:t>
      </w:r>
      <w:proofErr w:type="spellStart"/>
      <w:r>
        <w:rPr>
          <w:lang w:val="en-US"/>
        </w:rPr>
        <w:t>dan</w:t>
      </w:r>
      <w:proofErr w:type="spellEnd"/>
      <w:r>
        <w:rPr>
          <w:lang w:val="en-US"/>
        </w:rPr>
        <w:t xml:space="preserve"> </w:t>
      </w:r>
      <w:proofErr w:type="spellStart"/>
      <w:r>
        <w:rPr>
          <w:lang w:val="en-US"/>
        </w:rPr>
        <w:t>Desa</w:t>
      </w:r>
      <w:proofErr w:type="spellEnd"/>
      <w:r>
        <w:rPr>
          <w:lang w:val="en-US"/>
        </w:rPr>
        <w:t xml:space="preserve"> Digital (DEDI)</w:t>
      </w:r>
      <w:r w:rsidR="00424034">
        <w:rPr>
          <w:lang w:val="en-US"/>
        </w:rPr>
        <w:t xml:space="preserve">. Salah </w:t>
      </w:r>
      <w:proofErr w:type="spellStart"/>
      <w:r w:rsidR="00424034">
        <w:rPr>
          <w:lang w:val="en-US"/>
        </w:rPr>
        <w:t>satu</w:t>
      </w:r>
      <w:proofErr w:type="spellEnd"/>
      <w:r w:rsidR="00424034">
        <w:rPr>
          <w:lang w:val="en-US"/>
        </w:rPr>
        <w:t xml:space="preserve"> </w:t>
      </w:r>
      <w:proofErr w:type="spellStart"/>
      <w:r w:rsidR="00424034">
        <w:rPr>
          <w:lang w:val="en-US"/>
        </w:rPr>
        <w:t>fokus</w:t>
      </w:r>
      <w:proofErr w:type="spellEnd"/>
      <w:r w:rsidR="00424034">
        <w:rPr>
          <w:lang w:val="en-US"/>
        </w:rPr>
        <w:t xml:space="preserve"> RPJMD </w:t>
      </w:r>
      <w:proofErr w:type="spellStart"/>
      <w:r w:rsidR="00424034">
        <w:rPr>
          <w:lang w:val="en-US"/>
        </w:rPr>
        <w:t>yaitu</w:t>
      </w:r>
      <w:proofErr w:type="spellEnd"/>
      <w:r w:rsidR="00424034">
        <w:rPr>
          <w:lang w:val="en-US"/>
        </w:rPr>
        <w:t xml:space="preserve"> </w:t>
      </w:r>
      <w:proofErr w:type="spellStart"/>
      <w:r w:rsidR="00424034">
        <w:rPr>
          <w:lang w:val="en-US"/>
        </w:rPr>
        <w:t>memajukan</w:t>
      </w:r>
      <w:proofErr w:type="spellEnd"/>
      <w:r w:rsidR="00424034">
        <w:rPr>
          <w:lang w:val="en-US"/>
        </w:rPr>
        <w:t xml:space="preserve"> </w:t>
      </w:r>
      <w:proofErr w:type="spellStart"/>
      <w:r w:rsidR="00424034">
        <w:rPr>
          <w:lang w:val="en-US"/>
        </w:rPr>
        <w:t>Desa</w:t>
      </w:r>
      <w:proofErr w:type="spellEnd"/>
      <w:r w:rsidR="00424034">
        <w:rPr>
          <w:lang w:val="en-US"/>
        </w:rPr>
        <w:t xml:space="preserve"> agar </w:t>
      </w:r>
      <w:proofErr w:type="spellStart"/>
      <w:r w:rsidR="00424034">
        <w:rPr>
          <w:lang w:val="en-US"/>
        </w:rPr>
        <w:t>tidak</w:t>
      </w:r>
      <w:proofErr w:type="spellEnd"/>
      <w:r w:rsidR="00424034">
        <w:rPr>
          <w:lang w:val="en-US"/>
        </w:rPr>
        <w:t xml:space="preserve"> </w:t>
      </w:r>
      <w:proofErr w:type="spellStart"/>
      <w:r w:rsidR="00424034">
        <w:rPr>
          <w:lang w:val="en-US"/>
        </w:rPr>
        <w:t>tertinggal</w:t>
      </w:r>
      <w:proofErr w:type="spellEnd"/>
      <w:r w:rsidR="00424034">
        <w:rPr>
          <w:lang w:val="en-US"/>
        </w:rPr>
        <w:t xml:space="preserve"> </w:t>
      </w:r>
      <w:proofErr w:type="spellStart"/>
      <w:r w:rsidR="00424034">
        <w:rPr>
          <w:lang w:val="en-US"/>
        </w:rPr>
        <w:t>terhadap</w:t>
      </w:r>
      <w:proofErr w:type="spellEnd"/>
      <w:r w:rsidR="00424034">
        <w:rPr>
          <w:lang w:val="en-US"/>
        </w:rPr>
        <w:t xml:space="preserve"> </w:t>
      </w:r>
      <w:proofErr w:type="spellStart"/>
      <w:proofErr w:type="gramStart"/>
      <w:r w:rsidR="00424034">
        <w:rPr>
          <w:lang w:val="en-US"/>
        </w:rPr>
        <w:t>teknologi</w:t>
      </w:r>
      <w:proofErr w:type="spellEnd"/>
      <w:r w:rsidR="00424034">
        <w:rPr>
          <w:lang w:val="en-US"/>
        </w:rPr>
        <w:t xml:space="preserve">  yang</w:t>
      </w:r>
      <w:proofErr w:type="gramEnd"/>
      <w:r w:rsidR="00424034">
        <w:rPr>
          <w:lang w:val="en-US"/>
        </w:rPr>
        <w:t xml:space="preserve"> </w:t>
      </w:r>
      <w:proofErr w:type="spellStart"/>
      <w:r w:rsidR="00424034">
        <w:rPr>
          <w:lang w:val="en-US"/>
        </w:rPr>
        <w:t>ada</w:t>
      </w:r>
      <w:proofErr w:type="spellEnd"/>
      <w:r w:rsidR="00424034">
        <w:rPr>
          <w:lang w:val="en-US"/>
        </w:rPr>
        <w:t xml:space="preserve"> </w:t>
      </w:r>
      <w:proofErr w:type="spellStart"/>
      <w:r w:rsidR="00424034">
        <w:rPr>
          <w:lang w:val="en-US"/>
        </w:rPr>
        <w:t>pada</w:t>
      </w:r>
      <w:proofErr w:type="spellEnd"/>
      <w:r w:rsidR="00424034">
        <w:rPr>
          <w:lang w:val="en-US"/>
        </w:rPr>
        <w:t xml:space="preserve"> era </w:t>
      </w:r>
      <w:proofErr w:type="spellStart"/>
      <w:r w:rsidR="00424034">
        <w:rPr>
          <w:lang w:val="en-US"/>
        </w:rPr>
        <w:t>saat</w:t>
      </w:r>
      <w:proofErr w:type="spellEnd"/>
      <w:r w:rsidR="00424034">
        <w:rPr>
          <w:lang w:val="en-US"/>
        </w:rPr>
        <w:t xml:space="preserve"> </w:t>
      </w:r>
      <w:proofErr w:type="spellStart"/>
      <w:r w:rsidR="00424034">
        <w:rPr>
          <w:lang w:val="en-US"/>
        </w:rPr>
        <w:t>ini</w:t>
      </w:r>
      <w:proofErr w:type="spellEnd"/>
      <w:r w:rsidR="00424034">
        <w:rPr>
          <w:lang w:val="en-US"/>
        </w:rPr>
        <w:t xml:space="preserve">. </w:t>
      </w:r>
      <w:proofErr w:type="spellStart"/>
      <w:r w:rsidR="00424034">
        <w:rPr>
          <w:lang w:val="en-US"/>
        </w:rPr>
        <w:t>Dengan</w:t>
      </w:r>
      <w:proofErr w:type="spellEnd"/>
      <w:r w:rsidR="00424034">
        <w:rPr>
          <w:lang w:val="en-US"/>
        </w:rPr>
        <w:t xml:space="preserve"> </w:t>
      </w:r>
      <w:proofErr w:type="spellStart"/>
      <w:r w:rsidR="00424034">
        <w:rPr>
          <w:lang w:val="en-US"/>
        </w:rPr>
        <w:t>konsep</w:t>
      </w:r>
      <w:proofErr w:type="spellEnd"/>
      <w:r w:rsidR="00424034">
        <w:rPr>
          <w:lang w:val="en-US"/>
        </w:rPr>
        <w:t xml:space="preserve"> </w:t>
      </w:r>
      <w:proofErr w:type="spellStart"/>
      <w:r w:rsidR="00424034">
        <w:rPr>
          <w:lang w:val="en-US"/>
        </w:rPr>
        <w:t>Desa</w:t>
      </w:r>
      <w:proofErr w:type="spellEnd"/>
      <w:r w:rsidR="00424034">
        <w:rPr>
          <w:lang w:val="en-US"/>
        </w:rPr>
        <w:t xml:space="preserve"> Digital (DEDI) </w:t>
      </w:r>
      <w:proofErr w:type="spellStart"/>
      <w:r w:rsidR="00424034">
        <w:rPr>
          <w:lang w:val="en-US"/>
        </w:rPr>
        <w:t>maka</w:t>
      </w:r>
      <w:proofErr w:type="spellEnd"/>
      <w:r w:rsidR="00424034">
        <w:rPr>
          <w:lang w:val="en-US"/>
        </w:rPr>
        <w:t xml:space="preserve"> </w:t>
      </w:r>
      <w:proofErr w:type="spellStart"/>
      <w:r w:rsidR="00424034">
        <w:rPr>
          <w:lang w:val="en-US"/>
        </w:rPr>
        <w:t>akan</w:t>
      </w:r>
      <w:proofErr w:type="spellEnd"/>
      <w:r w:rsidR="00424034">
        <w:rPr>
          <w:lang w:val="en-US"/>
        </w:rPr>
        <w:t xml:space="preserve"> </w:t>
      </w:r>
      <w:proofErr w:type="spellStart"/>
      <w:r w:rsidR="00424034">
        <w:rPr>
          <w:lang w:val="en-US"/>
        </w:rPr>
        <w:t>mempermudah</w:t>
      </w:r>
      <w:proofErr w:type="spellEnd"/>
      <w:r w:rsidR="00424034">
        <w:rPr>
          <w:lang w:val="en-US"/>
        </w:rPr>
        <w:t xml:space="preserve"> </w:t>
      </w:r>
      <w:proofErr w:type="spellStart"/>
      <w:r w:rsidR="00424034">
        <w:rPr>
          <w:lang w:val="en-US"/>
        </w:rPr>
        <w:t>masyarakat</w:t>
      </w:r>
      <w:proofErr w:type="spellEnd"/>
      <w:r w:rsidR="00424034">
        <w:rPr>
          <w:lang w:val="en-US"/>
        </w:rPr>
        <w:t xml:space="preserve"> </w:t>
      </w:r>
      <w:proofErr w:type="spellStart"/>
      <w:r w:rsidR="00424034">
        <w:rPr>
          <w:lang w:val="en-US"/>
        </w:rPr>
        <w:t>dalam</w:t>
      </w:r>
      <w:proofErr w:type="spellEnd"/>
      <w:r w:rsidR="00424034">
        <w:rPr>
          <w:lang w:val="en-US"/>
        </w:rPr>
        <w:t xml:space="preserve"> </w:t>
      </w:r>
      <w:proofErr w:type="spellStart"/>
      <w:r w:rsidR="00C40621">
        <w:rPr>
          <w:lang w:val="en-US"/>
        </w:rPr>
        <w:t>pelayanan</w:t>
      </w:r>
      <w:proofErr w:type="spellEnd"/>
      <w:r w:rsidR="00424034">
        <w:rPr>
          <w:lang w:val="en-US"/>
        </w:rPr>
        <w:t xml:space="preserve"> data</w:t>
      </w:r>
      <w:r w:rsidR="00C40621">
        <w:rPr>
          <w:lang w:val="en-US"/>
        </w:rPr>
        <w:t xml:space="preserve"> </w:t>
      </w:r>
      <w:proofErr w:type="spellStart"/>
      <w:r w:rsidR="00C40621">
        <w:rPr>
          <w:lang w:val="en-US"/>
        </w:rPr>
        <w:t>kependudukan</w:t>
      </w:r>
      <w:proofErr w:type="spellEnd"/>
      <w:r w:rsidR="00424034">
        <w:rPr>
          <w:lang w:val="en-US"/>
        </w:rPr>
        <w:t xml:space="preserve">, </w:t>
      </w:r>
      <w:proofErr w:type="spellStart"/>
      <w:r w:rsidR="00424034">
        <w:rPr>
          <w:lang w:val="en-US"/>
        </w:rPr>
        <w:t>dengan</w:t>
      </w:r>
      <w:proofErr w:type="spellEnd"/>
      <w:r w:rsidR="00424034">
        <w:rPr>
          <w:lang w:val="en-US"/>
        </w:rPr>
        <w:t xml:space="preserve"> web </w:t>
      </w:r>
      <w:proofErr w:type="spellStart"/>
      <w:r w:rsidR="00424034">
        <w:rPr>
          <w:lang w:val="en-US"/>
        </w:rPr>
        <w:t>desa</w:t>
      </w:r>
      <w:proofErr w:type="spellEnd"/>
      <w:r w:rsidR="00424034">
        <w:rPr>
          <w:lang w:val="en-US"/>
        </w:rPr>
        <w:t xml:space="preserve"> yang </w:t>
      </w:r>
      <w:proofErr w:type="spellStart"/>
      <w:r w:rsidR="00424034">
        <w:rPr>
          <w:lang w:val="en-US"/>
        </w:rPr>
        <w:t>akan</w:t>
      </w:r>
      <w:proofErr w:type="spellEnd"/>
      <w:r w:rsidR="00424034">
        <w:rPr>
          <w:lang w:val="en-US"/>
        </w:rPr>
        <w:t xml:space="preserve"> </w:t>
      </w:r>
      <w:proofErr w:type="spellStart"/>
      <w:r w:rsidR="00424034">
        <w:rPr>
          <w:lang w:val="en-US"/>
        </w:rPr>
        <w:t>dibangun</w:t>
      </w:r>
      <w:proofErr w:type="spellEnd"/>
      <w:r w:rsidR="00CB69DC">
        <w:rPr>
          <w:lang w:val="en-US"/>
        </w:rPr>
        <w:t xml:space="preserve"> </w:t>
      </w:r>
      <w:proofErr w:type="spellStart"/>
      <w:proofErr w:type="gramStart"/>
      <w:r w:rsidR="00CB69DC">
        <w:rPr>
          <w:lang w:val="en-US"/>
        </w:rPr>
        <w:t>maka</w:t>
      </w:r>
      <w:proofErr w:type="spellEnd"/>
      <w:r w:rsidR="00CB69DC">
        <w:rPr>
          <w:lang w:val="en-US"/>
        </w:rPr>
        <w:t xml:space="preserve"> </w:t>
      </w:r>
      <w:r w:rsidR="00424034">
        <w:rPr>
          <w:lang w:val="en-US"/>
        </w:rPr>
        <w:t xml:space="preserve"> </w:t>
      </w:r>
      <w:proofErr w:type="spellStart"/>
      <w:r w:rsidR="00424034">
        <w:rPr>
          <w:lang w:val="en-US"/>
        </w:rPr>
        <w:t>masyarakat</w:t>
      </w:r>
      <w:proofErr w:type="spellEnd"/>
      <w:proofErr w:type="gramEnd"/>
      <w:r w:rsidR="00424034">
        <w:rPr>
          <w:lang w:val="en-US"/>
        </w:rPr>
        <w:t xml:space="preserve"> </w:t>
      </w:r>
      <w:proofErr w:type="spellStart"/>
      <w:r w:rsidR="00424034">
        <w:rPr>
          <w:lang w:val="en-US"/>
        </w:rPr>
        <w:t>desa</w:t>
      </w:r>
      <w:proofErr w:type="spellEnd"/>
      <w:r w:rsidR="00424034">
        <w:rPr>
          <w:lang w:val="en-US"/>
        </w:rPr>
        <w:t xml:space="preserve"> </w:t>
      </w:r>
      <w:proofErr w:type="spellStart"/>
      <w:r w:rsidR="00424034">
        <w:rPr>
          <w:lang w:val="en-US"/>
        </w:rPr>
        <w:t>tidak</w:t>
      </w:r>
      <w:proofErr w:type="spellEnd"/>
      <w:r w:rsidR="00424034">
        <w:rPr>
          <w:lang w:val="en-US"/>
        </w:rPr>
        <w:t xml:space="preserve"> </w:t>
      </w:r>
      <w:proofErr w:type="spellStart"/>
      <w:r w:rsidR="00424034">
        <w:rPr>
          <w:lang w:val="en-US"/>
        </w:rPr>
        <w:t>perlu</w:t>
      </w:r>
      <w:proofErr w:type="spellEnd"/>
      <w:r w:rsidR="000379B9">
        <w:rPr>
          <w:lang w:val="en-US"/>
        </w:rPr>
        <w:t xml:space="preserve"> </w:t>
      </w:r>
      <w:proofErr w:type="spellStart"/>
      <w:r w:rsidR="000379B9">
        <w:rPr>
          <w:lang w:val="en-US"/>
        </w:rPr>
        <w:t>mengurus</w:t>
      </w:r>
      <w:proofErr w:type="spellEnd"/>
      <w:r w:rsidR="000379B9">
        <w:rPr>
          <w:lang w:val="en-US"/>
        </w:rPr>
        <w:t xml:space="preserve"> data </w:t>
      </w:r>
      <w:proofErr w:type="spellStart"/>
      <w:r w:rsidR="000379B9">
        <w:rPr>
          <w:lang w:val="en-US"/>
        </w:rPr>
        <w:t>kependudukan</w:t>
      </w:r>
      <w:proofErr w:type="spellEnd"/>
      <w:r w:rsidR="00424034">
        <w:rPr>
          <w:lang w:val="en-US"/>
        </w:rPr>
        <w:t xml:space="preserve"> </w:t>
      </w:r>
      <w:proofErr w:type="spellStart"/>
      <w:r w:rsidR="00C40621">
        <w:rPr>
          <w:lang w:val="en-US"/>
        </w:rPr>
        <w:t>ke</w:t>
      </w:r>
      <w:proofErr w:type="spellEnd"/>
      <w:r w:rsidR="00C40621">
        <w:rPr>
          <w:lang w:val="en-US"/>
        </w:rPr>
        <w:t xml:space="preserve"> </w:t>
      </w:r>
      <w:proofErr w:type="spellStart"/>
      <w:r w:rsidR="00C40621">
        <w:rPr>
          <w:lang w:val="en-US"/>
        </w:rPr>
        <w:t>dinas</w:t>
      </w:r>
      <w:proofErr w:type="spellEnd"/>
      <w:r w:rsidR="00C40621">
        <w:rPr>
          <w:lang w:val="en-US"/>
        </w:rPr>
        <w:t xml:space="preserve"> yang </w:t>
      </w:r>
      <w:proofErr w:type="spellStart"/>
      <w:r w:rsidR="00C40621">
        <w:rPr>
          <w:lang w:val="en-US"/>
        </w:rPr>
        <w:t>terkait</w:t>
      </w:r>
      <w:proofErr w:type="spellEnd"/>
      <w:r w:rsidR="00C40621">
        <w:rPr>
          <w:lang w:val="en-US"/>
        </w:rPr>
        <w:t>.</w:t>
      </w:r>
      <w:r w:rsidR="000379B9">
        <w:rPr>
          <w:lang w:val="en-US"/>
        </w:rPr>
        <w:t xml:space="preserve"> Dan </w:t>
      </w:r>
      <w:proofErr w:type="spellStart"/>
      <w:r w:rsidR="000379B9">
        <w:rPr>
          <w:lang w:val="en-US"/>
        </w:rPr>
        <w:t>mempermudah</w:t>
      </w:r>
      <w:proofErr w:type="spellEnd"/>
      <w:r w:rsidR="000379B9">
        <w:rPr>
          <w:lang w:val="en-US"/>
        </w:rPr>
        <w:t xml:space="preserve"> </w:t>
      </w:r>
      <w:proofErr w:type="spellStart"/>
      <w:r w:rsidR="000379B9">
        <w:rPr>
          <w:lang w:val="en-US"/>
        </w:rPr>
        <w:t>rekap</w:t>
      </w:r>
      <w:proofErr w:type="spellEnd"/>
      <w:r w:rsidR="000379B9">
        <w:rPr>
          <w:lang w:val="en-US"/>
        </w:rPr>
        <w:t xml:space="preserve"> data </w:t>
      </w:r>
      <w:proofErr w:type="spellStart"/>
      <w:r w:rsidR="000379B9">
        <w:rPr>
          <w:lang w:val="en-US"/>
        </w:rPr>
        <w:t>untuk</w:t>
      </w:r>
      <w:proofErr w:type="spellEnd"/>
      <w:r w:rsidR="000379B9">
        <w:rPr>
          <w:lang w:val="en-US"/>
        </w:rPr>
        <w:t xml:space="preserve"> </w:t>
      </w:r>
      <w:proofErr w:type="spellStart"/>
      <w:r w:rsidR="000379B9">
        <w:rPr>
          <w:lang w:val="en-US"/>
        </w:rPr>
        <w:t>Kepala</w:t>
      </w:r>
      <w:proofErr w:type="spellEnd"/>
      <w:r w:rsidR="000379B9">
        <w:rPr>
          <w:lang w:val="en-US"/>
        </w:rPr>
        <w:t xml:space="preserve"> </w:t>
      </w:r>
      <w:proofErr w:type="spellStart"/>
      <w:r w:rsidR="000379B9">
        <w:rPr>
          <w:lang w:val="en-US"/>
        </w:rPr>
        <w:t>desa</w:t>
      </w:r>
      <w:proofErr w:type="spellEnd"/>
      <w:r w:rsidR="000379B9">
        <w:rPr>
          <w:lang w:val="en-US"/>
        </w:rPr>
        <w:t xml:space="preserve"> </w:t>
      </w:r>
      <w:proofErr w:type="spellStart"/>
      <w:r w:rsidR="000379B9">
        <w:rPr>
          <w:lang w:val="en-US"/>
        </w:rPr>
        <w:t>dan</w:t>
      </w:r>
      <w:proofErr w:type="spellEnd"/>
      <w:r w:rsidR="000379B9">
        <w:rPr>
          <w:lang w:val="en-US"/>
        </w:rPr>
        <w:t xml:space="preserve"> </w:t>
      </w:r>
      <w:proofErr w:type="spellStart"/>
      <w:r w:rsidR="000379B9">
        <w:rPr>
          <w:lang w:val="en-US"/>
        </w:rPr>
        <w:t>bupati</w:t>
      </w:r>
      <w:proofErr w:type="spellEnd"/>
      <w:r w:rsidR="000379B9">
        <w:rPr>
          <w:lang w:val="en-US"/>
        </w:rPr>
        <w:t>.</w:t>
      </w:r>
      <w:r w:rsidR="00783D77">
        <w:rPr>
          <w:lang w:val="en-US"/>
        </w:rPr>
        <w:t xml:space="preserve"> </w:t>
      </w:r>
      <w:proofErr w:type="spellStart"/>
      <w:r w:rsidR="00F456FB">
        <w:rPr>
          <w:lang w:val="en-US"/>
        </w:rPr>
        <w:t>Pada</w:t>
      </w:r>
      <w:proofErr w:type="spellEnd"/>
      <w:r w:rsidR="00F456FB">
        <w:rPr>
          <w:lang w:val="en-US"/>
        </w:rPr>
        <w:t xml:space="preserve"> </w:t>
      </w:r>
      <w:proofErr w:type="spellStart"/>
      <w:r w:rsidR="00F456FB">
        <w:rPr>
          <w:lang w:val="en-US"/>
        </w:rPr>
        <w:t>p</w:t>
      </w:r>
      <w:r w:rsidR="00783D77">
        <w:rPr>
          <w:lang w:val="en-US"/>
        </w:rPr>
        <w:t>enelitian</w:t>
      </w:r>
      <w:proofErr w:type="spellEnd"/>
      <w:r w:rsidR="00783D77">
        <w:rPr>
          <w:lang w:val="en-US"/>
        </w:rPr>
        <w:t xml:space="preserve"> </w:t>
      </w:r>
      <w:proofErr w:type="spellStart"/>
      <w:r w:rsidR="00783D77">
        <w:rPr>
          <w:lang w:val="en-US"/>
        </w:rPr>
        <w:t>ini</w:t>
      </w:r>
      <w:proofErr w:type="spellEnd"/>
      <w:r w:rsidR="00783D77">
        <w:rPr>
          <w:lang w:val="en-US"/>
        </w:rPr>
        <w:t xml:space="preserve"> </w:t>
      </w:r>
      <w:proofErr w:type="spellStart"/>
      <w:r w:rsidR="00783D77">
        <w:rPr>
          <w:lang w:val="en-US"/>
        </w:rPr>
        <w:t>akan</w:t>
      </w:r>
      <w:proofErr w:type="spellEnd"/>
      <w:r w:rsidR="00F456FB">
        <w:rPr>
          <w:lang w:val="en-US"/>
        </w:rPr>
        <w:t xml:space="preserve"> </w:t>
      </w:r>
      <w:proofErr w:type="spellStart"/>
      <w:r w:rsidR="00F456FB">
        <w:rPr>
          <w:lang w:val="en-US"/>
        </w:rPr>
        <w:t>menghasilkan</w:t>
      </w:r>
      <w:proofErr w:type="spellEnd"/>
      <w:r w:rsidR="00F456FB">
        <w:rPr>
          <w:lang w:val="en-US"/>
        </w:rPr>
        <w:t xml:space="preserve"> </w:t>
      </w:r>
      <w:proofErr w:type="spellStart"/>
      <w:r w:rsidR="00F456FB">
        <w:rPr>
          <w:lang w:val="en-US"/>
        </w:rPr>
        <w:t>suatu</w:t>
      </w:r>
      <w:proofErr w:type="spellEnd"/>
      <w:r w:rsidR="00783D77">
        <w:rPr>
          <w:lang w:val="en-US"/>
        </w:rPr>
        <w:t xml:space="preserve"> </w:t>
      </w:r>
      <w:proofErr w:type="spellStart"/>
      <w:r w:rsidR="00783D77">
        <w:rPr>
          <w:lang w:val="en-US"/>
        </w:rPr>
        <w:t>rencana</w:t>
      </w:r>
      <w:proofErr w:type="spellEnd"/>
      <w:r w:rsidR="00783D77">
        <w:rPr>
          <w:lang w:val="en-US"/>
        </w:rPr>
        <w:t xml:space="preserve"> </w:t>
      </w:r>
      <w:proofErr w:type="spellStart"/>
      <w:r w:rsidR="00783D77">
        <w:rPr>
          <w:lang w:val="en-US"/>
        </w:rPr>
        <w:t>dan</w:t>
      </w:r>
      <w:proofErr w:type="spellEnd"/>
      <w:r w:rsidR="00783D77">
        <w:rPr>
          <w:lang w:val="en-US"/>
        </w:rPr>
        <w:t xml:space="preserve"> </w:t>
      </w:r>
      <w:proofErr w:type="spellStart"/>
      <w:r w:rsidR="00783D77">
        <w:rPr>
          <w:lang w:val="en-US"/>
        </w:rPr>
        <w:t>rancang</w:t>
      </w:r>
      <w:r w:rsidR="00F456FB">
        <w:rPr>
          <w:lang w:val="en-US"/>
        </w:rPr>
        <w:t>an</w:t>
      </w:r>
      <w:proofErr w:type="spellEnd"/>
      <w:r w:rsidR="00783D77">
        <w:rPr>
          <w:lang w:val="en-US"/>
        </w:rPr>
        <w:t xml:space="preserve"> </w:t>
      </w:r>
      <w:proofErr w:type="spellStart"/>
      <w:r w:rsidR="00783D77">
        <w:rPr>
          <w:lang w:val="en-US"/>
        </w:rPr>
        <w:t>perencanaan</w:t>
      </w:r>
      <w:proofErr w:type="spellEnd"/>
      <w:r w:rsidR="00783D77">
        <w:rPr>
          <w:lang w:val="en-US"/>
        </w:rPr>
        <w:t xml:space="preserve"> </w:t>
      </w:r>
      <w:proofErr w:type="spellStart"/>
      <w:r w:rsidR="00783D77">
        <w:rPr>
          <w:lang w:val="en-US"/>
        </w:rPr>
        <w:t>strategis</w:t>
      </w:r>
      <w:proofErr w:type="spellEnd"/>
      <w:r w:rsidR="00783D77">
        <w:rPr>
          <w:lang w:val="en-US"/>
        </w:rPr>
        <w:t xml:space="preserve"> </w:t>
      </w:r>
      <w:proofErr w:type="spellStart"/>
      <w:r w:rsidR="00783D77">
        <w:rPr>
          <w:lang w:val="en-US"/>
        </w:rPr>
        <w:t>untuk</w:t>
      </w:r>
      <w:proofErr w:type="spellEnd"/>
      <w:r w:rsidR="00783D77">
        <w:rPr>
          <w:lang w:val="en-US"/>
        </w:rPr>
        <w:t xml:space="preserve"> </w:t>
      </w:r>
      <w:proofErr w:type="spellStart"/>
      <w:r w:rsidR="00783D77">
        <w:rPr>
          <w:lang w:val="en-US"/>
        </w:rPr>
        <w:t>sistem</w:t>
      </w:r>
      <w:proofErr w:type="spellEnd"/>
      <w:r w:rsidR="00783D77">
        <w:rPr>
          <w:lang w:val="en-US"/>
        </w:rPr>
        <w:t xml:space="preserve"> </w:t>
      </w:r>
      <w:proofErr w:type="spellStart"/>
      <w:r w:rsidR="00783D77">
        <w:rPr>
          <w:lang w:val="en-US"/>
        </w:rPr>
        <w:t>infomasi</w:t>
      </w:r>
      <w:proofErr w:type="spellEnd"/>
      <w:r w:rsidR="00783D77">
        <w:rPr>
          <w:lang w:val="en-US"/>
        </w:rPr>
        <w:t xml:space="preserve"> yang </w:t>
      </w:r>
      <w:proofErr w:type="spellStart"/>
      <w:r w:rsidR="00783D77">
        <w:rPr>
          <w:lang w:val="en-US"/>
        </w:rPr>
        <w:t>dikembangkan</w:t>
      </w:r>
      <w:proofErr w:type="spellEnd"/>
      <w:r w:rsidR="00783D77">
        <w:rPr>
          <w:lang w:val="en-US"/>
        </w:rPr>
        <w:t xml:space="preserve"> </w:t>
      </w:r>
      <w:proofErr w:type="spellStart"/>
      <w:r w:rsidR="00783D77">
        <w:rPr>
          <w:lang w:val="en-US"/>
        </w:rPr>
        <w:t>dengan</w:t>
      </w:r>
      <w:proofErr w:type="spellEnd"/>
      <w:r w:rsidR="00783D77">
        <w:rPr>
          <w:lang w:val="en-US"/>
        </w:rPr>
        <w:t xml:space="preserve"> </w:t>
      </w:r>
      <w:proofErr w:type="spellStart"/>
      <w:r w:rsidR="00783D77">
        <w:rPr>
          <w:lang w:val="en-US"/>
        </w:rPr>
        <w:t>menggunakan</w:t>
      </w:r>
      <w:proofErr w:type="spellEnd"/>
      <w:r w:rsidR="00783D77">
        <w:rPr>
          <w:lang w:val="en-US"/>
        </w:rPr>
        <w:t xml:space="preserve"> </w:t>
      </w:r>
      <w:proofErr w:type="spellStart"/>
      <w:r w:rsidR="00783D77">
        <w:rPr>
          <w:lang w:val="en-US"/>
        </w:rPr>
        <w:t>kerangka</w:t>
      </w:r>
      <w:proofErr w:type="spellEnd"/>
      <w:r w:rsidR="00783D77">
        <w:rPr>
          <w:lang w:val="en-US"/>
        </w:rPr>
        <w:t xml:space="preserve"> </w:t>
      </w:r>
      <w:proofErr w:type="spellStart"/>
      <w:r w:rsidR="00783D77">
        <w:rPr>
          <w:lang w:val="en-US"/>
        </w:rPr>
        <w:t>kerja</w:t>
      </w:r>
      <w:proofErr w:type="spellEnd"/>
      <w:r w:rsidR="00783D77">
        <w:rPr>
          <w:lang w:val="en-US"/>
        </w:rPr>
        <w:t xml:space="preserve"> </w:t>
      </w:r>
      <w:proofErr w:type="gramStart"/>
      <w:r w:rsidR="00783D77">
        <w:rPr>
          <w:lang w:val="en-US"/>
        </w:rPr>
        <w:t>TOGAF  9.1.</w:t>
      </w:r>
      <w:proofErr w:type="gramEnd"/>
      <w:r w:rsidR="00783D77">
        <w:rPr>
          <w:lang w:val="en-US"/>
        </w:rPr>
        <w:t xml:space="preserve"> </w:t>
      </w:r>
      <w:proofErr w:type="spellStart"/>
      <w:r w:rsidR="00783D77">
        <w:rPr>
          <w:lang w:val="en-US"/>
        </w:rPr>
        <w:t>Perencanaan</w:t>
      </w:r>
      <w:proofErr w:type="spellEnd"/>
      <w:r w:rsidR="00783D77">
        <w:rPr>
          <w:lang w:val="en-US"/>
        </w:rPr>
        <w:t xml:space="preserve"> </w:t>
      </w:r>
      <w:proofErr w:type="spellStart"/>
      <w:r w:rsidR="00783D77">
        <w:rPr>
          <w:lang w:val="en-US"/>
        </w:rPr>
        <w:t>strategis</w:t>
      </w:r>
      <w:proofErr w:type="spellEnd"/>
      <w:r w:rsidR="00783D77">
        <w:rPr>
          <w:lang w:val="en-US"/>
        </w:rPr>
        <w:t xml:space="preserve"> </w:t>
      </w:r>
      <w:proofErr w:type="spellStart"/>
      <w:r w:rsidR="00783D77">
        <w:rPr>
          <w:lang w:val="en-US"/>
        </w:rPr>
        <w:t>ini</w:t>
      </w:r>
      <w:proofErr w:type="spellEnd"/>
      <w:r w:rsidR="00783D77">
        <w:rPr>
          <w:lang w:val="en-US"/>
        </w:rPr>
        <w:t xml:space="preserve"> </w:t>
      </w:r>
      <w:proofErr w:type="spellStart"/>
      <w:r w:rsidR="00783D77">
        <w:rPr>
          <w:lang w:val="en-US"/>
        </w:rPr>
        <w:t>diselaraskan</w:t>
      </w:r>
      <w:proofErr w:type="spellEnd"/>
      <w:r w:rsidR="00783D77">
        <w:rPr>
          <w:lang w:val="en-US"/>
        </w:rPr>
        <w:t xml:space="preserve"> </w:t>
      </w:r>
      <w:proofErr w:type="spellStart"/>
      <w:r w:rsidR="00783D77">
        <w:rPr>
          <w:lang w:val="en-US"/>
        </w:rPr>
        <w:t>dengan</w:t>
      </w:r>
      <w:proofErr w:type="spellEnd"/>
      <w:r w:rsidR="00783D77">
        <w:rPr>
          <w:lang w:val="en-US"/>
        </w:rPr>
        <w:t xml:space="preserve"> </w:t>
      </w:r>
      <w:proofErr w:type="spellStart"/>
      <w:r w:rsidR="00783D77">
        <w:rPr>
          <w:lang w:val="en-US"/>
        </w:rPr>
        <w:t>visi</w:t>
      </w:r>
      <w:proofErr w:type="spellEnd"/>
      <w:r w:rsidR="00783D77">
        <w:rPr>
          <w:lang w:val="en-US"/>
        </w:rPr>
        <w:t xml:space="preserve"> </w:t>
      </w:r>
      <w:proofErr w:type="spellStart"/>
      <w:r w:rsidR="00783D77">
        <w:rPr>
          <w:lang w:val="en-US"/>
        </w:rPr>
        <w:t>dan</w:t>
      </w:r>
      <w:proofErr w:type="spellEnd"/>
      <w:r w:rsidR="00783D77">
        <w:rPr>
          <w:lang w:val="en-US"/>
        </w:rPr>
        <w:t xml:space="preserve"> </w:t>
      </w:r>
      <w:proofErr w:type="spellStart"/>
      <w:r w:rsidR="00783D77">
        <w:rPr>
          <w:lang w:val="en-US"/>
        </w:rPr>
        <w:t>misi</w:t>
      </w:r>
      <w:proofErr w:type="spellEnd"/>
      <w:r w:rsidR="00783D77">
        <w:rPr>
          <w:lang w:val="en-US"/>
        </w:rPr>
        <w:t xml:space="preserve"> </w:t>
      </w:r>
      <w:proofErr w:type="spellStart"/>
      <w:r w:rsidR="00783D77">
        <w:rPr>
          <w:lang w:val="en-US"/>
        </w:rPr>
        <w:t>kabupaten</w:t>
      </w:r>
      <w:proofErr w:type="spellEnd"/>
      <w:r w:rsidR="00783D77">
        <w:rPr>
          <w:lang w:val="en-US"/>
        </w:rPr>
        <w:t xml:space="preserve"> </w:t>
      </w:r>
      <w:proofErr w:type="spellStart"/>
      <w:r w:rsidR="00783D77">
        <w:rPr>
          <w:lang w:val="en-US"/>
        </w:rPr>
        <w:t>malang</w:t>
      </w:r>
      <w:proofErr w:type="spellEnd"/>
      <w:r w:rsidR="00783D77">
        <w:rPr>
          <w:lang w:val="en-US"/>
        </w:rPr>
        <w:t xml:space="preserve"> yang </w:t>
      </w:r>
      <w:proofErr w:type="spellStart"/>
      <w:r w:rsidR="00783D77">
        <w:rPr>
          <w:lang w:val="en-US"/>
        </w:rPr>
        <w:t>disesuaikan</w:t>
      </w:r>
      <w:proofErr w:type="spellEnd"/>
      <w:r w:rsidR="00783D77">
        <w:rPr>
          <w:lang w:val="en-US"/>
        </w:rPr>
        <w:t xml:space="preserve"> </w:t>
      </w:r>
      <w:proofErr w:type="spellStart"/>
      <w:proofErr w:type="gramStart"/>
      <w:r w:rsidR="00783D77">
        <w:rPr>
          <w:lang w:val="en-US"/>
        </w:rPr>
        <w:t>dengan</w:t>
      </w:r>
      <w:proofErr w:type="spellEnd"/>
      <w:r w:rsidR="00783D77">
        <w:rPr>
          <w:lang w:val="en-US"/>
        </w:rPr>
        <w:t xml:space="preserve">  RPJMD</w:t>
      </w:r>
      <w:proofErr w:type="gramEnd"/>
      <w:r w:rsidR="00783D77">
        <w:rPr>
          <w:lang w:val="en-US"/>
        </w:rPr>
        <w:t xml:space="preserve"> 2016 – 2021.</w:t>
      </w:r>
      <w:r w:rsidR="004D667F">
        <w:rPr>
          <w:lang w:val="en-US"/>
        </w:rPr>
        <w:t xml:space="preserve"> </w:t>
      </w:r>
      <w:proofErr w:type="spellStart"/>
      <w:r w:rsidR="004D667F">
        <w:rPr>
          <w:lang w:val="en-US"/>
        </w:rPr>
        <w:t>Dengan</w:t>
      </w:r>
      <w:proofErr w:type="spellEnd"/>
      <w:r w:rsidR="004D667F">
        <w:rPr>
          <w:lang w:val="en-US"/>
        </w:rPr>
        <w:t xml:space="preserve"> </w:t>
      </w:r>
      <w:proofErr w:type="spellStart"/>
      <w:r w:rsidR="004D667F">
        <w:rPr>
          <w:lang w:val="en-US"/>
        </w:rPr>
        <w:t>penelitian</w:t>
      </w:r>
      <w:proofErr w:type="spellEnd"/>
      <w:r w:rsidR="004D667F">
        <w:rPr>
          <w:lang w:val="en-US"/>
        </w:rPr>
        <w:t xml:space="preserve"> </w:t>
      </w:r>
      <w:proofErr w:type="spellStart"/>
      <w:r w:rsidR="004D667F">
        <w:rPr>
          <w:lang w:val="en-US"/>
        </w:rPr>
        <w:t>ini</w:t>
      </w:r>
      <w:proofErr w:type="spellEnd"/>
      <w:r w:rsidR="004D667F">
        <w:rPr>
          <w:lang w:val="en-US"/>
        </w:rPr>
        <w:t xml:space="preserve"> </w:t>
      </w:r>
      <w:proofErr w:type="spellStart"/>
      <w:r w:rsidR="004D667F">
        <w:rPr>
          <w:lang w:val="en-US"/>
        </w:rPr>
        <w:t>diharapkan</w:t>
      </w:r>
      <w:proofErr w:type="spellEnd"/>
      <w:r w:rsidR="004D667F">
        <w:rPr>
          <w:lang w:val="en-US"/>
        </w:rPr>
        <w:t xml:space="preserve"> </w:t>
      </w:r>
      <w:proofErr w:type="spellStart"/>
      <w:r w:rsidR="004D667F">
        <w:rPr>
          <w:lang w:val="en-US"/>
        </w:rPr>
        <w:t>bisa</w:t>
      </w:r>
      <w:proofErr w:type="spellEnd"/>
      <w:r w:rsidR="004D667F">
        <w:rPr>
          <w:lang w:val="en-US"/>
        </w:rPr>
        <w:t xml:space="preserve"> </w:t>
      </w:r>
      <w:proofErr w:type="spellStart"/>
      <w:r w:rsidR="004D667F">
        <w:rPr>
          <w:lang w:val="en-US"/>
        </w:rPr>
        <w:t>membantu</w:t>
      </w:r>
      <w:proofErr w:type="spellEnd"/>
      <w:r w:rsidR="004D667F">
        <w:rPr>
          <w:lang w:val="en-US"/>
        </w:rPr>
        <w:t xml:space="preserve"> </w:t>
      </w:r>
      <w:proofErr w:type="spellStart"/>
      <w:r w:rsidR="004D667F">
        <w:rPr>
          <w:lang w:val="en-US"/>
        </w:rPr>
        <w:t>kabupaten</w:t>
      </w:r>
      <w:proofErr w:type="spellEnd"/>
      <w:r w:rsidR="004D667F">
        <w:rPr>
          <w:lang w:val="en-US"/>
        </w:rPr>
        <w:t xml:space="preserve"> </w:t>
      </w:r>
      <w:proofErr w:type="spellStart"/>
      <w:r w:rsidR="004D667F">
        <w:rPr>
          <w:lang w:val="en-US"/>
        </w:rPr>
        <w:t>malang</w:t>
      </w:r>
      <w:proofErr w:type="spellEnd"/>
      <w:r w:rsidR="004D667F">
        <w:rPr>
          <w:lang w:val="en-US"/>
        </w:rPr>
        <w:t xml:space="preserve"> </w:t>
      </w:r>
      <w:proofErr w:type="spellStart"/>
      <w:r w:rsidR="004D667F">
        <w:rPr>
          <w:lang w:val="en-US"/>
        </w:rPr>
        <w:t>dalam</w:t>
      </w:r>
      <w:proofErr w:type="spellEnd"/>
      <w:r w:rsidR="004D667F">
        <w:rPr>
          <w:lang w:val="en-US"/>
        </w:rPr>
        <w:t xml:space="preserve"> </w:t>
      </w:r>
      <w:proofErr w:type="spellStart"/>
      <w:r w:rsidR="004D667F">
        <w:rPr>
          <w:lang w:val="en-US"/>
        </w:rPr>
        <w:t>mengambil</w:t>
      </w:r>
      <w:proofErr w:type="spellEnd"/>
      <w:r w:rsidR="004D667F">
        <w:rPr>
          <w:lang w:val="en-US"/>
        </w:rPr>
        <w:t xml:space="preserve"> </w:t>
      </w:r>
      <w:proofErr w:type="spellStart"/>
      <w:r w:rsidR="004D667F">
        <w:rPr>
          <w:lang w:val="en-US"/>
        </w:rPr>
        <w:t>keputusan</w:t>
      </w:r>
      <w:proofErr w:type="spellEnd"/>
      <w:r w:rsidR="004D667F">
        <w:rPr>
          <w:lang w:val="en-US"/>
        </w:rPr>
        <w:t xml:space="preserve"> </w:t>
      </w:r>
      <w:proofErr w:type="spellStart"/>
      <w:r w:rsidR="004D667F">
        <w:rPr>
          <w:lang w:val="en-US"/>
        </w:rPr>
        <w:t>untuk</w:t>
      </w:r>
      <w:proofErr w:type="spellEnd"/>
      <w:r w:rsidR="004D667F">
        <w:rPr>
          <w:lang w:val="en-US"/>
        </w:rPr>
        <w:t xml:space="preserve"> </w:t>
      </w:r>
      <w:proofErr w:type="spellStart"/>
      <w:r w:rsidR="004D667F">
        <w:rPr>
          <w:lang w:val="en-US"/>
        </w:rPr>
        <w:t>membangun</w:t>
      </w:r>
      <w:proofErr w:type="spellEnd"/>
      <w:r w:rsidR="004D667F">
        <w:rPr>
          <w:lang w:val="en-US"/>
        </w:rPr>
        <w:t xml:space="preserve"> </w:t>
      </w:r>
      <w:proofErr w:type="spellStart"/>
      <w:r w:rsidR="004D667F">
        <w:rPr>
          <w:lang w:val="en-US"/>
        </w:rPr>
        <w:t>Desa</w:t>
      </w:r>
      <w:proofErr w:type="spellEnd"/>
      <w:r w:rsidR="004D667F">
        <w:rPr>
          <w:lang w:val="en-US"/>
        </w:rPr>
        <w:t xml:space="preserve"> Digital.</w:t>
      </w:r>
    </w:p>
    <w:p w14:paraId="4970DC8B" w14:textId="77777777" w:rsidR="007D6FF3" w:rsidRDefault="007D6FF3" w:rsidP="007D6FF3">
      <w:pPr>
        <w:jc w:val="center"/>
        <w:rPr>
          <w:rFonts w:cs="Times New Roman"/>
          <w:b/>
          <w:bCs/>
          <w:lang w:val="en-US"/>
        </w:rPr>
      </w:pPr>
      <w:r w:rsidRPr="007D6FF3">
        <w:rPr>
          <w:rFonts w:cs="Times New Roman"/>
          <w:b/>
          <w:bCs/>
          <w:lang w:val="en-US"/>
        </w:rPr>
        <w:lastRenderedPageBreak/>
        <w:t>ABSTRAK</w:t>
      </w:r>
    </w:p>
    <w:p w14:paraId="2E54F580" w14:textId="62F3A12D" w:rsidR="007D6FF3" w:rsidRDefault="007D6FF3" w:rsidP="007D6FF3">
      <w:pPr>
        <w:ind w:left="567" w:hanging="567"/>
        <w:rPr>
          <w:lang w:val="en-US"/>
        </w:rPr>
      </w:pPr>
      <w:proofErr w:type="spellStart"/>
      <w:r>
        <w:rPr>
          <w:lang w:val="en-US"/>
        </w:rPr>
        <w:t>Rizky</w:t>
      </w:r>
      <w:proofErr w:type="spellEnd"/>
      <w:r>
        <w:rPr>
          <w:lang w:val="en-US"/>
        </w:rPr>
        <w:t xml:space="preserve"> </w:t>
      </w:r>
      <w:proofErr w:type="spellStart"/>
      <w:r>
        <w:rPr>
          <w:lang w:val="en-US"/>
        </w:rPr>
        <w:t>Satrio</w:t>
      </w:r>
      <w:proofErr w:type="spellEnd"/>
      <w:r>
        <w:rPr>
          <w:lang w:val="en-US"/>
        </w:rPr>
        <w:t xml:space="preserve"> </w:t>
      </w:r>
      <w:proofErr w:type="spellStart"/>
      <w:r>
        <w:rPr>
          <w:lang w:val="en-US"/>
        </w:rPr>
        <w:t>Wibowo</w:t>
      </w:r>
      <w:proofErr w:type="spellEnd"/>
      <w:r>
        <w:rPr>
          <w:lang w:val="en-US"/>
        </w:rPr>
        <w:t>., 2021</w:t>
      </w:r>
      <w:r w:rsidRPr="007D6FF3">
        <w:rPr>
          <w:b/>
          <w:bCs/>
          <w:lang w:val="en-US"/>
        </w:rPr>
        <w:t xml:space="preserve">, Strategic Planning of Digital Village Information System Using TOGAF Framework Case </w:t>
      </w:r>
      <w:proofErr w:type="gramStart"/>
      <w:r w:rsidRPr="007D6FF3">
        <w:rPr>
          <w:b/>
          <w:bCs/>
          <w:lang w:val="en-US"/>
        </w:rPr>
        <w:t>Study :</w:t>
      </w:r>
      <w:proofErr w:type="gramEnd"/>
      <w:r w:rsidRPr="007D6FF3">
        <w:rPr>
          <w:b/>
          <w:bCs/>
          <w:lang w:val="en-US"/>
        </w:rPr>
        <w:t xml:space="preserve"> Department of Communication and Information of Malang Regency</w:t>
      </w:r>
      <w:r w:rsidRPr="007D6FF3">
        <w:rPr>
          <w:lang w:val="en-US"/>
        </w:rPr>
        <w:t>, Final Project, Information Systems Study Program (S1), STIKI – MALANG, Supervisor :</w:t>
      </w:r>
      <w:r>
        <w:rPr>
          <w:lang w:val="en-US"/>
        </w:rPr>
        <w:t xml:space="preserve"> </w:t>
      </w:r>
      <w:r w:rsidRPr="00994EB1">
        <w:rPr>
          <w:lang w:val="en-US"/>
        </w:rPr>
        <w:t xml:space="preserve">Dr. Eva </w:t>
      </w:r>
      <w:proofErr w:type="spellStart"/>
      <w:r w:rsidRPr="00994EB1">
        <w:rPr>
          <w:lang w:val="en-US"/>
        </w:rPr>
        <w:t>Handriyantini</w:t>
      </w:r>
      <w:proofErr w:type="spellEnd"/>
      <w:r w:rsidRPr="00994EB1">
        <w:rPr>
          <w:lang w:val="en-US"/>
        </w:rPr>
        <w:t xml:space="preserve">, </w:t>
      </w:r>
      <w:proofErr w:type="spellStart"/>
      <w:r w:rsidRPr="00994EB1">
        <w:rPr>
          <w:lang w:val="en-US"/>
        </w:rPr>
        <w:t>S.Kom</w:t>
      </w:r>
      <w:proofErr w:type="spellEnd"/>
      <w:r w:rsidRPr="00994EB1">
        <w:rPr>
          <w:lang w:val="en-US"/>
        </w:rPr>
        <w:t>, M.M.T</w:t>
      </w:r>
    </w:p>
    <w:p w14:paraId="377B3675" w14:textId="0CE4EAB1" w:rsidR="007D6FF3" w:rsidRDefault="007D6FF3" w:rsidP="007D6FF3">
      <w:pPr>
        <w:ind w:left="567" w:hanging="567"/>
        <w:rPr>
          <w:lang w:val="en-US"/>
        </w:rPr>
      </w:pPr>
    </w:p>
    <w:p w14:paraId="450C4704" w14:textId="77777777" w:rsidR="007D6FF3" w:rsidRDefault="007D6FF3" w:rsidP="007D6FF3">
      <w:pPr>
        <w:ind w:left="567" w:hanging="567"/>
        <w:rPr>
          <w:lang w:val="en-US"/>
        </w:rPr>
      </w:pPr>
    </w:p>
    <w:p w14:paraId="056EBAD4" w14:textId="77777777" w:rsidR="007D6FF3" w:rsidRDefault="007D6FF3" w:rsidP="007D6FF3">
      <w:pPr>
        <w:ind w:left="567" w:hanging="567"/>
        <w:rPr>
          <w:rFonts w:cs="Times New Roman"/>
          <w:lang w:val="en-US"/>
        </w:rPr>
      </w:pPr>
      <w:r w:rsidRPr="007D6FF3">
        <w:rPr>
          <w:rFonts w:cs="Times New Roman"/>
          <w:lang w:val="en-US"/>
        </w:rPr>
        <w:t>Keywords: Strategic Planning, Information Systems, PSSI, TOGAF, Digital Village.</w:t>
      </w:r>
    </w:p>
    <w:p w14:paraId="164BFDC1" w14:textId="094FD26E" w:rsidR="00562EF2" w:rsidRPr="00E2227D" w:rsidRDefault="007D6FF3" w:rsidP="001F1D65">
      <w:pPr>
        <w:ind w:firstLine="567"/>
        <w:rPr>
          <w:rFonts w:cs="Times New Roman"/>
        </w:rPr>
      </w:pPr>
      <w:r w:rsidRPr="007D6FF3">
        <w:rPr>
          <w:rFonts w:cs="Times New Roman"/>
          <w:lang w:val="en-US"/>
        </w:rPr>
        <w:t>The Regent of Malang Regency for the 2016-2021 period, ratified the regional medium-term development plan (RPJMD) 2016-2021 which has the concept of Malang Regency being an Agro Tourism Village (DEWA), Industry Tourism Village (DEWI), and Digital Village (DEDI). One of the focuses of the RPJMD is to advance the village so that it does not lag behind the technology that exists in the current era. With the concept of Digital Village (DEDI) it will make it easier for the community to service population data, with a village web that will be built, village communities do not need to take care of population data to the relevant agencies. And make it easier to recap data for village heads and regents. This research will produce a strategic plan and design for an information system developed using the TOGAF 9.1 framework. This strategic planning is aligned with the Malang district's vision and mission which is adjusted to the 2016-2021 RPJMD. With this research, it is hoped that this research can help the Malang district in making decisions to build a Digital Village.</w:t>
      </w:r>
      <w:bookmarkStart w:id="1" w:name="_GoBack"/>
      <w:bookmarkEnd w:id="1"/>
    </w:p>
    <w:sectPr w:rsidR="00562EF2" w:rsidRPr="00E2227D" w:rsidSect="001F1D65">
      <w:headerReference w:type="default" r:id="rId10"/>
      <w:footerReference w:type="default" r:id="rId11"/>
      <w:pgSz w:w="11907" w:h="16839"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7B6D" w14:textId="77777777" w:rsidR="008C000E" w:rsidRDefault="008C000E" w:rsidP="00423C9F">
      <w:pPr>
        <w:spacing w:after="0" w:line="240" w:lineRule="auto"/>
      </w:pPr>
      <w:r>
        <w:separator/>
      </w:r>
    </w:p>
  </w:endnote>
  <w:endnote w:type="continuationSeparator" w:id="0">
    <w:p w14:paraId="586BB562" w14:textId="77777777" w:rsidR="008C000E" w:rsidRDefault="008C000E"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182775"/>
      <w:docPartObj>
        <w:docPartGallery w:val="Page Numbers (Bottom of Page)"/>
        <w:docPartUnique/>
      </w:docPartObj>
    </w:sdtPr>
    <w:sdtEndPr>
      <w:rPr>
        <w:noProof/>
      </w:rPr>
    </w:sdtEndPr>
    <w:sdtContent>
      <w:p w14:paraId="47A1CF56" w14:textId="2B0D2D48" w:rsidR="00CF0509" w:rsidRDefault="00CF0509">
        <w:pPr>
          <w:pStyle w:val="Footer"/>
          <w:jc w:val="center"/>
        </w:pPr>
        <w:r>
          <w:fldChar w:fldCharType="begin"/>
        </w:r>
        <w:r>
          <w:instrText xml:space="preserve"> PAGE   \* MERGEFORMAT </w:instrText>
        </w:r>
        <w:r>
          <w:fldChar w:fldCharType="separate"/>
        </w:r>
        <w:r w:rsidR="001F1D65">
          <w:rPr>
            <w:noProof/>
          </w:rPr>
          <w:t>i</w:t>
        </w:r>
        <w:r>
          <w:rPr>
            <w:noProof/>
          </w:rPr>
          <w:fldChar w:fldCharType="end"/>
        </w:r>
      </w:p>
    </w:sdtContent>
  </w:sdt>
  <w:p w14:paraId="6FE25BF4" w14:textId="77777777" w:rsidR="00AA5E73" w:rsidRPr="00CF0509" w:rsidRDefault="00AA5E7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9883"/>
      <w:docPartObj>
        <w:docPartGallery w:val="Page Numbers (Bottom of Page)"/>
        <w:docPartUnique/>
      </w:docPartObj>
    </w:sdtPr>
    <w:sdtEndPr>
      <w:rPr>
        <w:noProof/>
      </w:rPr>
    </w:sdtEndPr>
    <w:sdtContent>
      <w:p w14:paraId="4D7CB293" w14:textId="75079463" w:rsidR="001B0C73" w:rsidRDefault="001B0C73">
        <w:pPr>
          <w:pStyle w:val="Footer"/>
          <w:jc w:val="center"/>
        </w:pPr>
        <w:r>
          <w:fldChar w:fldCharType="begin"/>
        </w:r>
        <w:r>
          <w:instrText xml:space="preserve"> PAGE   \* MERGEFORMAT </w:instrText>
        </w:r>
        <w:r>
          <w:fldChar w:fldCharType="separate"/>
        </w:r>
        <w:r w:rsidR="001F1D65">
          <w:rPr>
            <w:noProof/>
          </w:rPr>
          <w:t>ii</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2A85" w14:textId="77777777" w:rsidR="008C000E" w:rsidRDefault="008C000E" w:rsidP="00423C9F">
      <w:pPr>
        <w:spacing w:after="0" w:line="240" w:lineRule="auto"/>
      </w:pPr>
      <w:r>
        <w:separator/>
      </w:r>
    </w:p>
  </w:footnote>
  <w:footnote w:type="continuationSeparator" w:id="0">
    <w:p w14:paraId="37EAD3DF" w14:textId="77777777" w:rsidR="008C000E" w:rsidRDefault="008C000E"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690C" w14:textId="77777777" w:rsidR="00CF0509" w:rsidRDefault="00CF0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abstractNumId w:val="37"/>
  </w:num>
  <w:num w:numId="2">
    <w:abstractNumId w:val="14"/>
  </w:num>
  <w:num w:numId="3">
    <w:abstractNumId w:val="50"/>
  </w:num>
  <w:num w:numId="4">
    <w:abstractNumId w:val="19"/>
  </w:num>
  <w:num w:numId="5">
    <w:abstractNumId w:val="3"/>
  </w:num>
  <w:num w:numId="6">
    <w:abstractNumId w:val="46"/>
  </w:num>
  <w:num w:numId="7">
    <w:abstractNumId w:val="23"/>
  </w:num>
  <w:num w:numId="8">
    <w:abstractNumId w:val="1"/>
  </w:num>
  <w:num w:numId="9">
    <w:abstractNumId w:val="2"/>
  </w:num>
  <w:num w:numId="10">
    <w:abstractNumId w:val="47"/>
  </w:num>
  <w:num w:numId="11">
    <w:abstractNumId w:val="21"/>
  </w:num>
  <w:num w:numId="12">
    <w:abstractNumId w:val="52"/>
  </w:num>
  <w:num w:numId="13">
    <w:abstractNumId w:val="27"/>
  </w:num>
  <w:num w:numId="14">
    <w:abstractNumId w:val="32"/>
  </w:num>
  <w:num w:numId="15">
    <w:abstractNumId w:val="49"/>
  </w:num>
  <w:num w:numId="16">
    <w:abstractNumId w:val="18"/>
  </w:num>
  <w:num w:numId="17">
    <w:abstractNumId w:val="26"/>
  </w:num>
  <w:num w:numId="18">
    <w:abstractNumId w:val="12"/>
  </w:num>
  <w:num w:numId="19">
    <w:abstractNumId w:val="17"/>
  </w:num>
  <w:num w:numId="20">
    <w:abstractNumId w:val="41"/>
  </w:num>
  <w:num w:numId="21">
    <w:abstractNumId w:val="4"/>
  </w:num>
  <w:num w:numId="22">
    <w:abstractNumId w:val="15"/>
  </w:num>
  <w:num w:numId="23">
    <w:abstractNumId w:val="36"/>
  </w:num>
  <w:num w:numId="24">
    <w:abstractNumId w:val="8"/>
  </w:num>
  <w:num w:numId="25">
    <w:abstractNumId w:val="55"/>
  </w:num>
  <w:num w:numId="26">
    <w:abstractNumId w:val="33"/>
  </w:num>
  <w:num w:numId="27">
    <w:abstractNumId w:val="45"/>
  </w:num>
  <w:num w:numId="28">
    <w:abstractNumId w:val="31"/>
  </w:num>
  <w:num w:numId="29">
    <w:abstractNumId w:val="16"/>
  </w:num>
  <w:num w:numId="30">
    <w:abstractNumId w:val="30"/>
  </w:num>
  <w:num w:numId="31">
    <w:abstractNumId w:val="53"/>
  </w:num>
  <w:num w:numId="32">
    <w:abstractNumId w:val="34"/>
  </w:num>
  <w:num w:numId="33">
    <w:abstractNumId w:val="42"/>
  </w:num>
  <w:num w:numId="34">
    <w:abstractNumId w:val="29"/>
  </w:num>
  <w:num w:numId="35">
    <w:abstractNumId w:val="54"/>
  </w:num>
  <w:num w:numId="36">
    <w:abstractNumId w:val="39"/>
  </w:num>
  <w:num w:numId="37">
    <w:abstractNumId w:val="13"/>
  </w:num>
  <w:num w:numId="38">
    <w:abstractNumId w:val="28"/>
  </w:num>
  <w:num w:numId="39">
    <w:abstractNumId w:val="24"/>
  </w:num>
  <w:num w:numId="40">
    <w:abstractNumId w:val="40"/>
  </w:num>
  <w:num w:numId="41">
    <w:abstractNumId w:val="9"/>
  </w:num>
  <w:num w:numId="42">
    <w:abstractNumId w:val="48"/>
  </w:num>
  <w:num w:numId="43">
    <w:abstractNumId w:val="43"/>
  </w:num>
  <w:num w:numId="44">
    <w:abstractNumId w:val="35"/>
  </w:num>
  <w:num w:numId="45">
    <w:abstractNumId w:val="7"/>
  </w:num>
  <w:num w:numId="46">
    <w:abstractNumId w:val="10"/>
  </w:num>
  <w:num w:numId="47">
    <w:abstractNumId w:val="11"/>
  </w:num>
  <w:num w:numId="48">
    <w:abstractNumId w:val="44"/>
  </w:num>
  <w:num w:numId="49">
    <w:abstractNumId w:val="51"/>
  </w:num>
  <w:num w:numId="50">
    <w:abstractNumId w:val="25"/>
  </w:num>
  <w:num w:numId="51">
    <w:abstractNumId w:val="22"/>
  </w:num>
  <w:num w:numId="52">
    <w:abstractNumId w:val="20"/>
  </w:num>
  <w:num w:numId="53">
    <w:abstractNumId w:val="5"/>
  </w:num>
  <w:num w:numId="54">
    <w:abstractNumId w:val="6"/>
  </w:num>
  <w:num w:numId="55">
    <w:abstractNumId w:val="38"/>
  </w:num>
  <w:num w:numId="56">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5CE0"/>
    <w:rsid w:val="000F5DEA"/>
    <w:rsid w:val="000F5FB8"/>
    <w:rsid w:val="000F61B6"/>
    <w:rsid w:val="00100A5B"/>
    <w:rsid w:val="00101B9E"/>
    <w:rsid w:val="001024AF"/>
    <w:rsid w:val="0010278D"/>
    <w:rsid w:val="00103CE3"/>
    <w:rsid w:val="00104392"/>
    <w:rsid w:val="0011264B"/>
    <w:rsid w:val="0011609F"/>
    <w:rsid w:val="001163E6"/>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1D65"/>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341C"/>
    <w:rsid w:val="0028485D"/>
    <w:rsid w:val="002859CB"/>
    <w:rsid w:val="002921C6"/>
    <w:rsid w:val="002925DE"/>
    <w:rsid w:val="00295BA7"/>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00E"/>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customStyle="1"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2CDC7A5A-7BE3-4F1B-B28F-93148EFE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Handy Setiawan</cp:lastModifiedBy>
  <cp:revision>521</cp:revision>
  <cp:lastPrinted>2021-05-28T03:57:00Z</cp:lastPrinted>
  <dcterms:created xsi:type="dcterms:W3CDTF">2021-06-07T05:59:00Z</dcterms:created>
  <dcterms:modified xsi:type="dcterms:W3CDTF">2021-12-13T03:58:00Z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