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122B6" w14:textId="67C9B5AE" w:rsidR="00734518" w:rsidRPr="008E2838" w:rsidRDefault="00734518" w:rsidP="005B0353">
      <w:pPr>
        <w:pStyle w:val="Paragraph"/>
        <w:spacing w:after="0" w:line="480" w:lineRule="auto"/>
        <w:ind w:firstLine="0"/>
        <w:jc w:val="center"/>
        <w:outlineLvl w:val="0"/>
      </w:pPr>
      <w:bookmarkStart w:id="0" w:name="_Hlk26888453"/>
      <w:bookmarkStart w:id="1" w:name="_Toc49947114"/>
      <w:r w:rsidRPr="008E2838">
        <w:rPr>
          <w:b/>
          <w:bCs/>
          <w:lang w:val="en-US"/>
        </w:rPr>
        <w:t>BAB II</w:t>
      </w:r>
      <w:bookmarkEnd w:id="1"/>
    </w:p>
    <w:p w14:paraId="50DE4FEF" w14:textId="425A5D73" w:rsidR="00734518" w:rsidRPr="008E2838" w:rsidRDefault="00734518" w:rsidP="00453AF0">
      <w:pPr>
        <w:pStyle w:val="Paragraph"/>
        <w:spacing w:after="0" w:line="480" w:lineRule="auto"/>
        <w:ind w:firstLine="0"/>
        <w:jc w:val="center"/>
        <w:rPr>
          <w:b/>
          <w:bCs/>
          <w:lang w:val="en-US"/>
        </w:rPr>
      </w:pPr>
      <w:r w:rsidRPr="008E2838">
        <w:rPr>
          <w:b/>
          <w:bCs/>
          <w:lang w:val="en-US"/>
        </w:rPr>
        <w:t>LANDASAN TEORI</w:t>
      </w:r>
    </w:p>
    <w:p w14:paraId="1FBFD1F5" w14:textId="77777777" w:rsidR="00020A14" w:rsidRPr="008E2838" w:rsidRDefault="00020A14" w:rsidP="00453AF0">
      <w:pPr>
        <w:pStyle w:val="Paragraph"/>
        <w:spacing w:after="0" w:line="480" w:lineRule="auto"/>
        <w:ind w:firstLine="0"/>
        <w:rPr>
          <w:b/>
          <w:bCs/>
          <w:lang w:val="en-US"/>
        </w:rPr>
      </w:pPr>
    </w:p>
    <w:p w14:paraId="24E654B7" w14:textId="4F2D607C" w:rsidR="00734518" w:rsidRPr="008E2838" w:rsidRDefault="00734518" w:rsidP="00453AF0">
      <w:pPr>
        <w:pStyle w:val="Paragraph"/>
        <w:spacing w:after="0" w:line="480" w:lineRule="auto"/>
        <w:ind w:firstLine="0"/>
        <w:outlineLvl w:val="1"/>
        <w:rPr>
          <w:b/>
          <w:bCs/>
          <w:lang w:val="en-US"/>
        </w:rPr>
      </w:pPr>
      <w:bookmarkStart w:id="2" w:name="_Toc49947115"/>
      <w:r w:rsidRPr="008E2838">
        <w:rPr>
          <w:b/>
          <w:bCs/>
          <w:lang w:val="en-US"/>
        </w:rPr>
        <w:t>2.1</w:t>
      </w:r>
      <w:r w:rsidR="000833BE">
        <w:rPr>
          <w:b/>
          <w:bCs/>
          <w:lang w:val="en-US"/>
        </w:rPr>
        <w:tab/>
      </w:r>
      <w:r w:rsidRPr="008E2838">
        <w:rPr>
          <w:b/>
          <w:bCs/>
          <w:lang w:val="en-US"/>
        </w:rPr>
        <w:t>Penelitian Terdahulu</w:t>
      </w:r>
      <w:bookmarkEnd w:id="2"/>
    </w:p>
    <w:p w14:paraId="239D7653" w14:textId="38AF0770" w:rsidR="00352290" w:rsidRDefault="00612B82" w:rsidP="000833BE">
      <w:pPr>
        <w:pStyle w:val="Paragraph"/>
        <w:spacing w:after="0" w:line="480" w:lineRule="auto"/>
        <w:ind w:firstLine="720"/>
        <w:rPr>
          <w:lang w:val="en-US"/>
        </w:rPr>
      </w:pPr>
      <w:r w:rsidRPr="008E2838">
        <w:rPr>
          <w:lang w:val="en-US"/>
        </w:rPr>
        <w:t>Terdapat beberapa penelitian terdahulu yang meneliti tentang</w:t>
      </w:r>
      <w:r w:rsidR="00B24A8D">
        <w:rPr>
          <w:lang w:val="en-US"/>
        </w:rPr>
        <w:t xml:space="preserve"> penerimaan dan penggunaan sistem menggunakan model UTAUT</w:t>
      </w:r>
      <w:r w:rsidR="00D503BE">
        <w:rPr>
          <w:lang w:val="en-US"/>
        </w:rPr>
        <w:t xml:space="preserve">, </w:t>
      </w:r>
      <w:r w:rsidRPr="008E2838">
        <w:rPr>
          <w:lang w:val="en-US"/>
        </w:rPr>
        <w:t>diantaranya adalah sebagai berikut:</w:t>
      </w:r>
    </w:p>
    <w:p w14:paraId="2DBD1972" w14:textId="15EE40C8" w:rsidR="00352290" w:rsidRDefault="00352290" w:rsidP="00352290">
      <w:pPr>
        <w:pStyle w:val="Paragraph"/>
        <w:numPr>
          <w:ilvl w:val="0"/>
          <w:numId w:val="21"/>
        </w:numPr>
        <w:spacing w:after="0" w:line="480" w:lineRule="auto"/>
        <w:rPr>
          <w:lang w:val="en-US"/>
        </w:rPr>
      </w:pPr>
      <w:r w:rsidRPr="00994351">
        <w:rPr>
          <w:b/>
          <w:bCs/>
        </w:rPr>
        <w:t xml:space="preserve">Analisis Pengaruh </w:t>
      </w:r>
      <w:r w:rsidRPr="00994351">
        <w:rPr>
          <w:b/>
          <w:bCs/>
          <w:i/>
          <w:iCs/>
        </w:rPr>
        <w:t>Performance Expectancy</w:t>
      </w:r>
      <w:r w:rsidRPr="00994351">
        <w:rPr>
          <w:b/>
          <w:bCs/>
        </w:rPr>
        <w:t xml:space="preserve"> </w:t>
      </w:r>
      <w:r w:rsidRPr="00994351">
        <w:rPr>
          <w:b/>
          <w:bCs/>
          <w:lang w:val="en-US"/>
        </w:rPr>
        <w:t>d</w:t>
      </w:r>
      <w:r w:rsidRPr="00994351">
        <w:rPr>
          <w:b/>
          <w:bCs/>
        </w:rPr>
        <w:t xml:space="preserve">an </w:t>
      </w:r>
      <w:r w:rsidRPr="00994351">
        <w:rPr>
          <w:b/>
          <w:bCs/>
          <w:i/>
          <w:iCs/>
        </w:rPr>
        <w:t>Effort Expectancy</w:t>
      </w:r>
      <w:r w:rsidRPr="00994351">
        <w:rPr>
          <w:b/>
          <w:bCs/>
        </w:rPr>
        <w:t xml:space="preserve"> </w:t>
      </w:r>
      <w:r w:rsidRPr="00994351">
        <w:rPr>
          <w:b/>
          <w:bCs/>
          <w:lang w:val="en-US"/>
        </w:rPr>
        <w:t>t</w:t>
      </w:r>
      <w:r w:rsidRPr="00994351">
        <w:rPr>
          <w:b/>
          <w:bCs/>
        </w:rPr>
        <w:t xml:space="preserve">erhadap </w:t>
      </w:r>
      <w:r w:rsidRPr="00994351">
        <w:rPr>
          <w:b/>
          <w:bCs/>
          <w:i/>
          <w:iCs/>
        </w:rPr>
        <w:t>Behavioral Intention</w:t>
      </w:r>
      <w:r w:rsidRPr="00994351">
        <w:rPr>
          <w:b/>
          <w:bCs/>
        </w:rPr>
        <w:t xml:space="preserve"> </w:t>
      </w:r>
      <w:r w:rsidRPr="00994351">
        <w:rPr>
          <w:b/>
          <w:bCs/>
          <w:lang w:val="en-US"/>
        </w:rPr>
        <w:t>p</w:t>
      </w:r>
      <w:r w:rsidRPr="00994351">
        <w:rPr>
          <w:b/>
          <w:bCs/>
        </w:rPr>
        <w:t xml:space="preserve">ada </w:t>
      </w:r>
      <w:r w:rsidRPr="00994351">
        <w:rPr>
          <w:b/>
          <w:bCs/>
          <w:i/>
          <w:iCs/>
        </w:rPr>
        <w:t>Online Marketplace</w:t>
      </w:r>
      <w:r>
        <w:rPr>
          <w:lang w:val="en-US"/>
        </w:rPr>
        <w:t xml:space="preserve"> (</w:t>
      </w:r>
      <w:r>
        <w:rPr>
          <w:lang w:val="en-US"/>
        </w:rPr>
        <w:fldChar w:fldCharType="begin" w:fldLock="1"/>
      </w:r>
      <w:r>
        <w:rPr>
          <w:lang w:val="en-US"/>
        </w:rPr>
        <w:instrText>ADDIN CSL_CITATION {"citationItems":[{"id":"ITEM-1","itemData":{"abstract":"Sekarang ini banyak orang memanfaatkan kemajuan internet untuk kegiatan berbisnis, yang biasa disebut dengan e- commerce. Jenis e-commerce yang berkembang di Indonesia adalah online marketplace. Tujuan dari penelitian ini adalah Untuk menganalisis pengaruh performance expectancy dan effort expect- ancy yang positif dan signifikan terhadap behavioral intention pada online marketplace. Jenis penelitian yang digunakan adalah pene- litian eksplanatori. Populasi dan sampel yang digunakan dalam pe- nelitian ini adalah masyarakat di Surabaya yang pernah menggunakan online marketplace sebanyak 214 responden. Teknik analisis data yang digunakan dalam penelitian ini adalah teknik analisis regresi linier berganda. Hasil dalam penelitian ini ditemukan bahwa performance expectancy berpengaruh positif dan signifikan terhadap behavioral intention pada online marketplace, effort expectancy berpengaruh positif namun tidak signifikan terhadap behavioral intention pada online marketplace, dan performance expectancy dan effort expectancy berpengaruh positif dan signifikan terhadap behavioral intention pada online marketplace.","author":[{"dropping-particle":"","family":"Ivan","given":"Daniel","non-dropping-particle":"","parse-names":false,"suffix":""},{"dropping-particle":"","family":"Karina","given":"Ritzky","non-dropping-particle":"","parse-names":false,"suffix":""}],"id":"ITEM-1","issue":"2","issued":{"date-parts":[["2018"]]},"page":"1-6","title":"Analisis Pengaruh Performance Expectancy Dan Effort Expectancy Terhadap Behavioral Intention Pada Online Marketplace","type":"article-journal","volume":"6"},"uris":["http://www.mendeley.com/documents/?uuid=b8cde302-37a4-4c0b-aff8-a3109f803567"]}],"mendeley":{"formattedCitation":"(Ivan &amp; Karina, 2018)","manualFormatting":"Ivan &amp; Karina, 2018)","plainTextFormattedCitation":"(Ivan &amp; Karina, 2018)","previouslyFormattedCitation":"(Ivan &amp; Karina, 2018)"},"properties":{"noteIndex":0},"schema":"https://github.com/citation-style-language/schema/raw/master/csl-citation.json"}</w:instrText>
      </w:r>
      <w:r>
        <w:rPr>
          <w:lang w:val="en-US"/>
        </w:rPr>
        <w:fldChar w:fldCharType="separate"/>
      </w:r>
      <w:r w:rsidRPr="00176292">
        <w:rPr>
          <w:noProof/>
          <w:lang w:val="en-US"/>
        </w:rPr>
        <w:t>Ivan &amp; Karina</w:t>
      </w:r>
      <w:r>
        <w:rPr>
          <w:noProof/>
          <w:lang w:val="en-US"/>
        </w:rPr>
        <w:t xml:space="preserve">, </w:t>
      </w:r>
      <w:r w:rsidRPr="00176292">
        <w:rPr>
          <w:noProof/>
          <w:lang w:val="en-US"/>
        </w:rPr>
        <w:t>2018)</w:t>
      </w:r>
      <w:r>
        <w:rPr>
          <w:lang w:val="en-US"/>
        </w:rPr>
        <w:fldChar w:fldCharType="end"/>
      </w:r>
    </w:p>
    <w:p w14:paraId="57BF021A" w14:textId="6EB5E13F" w:rsidR="00EF1BF2" w:rsidRDefault="005F7924" w:rsidP="00994351">
      <w:pPr>
        <w:pStyle w:val="Paragraph"/>
        <w:spacing w:after="0" w:line="480" w:lineRule="auto"/>
        <w:ind w:left="720" w:firstLine="720"/>
        <w:rPr>
          <w:lang w:val="en-US"/>
        </w:rPr>
        <w:sectPr w:rsidR="00EF1BF2" w:rsidSect="00450DD2">
          <w:headerReference w:type="default" r:id="rId8"/>
          <w:footerReference w:type="default" r:id="rId9"/>
          <w:pgSz w:w="11907" w:h="16840" w:code="9"/>
          <w:pgMar w:top="1701" w:right="1701" w:bottom="2268" w:left="2268" w:header="709" w:footer="709" w:gutter="0"/>
          <w:pgNumType w:start="6"/>
          <w:cols w:space="708"/>
          <w:docGrid w:linePitch="360"/>
        </w:sectPr>
      </w:pPr>
      <w:r>
        <w:t>Penelitian ini</w:t>
      </w:r>
      <w:r>
        <w:rPr>
          <w:lang w:val="en-US"/>
        </w:rPr>
        <w:t xml:space="preserve"> </w:t>
      </w:r>
      <w:r w:rsidR="00F2525D">
        <w:rPr>
          <w:lang w:val="en-US"/>
        </w:rPr>
        <w:t>bertujuan</w:t>
      </w:r>
      <w:r>
        <w:t xml:space="preserve"> untuk menganalisis</w:t>
      </w:r>
      <w:r w:rsidR="00176292">
        <w:rPr>
          <w:lang w:val="en-US"/>
        </w:rPr>
        <w:t xml:space="preserve"> pengaruh dari </w:t>
      </w:r>
      <w:r w:rsidR="00176292">
        <w:rPr>
          <w:i/>
          <w:iCs/>
          <w:lang w:val="en-US"/>
        </w:rPr>
        <w:t>p</w:t>
      </w:r>
      <w:r w:rsidR="00176292" w:rsidRPr="00176292">
        <w:rPr>
          <w:i/>
          <w:iCs/>
        </w:rPr>
        <w:t xml:space="preserve">erformance </w:t>
      </w:r>
      <w:r w:rsidR="00176292">
        <w:rPr>
          <w:i/>
          <w:iCs/>
          <w:lang w:val="en-US"/>
        </w:rPr>
        <w:t>e</w:t>
      </w:r>
      <w:r w:rsidR="00176292" w:rsidRPr="00176292">
        <w:rPr>
          <w:i/>
          <w:iCs/>
        </w:rPr>
        <w:t>xpectancy</w:t>
      </w:r>
      <w:r w:rsidR="00176292">
        <w:rPr>
          <w:lang w:val="en-US"/>
        </w:rPr>
        <w:t xml:space="preserve"> dan </w:t>
      </w:r>
      <w:r w:rsidR="00176292" w:rsidRPr="00176292">
        <w:rPr>
          <w:i/>
          <w:iCs/>
          <w:lang w:val="en-US"/>
        </w:rPr>
        <w:t>effort expectancy</w:t>
      </w:r>
      <w:r w:rsidR="00176292">
        <w:rPr>
          <w:lang w:val="en-US"/>
        </w:rPr>
        <w:t xml:space="preserve"> terhadap behavioral intention pada </w:t>
      </w:r>
      <w:r w:rsidR="00176292" w:rsidRPr="00176292">
        <w:rPr>
          <w:i/>
          <w:iCs/>
          <w:lang w:val="en-US"/>
        </w:rPr>
        <w:t>online marketplace</w:t>
      </w:r>
      <w:r>
        <w:t>.</w:t>
      </w:r>
      <w:r>
        <w:rPr>
          <w:lang w:val="en-US"/>
        </w:rPr>
        <w:t xml:space="preserve"> </w:t>
      </w:r>
      <w:r w:rsidR="00F2525D">
        <w:rPr>
          <w:lang w:val="en-US"/>
        </w:rPr>
        <w:t xml:space="preserve">Sampel dalam </w:t>
      </w:r>
      <w:r w:rsidR="00F2525D">
        <w:rPr>
          <w:color w:val="000000"/>
          <w:lang w:val="en-US"/>
        </w:rPr>
        <w:t>p</w:t>
      </w:r>
      <w:r w:rsidRPr="00A9705F">
        <w:rPr>
          <w:color w:val="000000"/>
          <w:lang w:val="en-US"/>
        </w:rPr>
        <w:t>enelitian ini di</w:t>
      </w:r>
      <w:r w:rsidR="00F2525D">
        <w:rPr>
          <w:color w:val="000000"/>
          <w:lang w:val="en-US"/>
        </w:rPr>
        <w:t xml:space="preserve">ambil dari </w:t>
      </w:r>
      <w:r w:rsidR="00176292">
        <w:rPr>
          <w:color w:val="000000"/>
          <w:lang w:val="en-US"/>
        </w:rPr>
        <w:t>214</w:t>
      </w:r>
      <w:r w:rsidRPr="00A9705F">
        <w:rPr>
          <w:color w:val="000000"/>
          <w:lang w:val="en-US"/>
        </w:rPr>
        <w:t xml:space="preserve"> orang</w:t>
      </w:r>
      <w:r>
        <w:rPr>
          <w:color w:val="000000"/>
          <w:lang w:val="en-US"/>
        </w:rPr>
        <w:t xml:space="preserve"> </w:t>
      </w:r>
      <w:r w:rsidRPr="00A9705F">
        <w:rPr>
          <w:color w:val="000000"/>
          <w:lang w:val="en-US"/>
        </w:rPr>
        <w:t>pengguna</w:t>
      </w:r>
      <w:r w:rsidR="00176292">
        <w:rPr>
          <w:color w:val="000000"/>
          <w:lang w:val="en-US"/>
        </w:rPr>
        <w:t xml:space="preserve"> </w:t>
      </w:r>
      <w:r w:rsidR="00176292" w:rsidRPr="00176292">
        <w:rPr>
          <w:i/>
          <w:iCs/>
          <w:color w:val="000000"/>
          <w:lang w:val="en-US"/>
        </w:rPr>
        <w:t>marketplace</w:t>
      </w:r>
      <w:r w:rsidR="00176292">
        <w:rPr>
          <w:color w:val="000000"/>
          <w:lang w:val="en-US"/>
        </w:rPr>
        <w:t xml:space="preserve"> </w:t>
      </w:r>
      <w:r w:rsidRPr="00A9705F">
        <w:rPr>
          <w:color w:val="000000"/>
          <w:lang w:val="en-US"/>
        </w:rPr>
        <w:t>di</w:t>
      </w:r>
      <w:r>
        <w:rPr>
          <w:color w:val="000000"/>
          <w:lang w:val="en-US"/>
        </w:rPr>
        <w:t xml:space="preserve"> </w:t>
      </w:r>
      <w:r w:rsidR="00176292">
        <w:rPr>
          <w:color w:val="000000"/>
          <w:lang w:val="en-US"/>
        </w:rPr>
        <w:t>Surabaya</w:t>
      </w:r>
      <w:r w:rsidRPr="00A9705F">
        <w:rPr>
          <w:color w:val="000000"/>
          <w:lang w:val="en-US"/>
        </w:rPr>
        <w:t>.</w:t>
      </w:r>
      <w:r>
        <w:rPr>
          <w:color w:val="000000"/>
          <w:lang w:val="en-US"/>
        </w:rPr>
        <w:t xml:space="preserve"> </w:t>
      </w:r>
      <w:r w:rsidR="00176292">
        <w:rPr>
          <w:color w:val="000000"/>
          <w:lang w:val="en-US"/>
        </w:rPr>
        <w:t>Teknik analisis data yang digunakan adalah regresi linier berganda.</w:t>
      </w:r>
      <w:r w:rsidR="00994351">
        <w:rPr>
          <w:lang w:val="en-US"/>
        </w:rPr>
        <w:t xml:space="preserve"> </w:t>
      </w:r>
      <w:r w:rsidRPr="00A9705F">
        <w:rPr>
          <w:color w:val="000000"/>
          <w:lang w:val="en-US"/>
        </w:rPr>
        <w:t>Berdasarkan penelitian yang dilakukan</w:t>
      </w:r>
      <w:r w:rsidR="00F2525D">
        <w:rPr>
          <w:color w:val="000000"/>
          <w:lang w:val="en-US"/>
        </w:rPr>
        <w:t xml:space="preserve">, hasil penelitian menunjukkan </w:t>
      </w:r>
      <w:r w:rsidRPr="00A9705F">
        <w:rPr>
          <w:color w:val="000000"/>
          <w:lang w:val="en-US"/>
        </w:rPr>
        <w:t xml:space="preserve">bahwa </w:t>
      </w:r>
      <w:r w:rsidR="00F2525D" w:rsidRPr="00A9705F">
        <w:rPr>
          <w:i/>
          <w:iCs/>
          <w:color w:val="000000"/>
          <w:lang w:val="en-US"/>
        </w:rPr>
        <w:t>performance expectancy</w:t>
      </w:r>
      <w:r w:rsidR="00176292">
        <w:rPr>
          <w:color w:val="000000"/>
          <w:lang w:val="en-US"/>
        </w:rPr>
        <w:t xml:space="preserve"> dan </w:t>
      </w:r>
      <w:r w:rsidR="00F2525D" w:rsidRPr="00A9705F">
        <w:rPr>
          <w:i/>
          <w:iCs/>
          <w:color w:val="000000"/>
          <w:lang w:val="en-US"/>
        </w:rPr>
        <w:t>effort expectancy</w:t>
      </w:r>
      <w:r w:rsidR="00176292">
        <w:rPr>
          <w:color w:val="000000"/>
          <w:lang w:val="en-US"/>
        </w:rPr>
        <w:t xml:space="preserve"> </w:t>
      </w:r>
      <w:r w:rsidRPr="00A9705F">
        <w:rPr>
          <w:color w:val="000000"/>
          <w:lang w:val="en-US"/>
        </w:rPr>
        <w:t>secara simultan</w:t>
      </w:r>
      <w:r w:rsidR="00F2525D">
        <w:rPr>
          <w:color w:val="000000"/>
          <w:lang w:val="en-US"/>
        </w:rPr>
        <w:t xml:space="preserve"> atau bersama-sama </w:t>
      </w:r>
      <w:r w:rsidRPr="00A9705F">
        <w:rPr>
          <w:color w:val="000000"/>
          <w:lang w:val="en-US"/>
        </w:rPr>
        <w:t>berpengaruh</w:t>
      </w:r>
      <w:r>
        <w:rPr>
          <w:color w:val="000000"/>
          <w:lang w:val="en-US"/>
        </w:rPr>
        <w:t xml:space="preserve"> </w:t>
      </w:r>
      <w:r w:rsidRPr="00A9705F">
        <w:rPr>
          <w:color w:val="000000"/>
          <w:lang w:val="en-US"/>
        </w:rPr>
        <w:t>secara positif dan signifikan terhadap</w:t>
      </w:r>
      <w:r w:rsidR="00176292">
        <w:rPr>
          <w:color w:val="000000"/>
          <w:lang w:val="en-US"/>
        </w:rPr>
        <w:t xml:space="preserve"> minat berperilaku </w:t>
      </w:r>
      <w:r w:rsidRPr="00A9705F">
        <w:rPr>
          <w:i/>
          <w:iCs/>
          <w:color w:val="000000"/>
          <w:lang w:val="en-US"/>
        </w:rPr>
        <w:t>(behavior</w:t>
      </w:r>
      <w:r w:rsidR="00176292">
        <w:rPr>
          <w:i/>
          <w:iCs/>
          <w:color w:val="000000"/>
          <w:lang w:val="en-US"/>
        </w:rPr>
        <w:t>al intention</w:t>
      </w:r>
      <w:r w:rsidR="00E7789D">
        <w:rPr>
          <w:i/>
          <w:iCs/>
          <w:color w:val="000000"/>
          <w:lang w:val="en-US"/>
        </w:rPr>
        <w:t>)</w:t>
      </w:r>
      <w:r w:rsidR="00176292">
        <w:rPr>
          <w:i/>
          <w:iCs/>
          <w:color w:val="000000"/>
          <w:lang w:val="en-US"/>
        </w:rPr>
        <w:t xml:space="preserve"> </w:t>
      </w:r>
      <w:r w:rsidR="00176292">
        <w:rPr>
          <w:color w:val="000000"/>
          <w:lang w:val="en-US"/>
        </w:rPr>
        <w:t xml:space="preserve">pada </w:t>
      </w:r>
      <w:r w:rsidR="00176292" w:rsidRPr="00176292">
        <w:rPr>
          <w:i/>
          <w:iCs/>
          <w:color w:val="000000"/>
          <w:lang w:val="en-US"/>
        </w:rPr>
        <w:t>marketplace</w:t>
      </w:r>
      <w:r w:rsidRPr="00A9705F">
        <w:rPr>
          <w:color w:val="000000"/>
          <w:lang w:val="en-US"/>
        </w:rPr>
        <w:t>.</w:t>
      </w:r>
      <w:r>
        <w:rPr>
          <w:color w:val="000000"/>
          <w:lang w:val="en-US"/>
        </w:rPr>
        <w:t xml:space="preserve"> </w:t>
      </w:r>
      <w:r w:rsidRPr="00A9705F">
        <w:rPr>
          <w:color w:val="000000"/>
          <w:lang w:val="en-US"/>
        </w:rPr>
        <w:t>Se</w:t>
      </w:r>
      <w:r w:rsidR="00E7789D">
        <w:rPr>
          <w:color w:val="000000"/>
          <w:lang w:val="en-US"/>
        </w:rPr>
        <w:t xml:space="preserve">dangkan </w:t>
      </w:r>
      <w:r w:rsidRPr="00A9705F">
        <w:rPr>
          <w:color w:val="000000"/>
          <w:lang w:val="en-US"/>
        </w:rPr>
        <w:t xml:space="preserve">secara parsial, </w:t>
      </w:r>
      <w:r w:rsidR="00E7789D">
        <w:rPr>
          <w:color w:val="000000"/>
          <w:lang w:val="en-US"/>
        </w:rPr>
        <w:t xml:space="preserve">faktor yang </w:t>
      </w:r>
      <w:r w:rsidR="00E7789D" w:rsidRPr="00A9705F">
        <w:rPr>
          <w:color w:val="000000"/>
          <w:lang w:val="en-US"/>
        </w:rPr>
        <w:t>memiliki pengaruh positif dan signifikan</w:t>
      </w:r>
      <w:r w:rsidR="00E7789D">
        <w:rPr>
          <w:color w:val="000000"/>
          <w:lang w:val="en-US"/>
        </w:rPr>
        <w:t xml:space="preserve"> </w:t>
      </w:r>
      <w:r w:rsidR="00E7789D" w:rsidRPr="00A9705F">
        <w:rPr>
          <w:color w:val="000000"/>
          <w:lang w:val="en-US"/>
        </w:rPr>
        <w:t>terhadap</w:t>
      </w:r>
      <w:r w:rsidR="00176292">
        <w:rPr>
          <w:color w:val="000000"/>
          <w:lang w:val="en-US"/>
        </w:rPr>
        <w:t xml:space="preserve"> minat berperilaku </w:t>
      </w:r>
      <w:r w:rsidR="00176292" w:rsidRPr="00A9705F">
        <w:rPr>
          <w:i/>
          <w:iCs/>
          <w:color w:val="000000"/>
          <w:lang w:val="en-US"/>
        </w:rPr>
        <w:t>(behavior</w:t>
      </w:r>
      <w:r w:rsidR="00176292">
        <w:rPr>
          <w:i/>
          <w:iCs/>
          <w:color w:val="000000"/>
          <w:lang w:val="en-US"/>
        </w:rPr>
        <w:t xml:space="preserve">al intention) </w:t>
      </w:r>
      <w:r w:rsidR="00176292">
        <w:rPr>
          <w:color w:val="000000"/>
          <w:lang w:val="en-US"/>
        </w:rPr>
        <w:t xml:space="preserve">pada </w:t>
      </w:r>
      <w:r w:rsidR="00176292" w:rsidRPr="00176292">
        <w:rPr>
          <w:i/>
          <w:iCs/>
          <w:color w:val="000000"/>
          <w:lang w:val="en-US"/>
        </w:rPr>
        <w:t>marketplace</w:t>
      </w:r>
      <w:r w:rsidR="00176292">
        <w:rPr>
          <w:color w:val="000000"/>
          <w:lang w:val="en-US"/>
        </w:rPr>
        <w:t xml:space="preserve"> </w:t>
      </w:r>
      <w:r w:rsidRPr="00A9705F">
        <w:rPr>
          <w:color w:val="000000"/>
          <w:lang w:val="en-US"/>
        </w:rPr>
        <w:t>hanya</w:t>
      </w:r>
      <w:r w:rsidR="00E7789D">
        <w:rPr>
          <w:color w:val="000000"/>
          <w:lang w:val="en-US"/>
        </w:rPr>
        <w:t xml:space="preserve"> </w:t>
      </w:r>
      <w:r w:rsidRPr="00A9705F">
        <w:rPr>
          <w:i/>
          <w:iCs/>
          <w:color w:val="000000"/>
          <w:lang w:val="en-US"/>
        </w:rPr>
        <w:t xml:space="preserve">performance </w:t>
      </w:r>
      <w:r w:rsidRPr="00176292">
        <w:rPr>
          <w:i/>
          <w:iCs/>
          <w:color w:val="000000"/>
          <w:lang w:val="en-US"/>
        </w:rPr>
        <w:t>expectancy</w:t>
      </w:r>
      <w:r w:rsidR="00176292">
        <w:rPr>
          <w:color w:val="000000"/>
          <w:lang w:val="en-US"/>
        </w:rPr>
        <w:t xml:space="preserve">. </w:t>
      </w:r>
      <w:r w:rsidRPr="00176292">
        <w:rPr>
          <w:color w:val="000000"/>
          <w:lang w:val="en-US"/>
        </w:rPr>
        <w:t>Se</w:t>
      </w:r>
      <w:r w:rsidR="00E7789D" w:rsidRPr="00176292">
        <w:rPr>
          <w:color w:val="000000"/>
          <w:lang w:val="en-US"/>
        </w:rPr>
        <w:t>mentara</w:t>
      </w:r>
      <w:r w:rsidR="00E7789D">
        <w:rPr>
          <w:color w:val="000000"/>
          <w:lang w:val="en-US"/>
        </w:rPr>
        <w:t xml:space="preserve"> faktor yang </w:t>
      </w:r>
      <w:r w:rsidR="00E7789D" w:rsidRPr="00A9705F">
        <w:rPr>
          <w:color w:val="000000"/>
          <w:lang w:val="en-US"/>
        </w:rPr>
        <w:t>tidak memiliki pengaruh yang posistif dan signifikan</w:t>
      </w:r>
      <w:r w:rsidR="00E7789D">
        <w:rPr>
          <w:color w:val="000000"/>
          <w:lang w:val="en-US"/>
        </w:rPr>
        <w:t xml:space="preserve"> </w:t>
      </w:r>
    </w:p>
    <w:p w14:paraId="4B335037" w14:textId="77777777" w:rsidR="00994351" w:rsidRDefault="00994351" w:rsidP="00994351">
      <w:pPr>
        <w:pStyle w:val="Paragraph"/>
        <w:spacing w:after="0" w:line="480" w:lineRule="auto"/>
        <w:ind w:left="720" w:firstLine="0"/>
        <w:rPr>
          <w:color w:val="000000"/>
          <w:lang w:val="en-US"/>
        </w:rPr>
      </w:pPr>
      <w:r w:rsidRPr="00A9705F">
        <w:rPr>
          <w:color w:val="000000"/>
          <w:lang w:val="en-US"/>
        </w:rPr>
        <w:lastRenderedPageBreak/>
        <w:t xml:space="preserve">terhadap </w:t>
      </w:r>
      <w:r>
        <w:rPr>
          <w:color w:val="000000"/>
          <w:lang w:val="en-US"/>
        </w:rPr>
        <w:t xml:space="preserve">minat berperilaku </w:t>
      </w:r>
      <w:r w:rsidRPr="00A9705F">
        <w:rPr>
          <w:i/>
          <w:iCs/>
          <w:color w:val="000000"/>
          <w:lang w:val="en-US"/>
        </w:rPr>
        <w:t>(behavior</w:t>
      </w:r>
      <w:r>
        <w:rPr>
          <w:i/>
          <w:iCs/>
          <w:color w:val="000000"/>
          <w:lang w:val="en-US"/>
        </w:rPr>
        <w:t xml:space="preserve">al intention) </w:t>
      </w:r>
      <w:r>
        <w:rPr>
          <w:color w:val="000000"/>
          <w:lang w:val="en-US"/>
        </w:rPr>
        <w:t xml:space="preserve">pada </w:t>
      </w:r>
      <w:r w:rsidRPr="00176292">
        <w:rPr>
          <w:i/>
          <w:iCs/>
          <w:color w:val="000000"/>
          <w:lang w:val="en-US"/>
        </w:rPr>
        <w:t>marketplace</w:t>
      </w:r>
      <w:r>
        <w:rPr>
          <w:color w:val="000000"/>
          <w:lang w:val="en-US"/>
        </w:rPr>
        <w:t xml:space="preserve"> adalah </w:t>
      </w:r>
      <w:r w:rsidRPr="00A9705F">
        <w:rPr>
          <w:i/>
          <w:iCs/>
          <w:color w:val="000000"/>
          <w:lang w:val="en-US"/>
        </w:rPr>
        <w:t>effort</w:t>
      </w:r>
      <w:r>
        <w:rPr>
          <w:i/>
          <w:iCs/>
          <w:color w:val="000000"/>
          <w:lang w:val="en-US"/>
        </w:rPr>
        <w:t xml:space="preserve"> </w:t>
      </w:r>
      <w:r w:rsidRPr="00A9705F">
        <w:rPr>
          <w:i/>
          <w:iCs/>
          <w:color w:val="000000"/>
          <w:lang w:val="en-US"/>
        </w:rPr>
        <w:t>expectancy</w:t>
      </w:r>
      <w:r>
        <w:rPr>
          <w:color w:val="000000"/>
          <w:lang w:val="en-US"/>
        </w:rPr>
        <w:t xml:space="preserve">. </w:t>
      </w:r>
    </w:p>
    <w:p w14:paraId="218D172A" w14:textId="77777777" w:rsidR="00994351" w:rsidRPr="00994351" w:rsidRDefault="00994351" w:rsidP="00994351">
      <w:pPr>
        <w:pStyle w:val="Paragraph"/>
        <w:numPr>
          <w:ilvl w:val="0"/>
          <w:numId w:val="21"/>
        </w:numPr>
        <w:spacing w:after="0" w:line="480" w:lineRule="auto"/>
        <w:rPr>
          <w:sz w:val="28"/>
          <w:szCs w:val="28"/>
          <w:lang w:val="en-US"/>
        </w:rPr>
      </w:pPr>
      <w:r w:rsidRPr="00994351">
        <w:rPr>
          <w:b/>
          <w:bCs/>
          <w:lang w:val="en-US"/>
        </w:rPr>
        <w:t xml:space="preserve">Analisis Pengaruh Kepercayaan dan Risiko Pengguna dalam Niat Pembelian </w:t>
      </w:r>
      <w:r w:rsidRPr="00994351">
        <w:rPr>
          <w:b/>
          <w:bCs/>
          <w:i/>
          <w:iCs/>
          <w:lang w:val="en-US"/>
        </w:rPr>
        <w:t>Online</w:t>
      </w:r>
      <w:r w:rsidRPr="00994351">
        <w:rPr>
          <w:b/>
          <w:bCs/>
          <w:lang w:val="en-US"/>
        </w:rPr>
        <w:t xml:space="preserve"> di PT. XYZ dengan Menggunakan UTAUT(</w:t>
      </w:r>
      <w:r w:rsidRPr="00994351">
        <w:rPr>
          <w:b/>
          <w:bCs/>
          <w:i/>
          <w:iCs/>
          <w:lang w:val="en-US"/>
        </w:rPr>
        <w:t>Unified Theory of Acceptance and Use of Technology</w:t>
      </w:r>
      <w:r w:rsidRPr="00994351">
        <w:rPr>
          <w:b/>
          <w:bCs/>
          <w:lang w:val="en-US"/>
        </w:rPr>
        <w:t>)</w:t>
      </w:r>
      <w:r>
        <w:rPr>
          <w:lang w:val="en-US"/>
        </w:rPr>
        <w:t xml:space="preserve"> (</w:t>
      </w:r>
      <w:r w:rsidR="004E3957">
        <w:rPr>
          <w:lang w:val="en-US"/>
        </w:rPr>
        <w:fldChar w:fldCharType="begin" w:fldLock="1"/>
      </w:r>
      <w:r>
        <w:rPr>
          <w:lang w:val="en-US"/>
        </w:rPr>
        <w:instrText>ADDIN CSL_CITATION {"citationItems":[{"id":"ITEM-1","itemData":{"abstract":"Abstrak PT. XYZ merupakan situs e-commerce di Indonesia yang di dirikan oleh Hendrik Tio bersama teman-temannya pada tahun 1993 dengan nama PT. XYZ. Hingga saat ini terdapat banyak komplain yang di sampaikan oleh konsumen seperti berupa produk yang tidak sesuai dengan jumlah stok yang ada, penyalahgunaan promosi, respon yang lambat dalam menangani masalah konsumen, barang yang diterima tidak sesuai dengan di inginkan, harga yang lebih mahal dari situs lain, proses pengembalian uang yang lama dan lain-lain. Pada penelitian ini menggunakan model Unified Theory of Acceptance and Use of Technology (UTAUT) sebagai model utama dengan variabel behavioral intention, performance expectancy, effort expectancy, social influence, facilitating condition dan penambahan variabel perceived trust dan perceived risk. Variabel perceived trust dipengaruhi oleh perceived risk, perceived market orientation, dan perceived site quality. Sampel yang didapatkan sebanyak 122 yang mengacu pada rumus Hair. Kemudian analisis data pada penelitian ini menggunakan regresi linier berganda. Hasil penelitian ini menunjukkan bahwa variabel performance expectancy, facilitating condition, perceived trust dan perceived risk berpengaruh secara signifikan terhadap behavioral intention, kemudian variabel perceived market orientation dan perceived site quality berpengaruh secara signifikan terhadap perceived risk. Abstract PT. XYZ is the e-commerce site in Indonesia which was founded by Hendrik Tio with his friends in 1993 with the name of PT. XYZ. Until now there are many complaints submitted by the number of products that are not in accordance with the number of existing stock, abuse of promotion, slow response in handling consumer problems, goods received not in accordance with the desired, the price is more expensive than other sites, the process of a long refund and others. This research, used Unified Theory of Acceptance and Use of Technology (UTAUT) model as the main model with the behavioral intention. Performance expectancy, effort expectancy, social influence, facilitating condition, perceived trust and perceived risk. The perceived trust variable was affected by perceived risk, perception market orientation, and perceived site quality. Samples obtained were 122, which based on Hair formula. Then the data analysis in this study using multiple linear regression. The results of this research indicate that the variable of perfomance expectancy, facilitating conditions, perceived trust and …","author":[{"dropping-particle":"","family":"Rofi'i","given":"Muhammad Iqbal","non-dropping-particle":"","parse-names":false,"suffix":""},{"dropping-particle":"","family":"Kusyanti","given":"Ari","non-dropping-particle":"","parse-names":false,"suffix":""},{"dropping-particle":"","family":"Aryadita","given":"Himawat","non-dropping-particle":"","parse-names":false,"suffix":""}],"container-title":"Jurnal Pengembangan Teknologi Informasi dan Ilmu Komputer","id":"ITEM-1","issue":"10","issued":{"date-parts":[["2018"]]},"page":"3299-3306","title":"Analisis Pengaruh Kepercayaan Dan Risiko Pengguna Dalam Niat Pembelian Online Di PT. XYZ Dengan Menggunakan UTAUT (Unified Theory Of Acceptance And Use Of Technology)","type":"article-journal","volume":"2"},"uris":["http://www.mendeley.com/documents/?uuid=9afb8f4b-9d5d-466c-8692-81960e2baa9f"]}],"mendeley":{"formattedCitation":"(Rofi’i et al., 2018)","manualFormatting":"Rofi’i et al., 2018)","plainTextFormattedCitation":"(Rofi’i et al., 2018)","previouslyFormattedCitation":"(Rofi’i et al., 2018)"},"properties":{"noteIndex":0},"schema":"https://github.com/citation-style-language/schema/raw/master/csl-citation.json"}</w:instrText>
      </w:r>
      <w:r w:rsidR="004E3957">
        <w:rPr>
          <w:lang w:val="en-US"/>
        </w:rPr>
        <w:fldChar w:fldCharType="separate"/>
      </w:r>
      <w:r w:rsidR="004E3957" w:rsidRPr="004E3957">
        <w:rPr>
          <w:noProof/>
          <w:lang w:val="en-US"/>
        </w:rPr>
        <w:t>Rofi’i et al.</w:t>
      </w:r>
      <w:r>
        <w:rPr>
          <w:noProof/>
          <w:lang w:val="en-US"/>
        </w:rPr>
        <w:t xml:space="preserve">, </w:t>
      </w:r>
      <w:r w:rsidR="004E3957" w:rsidRPr="004E3957">
        <w:rPr>
          <w:noProof/>
          <w:lang w:val="en-US"/>
        </w:rPr>
        <w:t>2018)</w:t>
      </w:r>
      <w:r w:rsidR="004E3957">
        <w:rPr>
          <w:lang w:val="en-US"/>
        </w:rPr>
        <w:fldChar w:fldCharType="end"/>
      </w:r>
    </w:p>
    <w:p w14:paraId="40DD9FE3" w14:textId="198BC18E" w:rsidR="000833BE" w:rsidRPr="001A11B7" w:rsidRDefault="00E7789D" w:rsidP="00994351">
      <w:pPr>
        <w:pStyle w:val="Paragraph"/>
        <w:spacing w:after="0" w:line="480" w:lineRule="auto"/>
        <w:ind w:left="720" w:firstLine="720"/>
        <w:rPr>
          <w:sz w:val="28"/>
          <w:szCs w:val="28"/>
          <w:lang w:val="en-US"/>
        </w:rPr>
      </w:pPr>
      <w:r>
        <w:rPr>
          <w:lang w:val="en-US"/>
        </w:rPr>
        <w:t>Dalam p</w:t>
      </w:r>
      <w:r w:rsidR="00347513" w:rsidRPr="00055F5E">
        <w:rPr>
          <w:lang w:val="en-US"/>
        </w:rPr>
        <w:t xml:space="preserve">enelitian ini </w:t>
      </w:r>
      <w:r>
        <w:rPr>
          <w:lang w:val="en-US"/>
        </w:rPr>
        <w:t>model yang di</w:t>
      </w:r>
      <w:r w:rsidR="00347513" w:rsidRPr="00055F5E">
        <w:rPr>
          <w:lang w:val="en-US"/>
        </w:rPr>
        <w:t xml:space="preserve">gunakan </w:t>
      </w:r>
      <w:r>
        <w:rPr>
          <w:lang w:val="en-US"/>
        </w:rPr>
        <w:t>adalah UTAUT (</w:t>
      </w:r>
      <w:r w:rsidR="00347513" w:rsidRPr="00055F5E">
        <w:rPr>
          <w:i/>
          <w:iCs/>
          <w:lang w:val="en-US"/>
        </w:rPr>
        <w:t>Unified Theory of Acceptance And Use of Technology</w:t>
      </w:r>
      <w:r>
        <w:rPr>
          <w:lang w:val="en-US"/>
        </w:rPr>
        <w:t>)</w:t>
      </w:r>
      <w:r w:rsidR="00347513" w:rsidRPr="00055F5E">
        <w:rPr>
          <w:lang w:val="en-US"/>
        </w:rPr>
        <w:t xml:space="preserve"> yang telah diperluas dengan menambahkan konstruk</w:t>
      </w:r>
      <w:r w:rsidR="00063ED9">
        <w:rPr>
          <w:lang w:val="en-US"/>
        </w:rPr>
        <w:t xml:space="preserve"> </w:t>
      </w:r>
      <w:r w:rsidR="00063ED9" w:rsidRPr="00063ED9">
        <w:rPr>
          <w:i/>
          <w:iCs/>
          <w:lang w:val="en-US"/>
        </w:rPr>
        <w:t>perceived trust</w:t>
      </w:r>
      <w:r>
        <w:rPr>
          <w:i/>
          <w:iCs/>
          <w:lang w:val="en-US"/>
        </w:rPr>
        <w:t xml:space="preserve"> </w:t>
      </w:r>
      <w:r>
        <w:rPr>
          <w:lang w:val="en-US"/>
        </w:rPr>
        <w:t>(kepercayaan)</w:t>
      </w:r>
      <w:r w:rsidR="00063ED9">
        <w:rPr>
          <w:lang w:val="en-US"/>
        </w:rPr>
        <w:t xml:space="preserve"> dan </w:t>
      </w:r>
      <w:r w:rsidR="00063ED9" w:rsidRPr="00063ED9">
        <w:rPr>
          <w:i/>
          <w:iCs/>
          <w:lang w:val="en-US"/>
        </w:rPr>
        <w:t>perceived risk</w:t>
      </w:r>
      <w:r>
        <w:rPr>
          <w:i/>
          <w:iCs/>
          <w:lang w:val="en-US"/>
        </w:rPr>
        <w:t xml:space="preserve"> </w:t>
      </w:r>
      <w:r>
        <w:rPr>
          <w:lang w:val="en-US"/>
        </w:rPr>
        <w:t>(risiko)</w:t>
      </w:r>
      <w:r w:rsidR="00347513" w:rsidRPr="00055F5E">
        <w:rPr>
          <w:lang w:val="en-US"/>
        </w:rPr>
        <w:t>.</w:t>
      </w:r>
      <w:r w:rsidR="00AD682E">
        <w:rPr>
          <w:lang w:val="en-US"/>
        </w:rPr>
        <w:t xml:space="preserve"> </w:t>
      </w:r>
      <w:r>
        <w:rPr>
          <w:lang w:val="en-US"/>
        </w:rPr>
        <w:t>Jumlah s</w:t>
      </w:r>
      <w:r w:rsidR="00347513" w:rsidRPr="00055F5E">
        <w:t>amp</w:t>
      </w:r>
      <w:r w:rsidR="00347513">
        <w:rPr>
          <w:lang w:val="en-US"/>
        </w:rPr>
        <w:t>el</w:t>
      </w:r>
      <w:r w:rsidR="00347513" w:rsidRPr="00055F5E">
        <w:t xml:space="preserve"> </w:t>
      </w:r>
      <w:r w:rsidR="00AD682E">
        <w:rPr>
          <w:lang w:val="en-US"/>
        </w:rPr>
        <w:t xml:space="preserve">pada penelitian ini </w:t>
      </w:r>
      <w:r>
        <w:rPr>
          <w:lang w:val="en-US"/>
        </w:rPr>
        <w:t xml:space="preserve">sebanyak </w:t>
      </w:r>
      <w:r w:rsidR="00AD682E">
        <w:rPr>
          <w:lang w:val="en-US"/>
        </w:rPr>
        <w:t xml:space="preserve">122 responden yang dihitung menggunakan rumus Hair. </w:t>
      </w:r>
      <w:r>
        <w:rPr>
          <w:lang w:val="en-US"/>
        </w:rPr>
        <w:t>Teknik a</w:t>
      </w:r>
      <w:r w:rsidR="001A11B7">
        <w:rPr>
          <w:lang w:val="en-US"/>
        </w:rPr>
        <w:t>nalisis data yang digunakan dalam penelitian ini adalah regresi linier berganda. Hasil dari penelitian</w:t>
      </w:r>
      <w:r>
        <w:rPr>
          <w:lang w:val="en-US"/>
        </w:rPr>
        <w:t xml:space="preserve"> yang dilakukan </w:t>
      </w:r>
      <w:r w:rsidR="001A11B7">
        <w:rPr>
          <w:lang w:val="en-US"/>
        </w:rPr>
        <w:t xml:space="preserve">menunjukkan bahwa </w:t>
      </w:r>
      <w:r>
        <w:rPr>
          <w:lang w:val="en-US"/>
        </w:rPr>
        <w:t xml:space="preserve">variabel yang berpengaruh secara signifikan terhadap </w:t>
      </w:r>
      <w:r w:rsidRPr="00E7789D">
        <w:rPr>
          <w:i/>
          <w:iCs/>
          <w:lang w:val="en-US"/>
        </w:rPr>
        <w:t>behavioral intention</w:t>
      </w:r>
      <w:r>
        <w:rPr>
          <w:i/>
          <w:iCs/>
          <w:lang w:val="en-US"/>
        </w:rPr>
        <w:t xml:space="preserve"> </w:t>
      </w:r>
      <w:r>
        <w:rPr>
          <w:lang w:val="en-US"/>
        </w:rPr>
        <w:t xml:space="preserve">adalah </w:t>
      </w:r>
      <w:r w:rsidR="001A11B7" w:rsidRPr="001A11B7">
        <w:rPr>
          <w:i/>
          <w:iCs/>
          <w:lang w:val="en-US"/>
        </w:rPr>
        <w:t>performance expectancy</w:t>
      </w:r>
      <w:r w:rsidR="001A11B7">
        <w:rPr>
          <w:lang w:val="en-US"/>
        </w:rPr>
        <w:t xml:space="preserve">, </w:t>
      </w:r>
      <w:r w:rsidR="001A11B7" w:rsidRPr="001A11B7">
        <w:rPr>
          <w:i/>
          <w:iCs/>
          <w:lang w:val="en-US"/>
        </w:rPr>
        <w:t>facilitating conditions</w:t>
      </w:r>
      <w:r w:rsidR="001A11B7">
        <w:rPr>
          <w:lang w:val="en-US"/>
        </w:rPr>
        <w:t xml:space="preserve">, </w:t>
      </w:r>
      <w:r w:rsidR="001A11B7" w:rsidRPr="00063ED9">
        <w:rPr>
          <w:i/>
          <w:iCs/>
          <w:lang w:val="en-US"/>
        </w:rPr>
        <w:t>perceived trust</w:t>
      </w:r>
      <w:r w:rsidR="001A11B7">
        <w:rPr>
          <w:lang w:val="en-US"/>
        </w:rPr>
        <w:t xml:space="preserve">, dan </w:t>
      </w:r>
      <w:r w:rsidR="001A11B7" w:rsidRPr="00063ED9">
        <w:rPr>
          <w:i/>
          <w:iCs/>
          <w:lang w:val="en-US"/>
        </w:rPr>
        <w:t>perceived risk</w:t>
      </w:r>
      <w:r w:rsidR="001A11B7">
        <w:rPr>
          <w:lang w:val="en-US"/>
        </w:rPr>
        <w:t xml:space="preserve"> </w:t>
      </w:r>
      <w:r>
        <w:rPr>
          <w:lang w:val="en-US"/>
        </w:rPr>
        <w:t xml:space="preserve">sedangkan </w:t>
      </w:r>
      <w:r w:rsidRPr="00521696">
        <w:rPr>
          <w:i/>
          <w:iCs/>
          <w:lang w:val="en-US"/>
        </w:rPr>
        <w:t>effort expectancy</w:t>
      </w:r>
      <w:r>
        <w:rPr>
          <w:lang w:val="en-US"/>
        </w:rPr>
        <w:t xml:space="preserve"> dan </w:t>
      </w:r>
      <w:r w:rsidRPr="00521696">
        <w:rPr>
          <w:i/>
          <w:iCs/>
          <w:lang w:val="en-US"/>
        </w:rPr>
        <w:t>social influence</w:t>
      </w:r>
      <w:r>
        <w:rPr>
          <w:lang w:val="en-US"/>
        </w:rPr>
        <w:t xml:space="preserve"> tidak memiliki pengaruh yang signifikan terhadap </w:t>
      </w:r>
      <w:r w:rsidR="00521696" w:rsidRPr="00E7789D">
        <w:rPr>
          <w:i/>
          <w:iCs/>
          <w:lang w:val="en-US"/>
        </w:rPr>
        <w:t>behavioral intention</w:t>
      </w:r>
      <w:r w:rsidR="00521696">
        <w:rPr>
          <w:lang w:val="en-US"/>
        </w:rPr>
        <w:t xml:space="preserve"> </w:t>
      </w:r>
      <w:r w:rsidR="001A11B7">
        <w:rPr>
          <w:lang w:val="en-US"/>
        </w:rPr>
        <w:t xml:space="preserve">kemudian </w:t>
      </w:r>
      <w:r w:rsidR="001A11B7" w:rsidRPr="001A11B7">
        <w:rPr>
          <w:i/>
          <w:iCs/>
          <w:color w:val="000000"/>
          <w:lang w:val="en-US"/>
        </w:rPr>
        <w:t xml:space="preserve">perceived market orientation </w:t>
      </w:r>
      <w:r w:rsidR="001A11B7" w:rsidRPr="001A11B7">
        <w:rPr>
          <w:color w:val="000000"/>
          <w:lang w:val="en-US"/>
        </w:rPr>
        <w:t xml:space="preserve">dan </w:t>
      </w:r>
      <w:r w:rsidR="001A11B7" w:rsidRPr="001A11B7">
        <w:rPr>
          <w:i/>
          <w:iCs/>
          <w:color w:val="000000"/>
          <w:lang w:val="en-US"/>
        </w:rPr>
        <w:t xml:space="preserve">perceived site quality </w:t>
      </w:r>
      <w:r w:rsidR="001A11B7" w:rsidRPr="001A11B7">
        <w:rPr>
          <w:color w:val="000000"/>
          <w:lang w:val="en-US"/>
        </w:rPr>
        <w:t xml:space="preserve">berpengaruh secara signifikan terhadap </w:t>
      </w:r>
      <w:r w:rsidR="001A11B7" w:rsidRPr="001A11B7">
        <w:rPr>
          <w:i/>
          <w:iCs/>
          <w:color w:val="000000"/>
          <w:lang w:val="en-US"/>
        </w:rPr>
        <w:t>perceived risk</w:t>
      </w:r>
      <w:r w:rsidR="001A11B7">
        <w:rPr>
          <w:color w:val="000000"/>
          <w:lang w:val="en-US"/>
        </w:rPr>
        <w:t>.</w:t>
      </w:r>
    </w:p>
    <w:p w14:paraId="096A5309" w14:textId="77777777" w:rsidR="00994351" w:rsidRPr="00994351" w:rsidRDefault="00994351" w:rsidP="00994351">
      <w:pPr>
        <w:pStyle w:val="Paragraph"/>
        <w:numPr>
          <w:ilvl w:val="0"/>
          <w:numId w:val="21"/>
        </w:numPr>
        <w:spacing w:after="0" w:line="480" w:lineRule="auto"/>
        <w:rPr>
          <w:rFonts w:ascii="TimesNewRomanPSMT" w:hAnsi="TimesNewRomanPSMT"/>
          <w:color w:val="000000"/>
          <w:lang w:val="en-US"/>
        </w:rPr>
      </w:pPr>
      <w:r w:rsidRPr="00994351">
        <w:rPr>
          <w:b/>
          <w:bCs/>
        </w:rPr>
        <w:t xml:space="preserve">Analisis Faktor-Faktor yang Memengaruhi Niat Penggunaan </w:t>
      </w:r>
      <w:r w:rsidRPr="00994351">
        <w:rPr>
          <w:b/>
          <w:bCs/>
          <w:i/>
          <w:iCs/>
        </w:rPr>
        <w:t>E-Commerce</w:t>
      </w:r>
      <w:r w:rsidRPr="00994351">
        <w:rPr>
          <w:b/>
          <w:bCs/>
        </w:rPr>
        <w:t xml:space="preserve"> XYZ Menggunakan Model UTAUT (</w:t>
      </w:r>
      <w:r w:rsidRPr="00994351">
        <w:rPr>
          <w:b/>
          <w:bCs/>
          <w:i/>
          <w:iCs/>
        </w:rPr>
        <w:t>Unified Theory Acceptance and Use Of Technology</w:t>
      </w:r>
      <w:r w:rsidRPr="00994351">
        <w:rPr>
          <w:b/>
          <w:bCs/>
        </w:rPr>
        <w:t>)</w:t>
      </w:r>
      <w:r>
        <w:rPr>
          <w:rFonts w:ascii="TimesNewRomanPS-BoldItalicMT" w:hAnsi="TimesNewRomanPS-BoldItalicMT" w:cstheme="minorBidi"/>
          <w:color w:val="000000"/>
          <w:szCs w:val="22"/>
          <w:lang w:val="en-US"/>
        </w:rPr>
        <w:t xml:space="preserve"> (</w:t>
      </w:r>
      <w:r w:rsidR="0099661D">
        <w:rPr>
          <w:lang w:val="en-US"/>
        </w:rPr>
        <w:fldChar w:fldCharType="begin" w:fldLock="1"/>
      </w:r>
      <w:r>
        <w:rPr>
          <w:lang w:val="en-US"/>
        </w:rPr>
        <w:instrText>ADDIN CSL_CITATION {"citationItems":[{"id":"ITEM-1","itemData":{"ISSN":"2548-964X","abstract":"Perkembangan e-commerce di Indonesia semakin banyak dan semakin popular dikalangan masyarakat. Hal ini didorong oleh meningkatnya jumlah perusahaan yang menyediakan bisnis untuk layanan e-commerce bagi konsumen (bisnis transaksi elektronik antara perusahaan dan konsumen sebagai pembeli). E-commerce XYZ merupakan salah satu e-commerce dibidang fashion yang popular dikalangan remaja. Model Unified Theory Acceptance And Use Of Technology (UTAUT) merupakan model yang menunjukan faktor-faktor yang dapat mempengaruhi niat untuk menggunakan teknologi tertentu (e-commerce). Pada penelitian ini mengusulkan 3 variabel inti dari model UTAUT, yaitu performance expectancy, effort expectancy, social influence, yang akan dipengaruhnya terhadap variabel dependen niat atau behavioral intention. Model tersebut didapatkan dari penelitian sebelumnya. Teknik analisis data dilakukan menggunakan analisis regresi linier berganda. Hasil yang ditemukan dari penelitian ini adalah hanya faktor social influence yang berpengaruh terhadap niat seseorang dalam menggunakan e-commerce XYZ, sedangkan faktor performance expectancy dan effort expectancy tidak memiliki pengaruh yang signifikan terhadap behavioral intention.","author":[{"dropping-particle":"","family":"Mustaqim","given":"Rizki Nanda","non-dropping-particle":"","parse-names":false,"suffix":""},{"dropping-particle":"","family":"Kusyanti","given":"Ari","non-dropping-particle":"","parse-names":false,"suffix":""},{"dropping-particle":"","family":"Aryadita","given":"Himawat","non-dropping-particle":"","parse-names":false,"suffix":""}],"container-title":"Jurnal Pengembangan Teknologi Informasi dan Ilmu Komputer","id":"ITEM-1","issue":"7","issued":{"date-parts":[["2018"]]},"page":"2584-2593","title":"Analisis Faktor-Faktor yang Memengaruhi Niat Penggunaan E-Commerce XYZ Menggunakan Model UTAUT (Unified Theory Acceptance and Use Of Technology)","type":"article-journal","volume":"2"},"uris":["http://www.mendeley.com/documents/?uuid=3721d00d-7527-4e46-87d1-e3d8e4326ad2"]}],"mendeley":{"formattedCitation":"(Mustaqim et al., 2018)","manualFormatting":"Mustaqim et al., 2018)","plainTextFormattedCitation":"(Mustaqim et al., 2018)","previouslyFormattedCitation":"(Mustaqim et al., 2018)"},"properties":{"noteIndex":0},"schema":"https://github.com/citation-style-language/schema/raw/master/csl-citation.json"}</w:instrText>
      </w:r>
      <w:r w:rsidR="0099661D">
        <w:rPr>
          <w:lang w:val="en-US"/>
        </w:rPr>
        <w:fldChar w:fldCharType="separate"/>
      </w:r>
      <w:r w:rsidR="0099661D" w:rsidRPr="0099661D">
        <w:rPr>
          <w:noProof/>
          <w:lang w:val="en-US"/>
        </w:rPr>
        <w:t>Mustaqim et al.</w:t>
      </w:r>
      <w:r>
        <w:rPr>
          <w:noProof/>
          <w:lang w:val="en-US"/>
        </w:rPr>
        <w:t xml:space="preserve">, </w:t>
      </w:r>
      <w:r w:rsidR="0099661D" w:rsidRPr="0099661D">
        <w:rPr>
          <w:noProof/>
          <w:lang w:val="en-US"/>
        </w:rPr>
        <w:t>2018)</w:t>
      </w:r>
      <w:r w:rsidR="0099661D">
        <w:rPr>
          <w:lang w:val="en-US"/>
        </w:rPr>
        <w:fldChar w:fldCharType="end"/>
      </w:r>
    </w:p>
    <w:p w14:paraId="1CF4B0FB" w14:textId="4F003E4F" w:rsidR="0038218F" w:rsidRPr="00994351" w:rsidRDefault="00347513" w:rsidP="00994351">
      <w:pPr>
        <w:pStyle w:val="Paragraph"/>
        <w:spacing w:after="0" w:line="480" w:lineRule="auto"/>
        <w:ind w:left="720" w:firstLine="720"/>
        <w:rPr>
          <w:rFonts w:ascii="TimesNewRomanPSMT" w:hAnsi="TimesNewRomanPSMT"/>
          <w:color w:val="000000"/>
          <w:lang w:val="en-US"/>
        </w:rPr>
      </w:pPr>
      <w:r w:rsidRPr="009F2C03">
        <w:rPr>
          <w:rFonts w:ascii="TimesNewRomanPSMT" w:hAnsi="TimesNewRomanPSMT"/>
          <w:color w:val="000000"/>
          <w:lang w:val="en-US"/>
        </w:rPr>
        <w:t>Penelitian ini be</w:t>
      </w:r>
      <w:r w:rsidR="00AD41F4">
        <w:rPr>
          <w:rFonts w:ascii="TimesNewRomanPSMT" w:hAnsi="TimesNewRomanPSMT"/>
          <w:color w:val="000000"/>
          <w:lang w:val="en-US"/>
        </w:rPr>
        <w:t xml:space="preserve">tujuan </w:t>
      </w:r>
      <w:r w:rsidRPr="009F2C03">
        <w:rPr>
          <w:rFonts w:ascii="TimesNewRomanPSMT" w:hAnsi="TimesNewRomanPSMT"/>
          <w:color w:val="000000"/>
          <w:lang w:val="en-US"/>
        </w:rPr>
        <w:t>untuk mengetahui</w:t>
      </w:r>
      <w:r>
        <w:rPr>
          <w:rFonts w:ascii="TimesNewRomanPSMT" w:hAnsi="TimesNewRomanPSMT"/>
          <w:color w:val="000000"/>
          <w:lang w:val="en-US"/>
        </w:rPr>
        <w:t xml:space="preserve"> </w:t>
      </w:r>
      <w:r w:rsidRPr="009F2C03">
        <w:rPr>
          <w:rFonts w:ascii="TimesNewRomanPSMT" w:hAnsi="TimesNewRomanPSMT"/>
          <w:color w:val="000000"/>
          <w:lang w:val="en-US"/>
        </w:rPr>
        <w:t xml:space="preserve">fakor-faktor </w:t>
      </w:r>
      <w:r w:rsidR="0099661D">
        <w:rPr>
          <w:rFonts w:ascii="TimesNewRomanPSMT" w:hAnsi="TimesNewRomanPSMT"/>
          <w:color w:val="000000"/>
          <w:lang w:val="en-US"/>
        </w:rPr>
        <w:t xml:space="preserve">yang mempengaruhi niat penggunaan </w:t>
      </w:r>
      <w:r w:rsidR="0099661D" w:rsidRPr="0099661D">
        <w:rPr>
          <w:rFonts w:ascii="TimesNewRomanPSMT" w:hAnsi="TimesNewRomanPSMT"/>
          <w:i/>
          <w:iCs/>
          <w:color w:val="000000"/>
          <w:lang w:val="en-US"/>
        </w:rPr>
        <w:t>e-commerce</w:t>
      </w:r>
      <w:r w:rsidR="0099661D">
        <w:rPr>
          <w:rFonts w:ascii="TimesNewRomanPSMT" w:hAnsi="TimesNewRomanPSMT"/>
          <w:color w:val="000000"/>
          <w:lang w:val="en-US"/>
        </w:rPr>
        <w:t xml:space="preserve"> XYZ. </w:t>
      </w:r>
      <w:r w:rsidRPr="009F2C03">
        <w:rPr>
          <w:rFonts w:ascii="TimesNewRomanPSMT" w:hAnsi="TimesNewRomanPSMT"/>
          <w:color w:val="000000"/>
          <w:lang w:val="en-US"/>
        </w:rPr>
        <w:t>Pada penelitian ini</w:t>
      </w:r>
      <w:r>
        <w:rPr>
          <w:rFonts w:ascii="TimesNewRomanPSMT" w:hAnsi="TimesNewRomanPSMT"/>
          <w:color w:val="000000"/>
          <w:lang w:val="en-US"/>
        </w:rPr>
        <w:t xml:space="preserve"> </w:t>
      </w:r>
      <w:r w:rsidRPr="009F2C03">
        <w:rPr>
          <w:rFonts w:ascii="TimesNewRomanPSMT" w:hAnsi="TimesNewRomanPSMT"/>
          <w:color w:val="000000"/>
          <w:lang w:val="en-US"/>
        </w:rPr>
        <w:lastRenderedPageBreak/>
        <w:t xml:space="preserve">model </w:t>
      </w:r>
      <w:r w:rsidR="00AD41F4">
        <w:rPr>
          <w:rFonts w:ascii="TimesNewRomanPSMT" w:hAnsi="TimesNewRomanPSMT"/>
          <w:color w:val="000000"/>
          <w:lang w:val="en-US"/>
        </w:rPr>
        <w:t xml:space="preserve">yang digunakan adalah </w:t>
      </w:r>
      <w:r w:rsidRPr="009F2C03">
        <w:rPr>
          <w:rFonts w:ascii="TimesNewRomanPS-ItalicMT" w:hAnsi="TimesNewRomanPS-ItalicMT"/>
          <w:i/>
          <w:iCs/>
          <w:color w:val="000000"/>
          <w:lang w:val="en-US"/>
        </w:rPr>
        <w:t>Unified Theory of Acceptance</w:t>
      </w:r>
      <w:r>
        <w:rPr>
          <w:rFonts w:ascii="TimesNewRomanPS-ItalicMT" w:hAnsi="TimesNewRomanPS-ItalicMT"/>
          <w:i/>
          <w:iCs/>
          <w:color w:val="000000"/>
          <w:lang w:val="en-US"/>
        </w:rPr>
        <w:t xml:space="preserve"> </w:t>
      </w:r>
      <w:r w:rsidRPr="009F2C03">
        <w:rPr>
          <w:rFonts w:ascii="TimesNewRomanPS-ItalicMT" w:hAnsi="TimesNewRomanPS-ItalicMT"/>
          <w:i/>
          <w:iCs/>
          <w:color w:val="000000"/>
          <w:lang w:val="en-US"/>
        </w:rPr>
        <w:t xml:space="preserve">and Use of Technology </w:t>
      </w:r>
      <w:r w:rsidRPr="00DE7CBD">
        <w:rPr>
          <w:rFonts w:ascii="TimesNewRomanPS-ItalicMT" w:hAnsi="TimesNewRomanPS-ItalicMT"/>
          <w:color w:val="000000"/>
          <w:lang w:val="en-US"/>
        </w:rPr>
        <w:t>(UTAUT)</w:t>
      </w:r>
      <w:r w:rsidR="0099661D">
        <w:rPr>
          <w:rFonts w:ascii="TimesNewRomanPS-ItalicMT" w:hAnsi="TimesNewRomanPS-ItalicMT"/>
          <w:i/>
          <w:iCs/>
          <w:color w:val="000000"/>
          <w:lang w:val="en-US"/>
        </w:rPr>
        <w:t xml:space="preserve"> </w:t>
      </w:r>
      <w:r w:rsidRPr="009F2C03">
        <w:rPr>
          <w:rFonts w:ascii="TimesNewRomanPSMT" w:hAnsi="TimesNewRomanPSMT"/>
          <w:color w:val="000000"/>
          <w:lang w:val="en-US"/>
        </w:rPr>
        <w:t>untuk mengetahui faktor-faktor apa</w:t>
      </w:r>
      <w:r>
        <w:rPr>
          <w:rFonts w:ascii="TimesNewRomanPSMT" w:hAnsi="TimesNewRomanPSMT"/>
          <w:color w:val="000000"/>
          <w:lang w:val="en-US"/>
        </w:rPr>
        <w:t xml:space="preserve"> </w:t>
      </w:r>
      <w:r w:rsidRPr="009F2C03">
        <w:rPr>
          <w:rFonts w:ascii="TimesNewRomanPSMT" w:hAnsi="TimesNewRomanPSMT"/>
          <w:color w:val="000000"/>
          <w:lang w:val="en-US"/>
        </w:rPr>
        <w:t>saja yang mempengaruhi</w:t>
      </w:r>
      <w:r>
        <w:rPr>
          <w:rFonts w:ascii="TimesNewRomanPSMT" w:hAnsi="TimesNewRomanPSMT"/>
          <w:color w:val="000000"/>
          <w:lang w:val="en-US"/>
        </w:rPr>
        <w:t xml:space="preserve"> </w:t>
      </w:r>
      <w:r w:rsidR="0099661D">
        <w:rPr>
          <w:rFonts w:ascii="TimesNewRomanPSMT" w:hAnsi="TimesNewRomanPSMT"/>
          <w:color w:val="000000"/>
          <w:lang w:val="en-US"/>
        </w:rPr>
        <w:t>niat penggunaan</w:t>
      </w:r>
      <w:r w:rsidRPr="009F2C03">
        <w:rPr>
          <w:rFonts w:ascii="TimesNewRomanPSMT" w:hAnsi="TimesNewRomanPSMT"/>
          <w:color w:val="000000"/>
          <w:lang w:val="en-US"/>
        </w:rPr>
        <w:t>. Model tersebut didapatkan dari penelitian sebelumnya dan di</w:t>
      </w:r>
      <w:r w:rsidR="00AD41F4">
        <w:rPr>
          <w:rFonts w:ascii="TimesNewRomanPSMT" w:hAnsi="TimesNewRomanPSMT"/>
          <w:color w:val="000000"/>
          <w:lang w:val="en-US"/>
        </w:rPr>
        <w:t xml:space="preserve">sesuaikan </w:t>
      </w:r>
      <w:r w:rsidRPr="009F2C03">
        <w:rPr>
          <w:rFonts w:ascii="TimesNewRomanPSMT" w:hAnsi="TimesNewRomanPSMT"/>
          <w:color w:val="000000"/>
          <w:lang w:val="en-US"/>
        </w:rPr>
        <w:t>dengan</w:t>
      </w:r>
      <w:r>
        <w:rPr>
          <w:rFonts w:ascii="TimesNewRomanPSMT" w:hAnsi="TimesNewRomanPSMT"/>
          <w:color w:val="000000"/>
          <w:lang w:val="en-US"/>
        </w:rPr>
        <w:t xml:space="preserve"> </w:t>
      </w:r>
      <w:r w:rsidRPr="009F2C03">
        <w:rPr>
          <w:rFonts w:ascii="TimesNewRomanPSMT" w:hAnsi="TimesNewRomanPSMT"/>
          <w:color w:val="000000"/>
          <w:lang w:val="en-US"/>
        </w:rPr>
        <w:t>penelitian.</w:t>
      </w:r>
      <w:r>
        <w:rPr>
          <w:rFonts w:ascii="TimesNewRomanPSMT" w:hAnsi="TimesNewRomanPSMT"/>
          <w:color w:val="000000"/>
          <w:lang w:val="en-US"/>
        </w:rPr>
        <w:t xml:space="preserve"> </w:t>
      </w:r>
      <w:r w:rsidRPr="009F2C03">
        <w:rPr>
          <w:rFonts w:ascii="TimesNewRomanPSMT" w:hAnsi="TimesNewRomanPSMT"/>
          <w:color w:val="000000"/>
          <w:lang w:val="en-US"/>
        </w:rPr>
        <w:t xml:space="preserve">Hasil penelitian berdasarkan analisis dan pembahasan </w:t>
      </w:r>
      <w:r w:rsidR="00AD41F4">
        <w:rPr>
          <w:rFonts w:ascii="TimesNewRomanPSMT" w:hAnsi="TimesNewRomanPSMT"/>
          <w:color w:val="000000"/>
          <w:lang w:val="en-US"/>
        </w:rPr>
        <w:t xml:space="preserve">menunjukkan bahwa </w:t>
      </w:r>
      <w:r w:rsidR="0099661D" w:rsidRPr="0099661D">
        <w:rPr>
          <w:rFonts w:ascii="TimesNewRomanPSMT" w:hAnsi="TimesNewRomanPSMT"/>
          <w:i/>
          <w:iCs/>
          <w:color w:val="000000"/>
          <w:lang w:val="en-US"/>
        </w:rPr>
        <w:t>behavioral</w:t>
      </w:r>
      <w:r w:rsidR="0099661D">
        <w:rPr>
          <w:rFonts w:ascii="TimesNewRomanPSMT" w:hAnsi="TimesNewRomanPSMT"/>
          <w:color w:val="000000"/>
          <w:lang w:val="en-US"/>
        </w:rPr>
        <w:t xml:space="preserve"> </w:t>
      </w:r>
      <w:r w:rsidR="009274A9">
        <w:rPr>
          <w:rFonts w:ascii="TimesNewRomanPS-ItalicMT" w:hAnsi="TimesNewRomanPS-ItalicMT"/>
          <w:i/>
          <w:iCs/>
          <w:color w:val="000000"/>
          <w:lang w:val="en-US"/>
        </w:rPr>
        <w:t>i</w:t>
      </w:r>
      <w:r w:rsidR="00AD41F4" w:rsidRPr="009F2C03">
        <w:rPr>
          <w:rFonts w:ascii="TimesNewRomanPS-ItalicMT" w:hAnsi="TimesNewRomanPS-ItalicMT"/>
          <w:i/>
          <w:iCs/>
          <w:color w:val="000000"/>
          <w:lang w:val="en-US"/>
        </w:rPr>
        <w:t>ntention</w:t>
      </w:r>
      <w:r w:rsidR="00AD41F4" w:rsidRPr="009F2C03">
        <w:rPr>
          <w:rFonts w:ascii="TimesNewRomanPS-ItalicMT" w:hAnsi="TimesNewRomanPS-ItalicMT"/>
          <w:color w:val="000000"/>
          <w:lang w:val="en-US"/>
        </w:rPr>
        <w:t xml:space="preserve"> </w:t>
      </w:r>
      <w:r w:rsidR="00AD41F4">
        <w:rPr>
          <w:rFonts w:ascii="TimesNewRomanPSMT" w:hAnsi="TimesNewRomanPSMT"/>
          <w:color w:val="000000"/>
          <w:lang w:val="en-US"/>
        </w:rPr>
        <w:t>di</w:t>
      </w:r>
      <w:r w:rsidR="00AD41F4" w:rsidRPr="009F2C03">
        <w:rPr>
          <w:rFonts w:ascii="TimesNewRomanPSMT" w:hAnsi="TimesNewRomanPSMT"/>
          <w:color w:val="000000"/>
          <w:lang w:val="en-US"/>
        </w:rPr>
        <w:t>pengaruh</w:t>
      </w:r>
      <w:r w:rsidR="00AD41F4">
        <w:rPr>
          <w:rFonts w:ascii="TimesNewRomanPSMT" w:hAnsi="TimesNewRomanPSMT"/>
          <w:color w:val="000000"/>
          <w:lang w:val="en-US"/>
        </w:rPr>
        <w:t>i</w:t>
      </w:r>
      <w:r w:rsidR="00AD41F4" w:rsidRPr="009F2C03">
        <w:rPr>
          <w:rFonts w:ascii="TimesNewRomanPSMT" w:hAnsi="TimesNewRomanPSMT"/>
          <w:color w:val="000000"/>
          <w:lang w:val="en-US"/>
        </w:rPr>
        <w:t xml:space="preserve"> </w:t>
      </w:r>
      <w:r w:rsidR="00AD41F4">
        <w:rPr>
          <w:rFonts w:ascii="TimesNewRomanPSMT" w:hAnsi="TimesNewRomanPSMT"/>
          <w:color w:val="000000"/>
          <w:lang w:val="en-US"/>
        </w:rPr>
        <w:t xml:space="preserve">secara </w:t>
      </w:r>
      <w:r w:rsidR="00AD41F4" w:rsidRPr="009F2C03">
        <w:rPr>
          <w:rFonts w:ascii="TimesNewRomanPSMT" w:hAnsi="TimesNewRomanPSMT"/>
          <w:color w:val="000000"/>
          <w:lang w:val="en-US"/>
        </w:rPr>
        <w:t>signifikan</w:t>
      </w:r>
      <w:r w:rsidR="00AD41F4">
        <w:rPr>
          <w:rFonts w:ascii="TimesNewRomanPSMT" w:hAnsi="TimesNewRomanPSMT"/>
          <w:color w:val="000000"/>
          <w:lang w:val="en-US"/>
        </w:rPr>
        <w:t xml:space="preserve"> oleh </w:t>
      </w:r>
      <w:r w:rsidRPr="009F2C03">
        <w:rPr>
          <w:rFonts w:ascii="TimesNewRomanPS-ItalicMT" w:hAnsi="TimesNewRomanPS-ItalicMT"/>
          <w:color w:val="000000"/>
          <w:lang w:val="en-US"/>
        </w:rPr>
        <w:t>variabel</w:t>
      </w:r>
      <w:r w:rsidR="0099661D">
        <w:rPr>
          <w:rFonts w:ascii="TimesNewRomanPS-ItalicMT" w:hAnsi="TimesNewRomanPS-ItalicMT"/>
          <w:i/>
          <w:iCs/>
          <w:color w:val="000000"/>
          <w:lang w:val="en-US"/>
        </w:rPr>
        <w:t xml:space="preserve"> </w:t>
      </w:r>
      <w:r w:rsidR="009274A9">
        <w:rPr>
          <w:rFonts w:ascii="TimesNewRomanPS-ItalicMT" w:hAnsi="TimesNewRomanPS-ItalicMT"/>
          <w:i/>
          <w:iCs/>
          <w:color w:val="000000"/>
          <w:lang w:val="en-US"/>
        </w:rPr>
        <w:t>s</w:t>
      </w:r>
      <w:r w:rsidRPr="009F2C03">
        <w:rPr>
          <w:rFonts w:ascii="TimesNewRomanPS-ItalicMT" w:hAnsi="TimesNewRomanPS-ItalicMT"/>
          <w:i/>
          <w:iCs/>
          <w:color w:val="000000"/>
          <w:lang w:val="en-US"/>
        </w:rPr>
        <w:t xml:space="preserve">ocial </w:t>
      </w:r>
      <w:r w:rsidR="009274A9">
        <w:rPr>
          <w:rFonts w:ascii="TimesNewRomanPS-ItalicMT" w:hAnsi="TimesNewRomanPS-ItalicMT"/>
          <w:i/>
          <w:iCs/>
          <w:color w:val="000000"/>
          <w:lang w:val="en-US"/>
        </w:rPr>
        <w:t>i</w:t>
      </w:r>
      <w:r w:rsidRPr="009F2C03">
        <w:rPr>
          <w:rFonts w:ascii="TimesNewRomanPS-ItalicMT" w:hAnsi="TimesNewRomanPS-ItalicMT"/>
          <w:i/>
          <w:iCs/>
          <w:color w:val="000000"/>
          <w:lang w:val="en-US"/>
        </w:rPr>
        <w:t>nfluence</w:t>
      </w:r>
      <w:r>
        <w:rPr>
          <w:rFonts w:ascii="TimesNewRomanPS-ItalicMT" w:hAnsi="TimesNewRomanPS-ItalicMT"/>
          <w:color w:val="000000"/>
          <w:lang w:val="en-US"/>
        </w:rPr>
        <w:t>.</w:t>
      </w:r>
      <w:r w:rsidR="009274A9">
        <w:rPr>
          <w:rFonts w:ascii="TimesNewRomanPS-ItalicMT" w:hAnsi="TimesNewRomanPS-ItalicMT"/>
          <w:color w:val="000000"/>
          <w:lang w:val="en-US"/>
        </w:rPr>
        <w:t xml:space="preserve"> Sementara </w:t>
      </w:r>
      <w:r w:rsidR="0099661D">
        <w:rPr>
          <w:rFonts w:ascii="TimesNewRomanPS-ItalicMT" w:hAnsi="TimesNewRomanPS-ItalicMT"/>
          <w:i/>
          <w:iCs/>
          <w:color w:val="000000"/>
          <w:lang w:val="en-US"/>
        </w:rPr>
        <w:t>p</w:t>
      </w:r>
      <w:r w:rsidR="0099661D" w:rsidRPr="009F2C03">
        <w:rPr>
          <w:rFonts w:ascii="TimesNewRomanPS-ItalicMT" w:hAnsi="TimesNewRomanPS-ItalicMT"/>
          <w:i/>
          <w:iCs/>
          <w:color w:val="000000"/>
          <w:lang w:val="en-US"/>
        </w:rPr>
        <w:t>erformance</w:t>
      </w:r>
      <w:r w:rsidR="0099661D">
        <w:rPr>
          <w:rFonts w:ascii="TimesNewRomanPS-ItalicMT" w:hAnsi="TimesNewRomanPS-ItalicMT"/>
          <w:i/>
          <w:iCs/>
          <w:color w:val="000000"/>
          <w:lang w:val="en-US"/>
        </w:rPr>
        <w:t xml:space="preserve"> </w:t>
      </w:r>
      <w:r w:rsidR="0099661D" w:rsidRPr="0099661D">
        <w:rPr>
          <w:rFonts w:ascii="TimesNewRomanPS-ItalicMT" w:hAnsi="TimesNewRomanPS-ItalicMT"/>
          <w:i/>
          <w:iCs/>
          <w:color w:val="000000"/>
          <w:lang w:val="en-US"/>
        </w:rPr>
        <w:t>expectancy</w:t>
      </w:r>
      <w:r w:rsidR="0099661D">
        <w:rPr>
          <w:rFonts w:ascii="TimesNewRomanPS-ItalicMT" w:hAnsi="TimesNewRomanPS-ItalicMT"/>
          <w:color w:val="000000"/>
          <w:lang w:val="en-US"/>
        </w:rPr>
        <w:t xml:space="preserve"> dan </w:t>
      </w:r>
      <w:r w:rsidR="009274A9" w:rsidRPr="0099661D">
        <w:rPr>
          <w:rFonts w:ascii="TimesNewRomanPS-ItalicMT" w:hAnsi="TimesNewRomanPS-ItalicMT"/>
          <w:i/>
          <w:iCs/>
          <w:color w:val="000000"/>
          <w:lang w:val="en-US"/>
        </w:rPr>
        <w:t>effort</w:t>
      </w:r>
      <w:r w:rsidR="009274A9" w:rsidRPr="009274A9">
        <w:rPr>
          <w:rFonts w:ascii="TimesNewRomanPS-ItalicMT" w:hAnsi="TimesNewRomanPS-ItalicMT"/>
          <w:i/>
          <w:iCs/>
          <w:color w:val="000000"/>
          <w:lang w:val="en-US"/>
        </w:rPr>
        <w:t xml:space="preserve"> expectancy</w:t>
      </w:r>
      <w:r w:rsidR="009274A9">
        <w:rPr>
          <w:rFonts w:ascii="TimesNewRomanPS-ItalicMT" w:hAnsi="TimesNewRomanPS-ItalicMT"/>
          <w:color w:val="000000"/>
          <w:lang w:val="en-US"/>
        </w:rPr>
        <w:t xml:space="preserve"> tidak memiliki pengaruh yang signifikan terhadap </w:t>
      </w:r>
      <w:r w:rsidR="0099661D" w:rsidRPr="0099661D">
        <w:rPr>
          <w:rFonts w:ascii="TimesNewRomanPS-ItalicMT" w:hAnsi="TimesNewRomanPS-ItalicMT"/>
          <w:i/>
          <w:iCs/>
          <w:color w:val="000000"/>
          <w:lang w:val="en-US"/>
        </w:rPr>
        <w:t>behavioral</w:t>
      </w:r>
      <w:r w:rsidR="0099661D">
        <w:rPr>
          <w:rFonts w:ascii="TimesNewRomanPS-ItalicMT" w:hAnsi="TimesNewRomanPS-ItalicMT"/>
          <w:color w:val="000000"/>
          <w:lang w:val="en-US"/>
        </w:rPr>
        <w:t xml:space="preserve"> </w:t>
      </w:r>
      <w:r w:rsidR="009274A9" w:rsidRPr="009274A9">
        <w:rPr>
          <w:rFonts w:ascii="TimesNewRomanPS-ItalicMT" w:hAnsi="TimesNewRomanPS-ItalicMT"/>
          <w:i/>
          <w:iCs/>
          <w:color w:val="000000"/>
          <w:lang w:val="en-US"/>
        </w:rPr>
        <w:t>intention</w:t>
      </w:r>
      <w:r w:rsidR="009274A9">
        <w:rPr>
          <w:rFonts w:ascii="TimesNewRomanPS-ItalicMT" w:hAnsi="TimesNewRomanPS-ItalicMT"/>
          <w:color w:val="000000"/>
          <w:lang w:val="en-US"/>
        </w:rPr>
        <w:t>.</w:t>
      </w:r>
    </w:p>
    <w:p w14:paraId="0E0A13D2" w14:textId="77777777" w:rsidR="00994351" w:rsidRDefault="00994351" w:rsidP="00994351">
      <w:pPr>
        <w:pStyle w:val="Paragraph"/>
        <w:numPr>
          <w:ilvl w:val="0"/>
          <w:numId w:val="21"/>
        </w:numPr>
        <w:spacing w:after="0" w:line="480" w:lineRule="auto"/>
        <w:rPr>
          <w:lang w:val="en-US"/>
        </w:rPr>
      </w:pPr>
      <w:r w:rsidRPr="00994351">
        <w:rPr>
          <w:b/>
          <w:bCs/>
          <w:color w:val="000000"/>
          <w:lang w:val="en-US"/>
        </w:rPr>
        <w:t>Analisis Faktor-Faktor Yang Memengaruhi Kepercayaan Dan Resiko</w:t>
      </w:r>
      <w:r w:rsidRPr="00994351">
        <w:rPr>
          <w:b/>
          <w:bCs/>
          <w:color w:val="000000"/>
          <w:lang w:val="en-US"/>
        </w:rPr>
        <w:br/>
        <w:t xml:space="preserve">Pengguna Dalam Bertransaksi Pada </w:t>
      </w:r>
      <w:r w:rsidRPr="00994351">
        <w:rPr>
          <w:b/>
          <w:bCs/>
          <w:i/>
          <w:iCs/>
          <w:color w:val="000000"/>
          <w:lang w:val="en-US"/>
        </w:rPr>
        <w:t xml:space="preserve">E-Commerce </w:t>
      </w:r>
      <w:r w:rsidRPr="00994351">
        <w:rPr>
          <w:b/>
          <w:bCs/>
          <w:color w:val="000000"/>
          <w:lang w:val="en-US"/>
        </w:rPr>
        <w:t>XYZ Menggunakan</w:t>
      </w:r>
      <w:r w:rsidRPr="00994351">
        <w:rPr>
          <w:b/>
          <w:bCs/>
          <w:color w:val="000000"/>
          <w:lang w:val="en-US"/>
        </w:rPr>
        <w:br/>
        <w:t>UTAUT (</w:t>
      </w:r>
      <w:r w:rsidRPr="00994351">
        <w:rPr>
          <w:b/>
          <w:bCs/>
          <w:i/>
          <w:iCs/>
          <w:color w:val="000000"/>
          <w:lang w:val="en-US"/>
        </w:rPr>
        <w:t>Unified Theory Of Acceptance And Use Of Technology</w:t>
      </w:r>
      <w:r w:rsidRPr="00994351">
        <w:rPr>
          <w:b/>
          <w:bCs/>
          <w:color w:val="000000"/>
          <w:lang w:val="en-US"/>
        </w:rPr>
        <w:t>)</w:t>
      </w:r>
      <w:r>
        <w:rPr>
          <w:rFonts w:asciiTheme="minorHAnsi" w:hAnsiTheme="minorHAnsi" w:cstheme="minorBidi"/>
          <w:sz w:val="20"/>
          <w:szCs w:val="20"/>
          <w:lang w:val="en-US"/>
        </w:rPr>
        <w:t xml:space="preserve"> </w:t>
      </w:r>
      <w:r>
        <w:rPr>
          <w:lang w:val="en-US"/>
        </w:rPr>
        <w:t>(</w:t>
      </w:r>
      <w:r w:rsidR="00DE7CBD">
        <w:rPr>
          <w:lang w:val="en-US"/>
        </w:rPr>
        <w:fldChar w:fldCharType="begin" w:fldLock="1"/>
      </w:r>
      <w:r>
        <w:rPr>
          <w:lang w:val="en-US"/>
        </w:rPr>
        <w:instrText>ADDIN CSL_CITATION {"citationItems":[{"id":"ITEM-1","itemData":{"author":[{"dropping-particle":"","family":"Mubarok","given":"Muhammad Zainul","non-dropping-particle":"","parse-names":false,"suffix":""},{"dropping-particle":"","family":"Kusyanti","given":"Ari","non-dropping-particle":"","parse-names":false,"suffix":""},{"dropping-particle":"","family":"Aryadita","given":"Himawat","non-dropping-particle":"","parse-names":false,"suffix":""}],"container-title":"Jurnal Pengembangan Teknologi Informasi dan Ilmu Komputer (J-PTIIK) Universitas Brawijaya","id":"ITEM-1","issue":"7","issued":{"date-parts":[["2018"]]},"page":"2584-2593","title":"Analisis Faktor-Faktor Yang Memengaruhi Kepercayaan Dan Resiko Pengguna Dalam Bertransaksi Pada E-Commerce XYZ Menggunakan UTAUT ( Unified Theory Of Acceptance And Use Of Technology )","type":"article-journal","volume":"2"},"uris":["http://www.mendeley.com/documents/?uuid=b7d1e046-ad69-404f-b5db-69df0a99a64a"]}],"mendeley":{"formattedCitation":"(Mubarok et al., 2018)","manualFormatting":"Mubarok et al., 2018)","plainTextFormattedCitation":"(Mubarok et al., 2018)","previouslyFormattedCitation":"(Mubarok et al., 2018)"},"properties":{"noteIndex":0},"schema":"https://github.com/citation-style-language/schema/raw/master/csl-citation.json"}</w:instrText>
      </w:r>
      <w:r w:rsidR="00DE7CBD">
        <w:rPr>
          <w:lang w:val="en-US"/>
        </w:rPr>
        <w:fldChar w:fldCharType="separate"/>
      </w:r>
      <w:r w:rsidR="00DE7CBD" w:rsidRPr="00DE7CBD">
        <w:rPr>
          <w:noProof/>
          <w:lang w:val="en-US"/>
        </w:rPr>
        <w:t>Mubarok et al.</w:t>
      </w:r>
      <w:r>
        <w:rPr>
          <w:noProof/>
          <w:lang w:val="en-US"/>
        </w:rPr>
        <w:t xml:space="preserve">, </w:t>
      </w:r>
      <w:r w:rsidR="00DE7CBD" w:rsidRPr="00DE7CBD">
        <w:rPr>
          <w:noProof/>
          <w:lang w:val="en-US"/>
        </w:rPr>
        <w:t>2018)</w:t>
      </w:r>
      <w:r w:rsidR="00DE7CBD">
        <w:rPr>
          <w:lang w:val="en-US"/>
        </w:rPr>
        <w:fldChar w:fldCharType="end"/>
      </w:r>
      <w:r w:rsidR="00DE7CBD">
        <w:rPr>
          <w:lang w:val="en-US"/>
        </w:rPr>
        <w:t xml:space="preserve"> </w:t>
      </w:r>
    </w:p>
    <w:p w14:paraId="13938374" w14:textId="7EBA8DA0" w:rsidR="00761997" w:rsidRPr="00DD329E" w:rsidRDefault="00994351" w:rsidP="00994351">
      <w:pPr>
        <w:pStyle w:val="Paragraph"/>
        <w:spacing w:after="0" w:line="480" w:lineRule="auto"/>
        <w:ind w:left="720" w:firstLine="720"/>
        <w:rPr>
          <w:lang w:val="en-US"/>
        </w:rPr>
      </w:pPr>
      <w:r>
        <w:rPr>
          <w:color w:val="000000"/>
          <w:lang w:val="en-US"/>
        </w:rPr>
        <w:t xml:space="preserve">Penelitian ini bertujuan untuk </w:t>
      </w:r>
      <w:r w:rsidR="00761997">
        <w:rPr>
          <w:lang w:val="en-US"/>
        </w:rPr>
        <w:t>menge</w:t>
      </w:r>
      <w:r>
        <w:rPr>
          <w:lang w:val="en-US"/>
        </w:rPr>
        <w:t>tahui</w:t>
      </w:r>
      <w:r w:rsidR="00761997">
        <w:rPr>
          <w:lang w:val="en-US"/>
        </w:rPr>
        <w:t xml:space="preserve"> faktor-faktor yang mempengaruhi pengguna untuk melakukan transaksi pada </w:t>
      </w:r>
      <w:r w:rsidR="00761997" w:rsidRPr="00761997">
        <w:rPr>
          <w:i/>
          <w:iCs/>
          <w:lang w:val="en-US"/>
        </w:rPr>
        <w:t>e-commerce</w:t>
      </w:r>
      <w:r w:rsidR="00761997">
        <w:rPr>
          <w:lang w:val="en-US"/>
        </w:rPr>
        <w:t xml:space="preserve"> XYZ. Model penelitian yang digunakan adalah UTAUT</w:t>
      </w:r>
      <w:r w:rsidR="00DE7CBD">
        <w:rPr>
          <w:lang w:val="en-US"/>
        </w:rPr>
        <w:t xml:space="preserve"> (</w:t>
      </w:r>
      <w:r w:rsidR="00DE7CBD" w:rsidRPr="009F2C03">
        <w:rPr>
          <w:rFonts w:ascii="TimesNewRomanPS-BoldItalicMT" w:hAnsi="TimesNewRomanPS-BoldItalicMT" w:cstheme="minorBidi"/>
          <w:i/>
          <w:iCs/>
          <w:color w:val="000000"/>
          <w:szCs w:val="22"/>
          <w:lang w:val="en-US"/>
        </w:rPr>
        <w:t>Unified Theory of Acceptance and Use of Technology</w:t>
      </w:r>
      <w:r w:rsidR="00DE7CBD">
        <w:rPr>
          <w:lang w:val="en-US"/>
        </w:rPr>
        <w:t>)</w:t>
      </w:r>
      <w:r w:rsidR="00761997">
        <w:rPr>
          <w:lang w:val="en-US"/>
        </w:rPr>
        <w:t xml:space="preserve"> dengan menambahkan faktor kepercayaan dan risiko. Variabel</w:t>
      </w:r>
      <w:r w:rsidR="00DE7CBD">
        <w:rPr>
          <w:lang w:val="en-US"/>
        </w:rPr>
        <w:t xml:space="preserve"> </w:t>
      </w:r>
      <w:r w:rsidR="00761997">
        <w:rPr>
          <w:lang w:val="en-US"/>
        </w:rPr>
        <w:t>dalam penelitian ini</w:t>
      </w:r>
      <w:r w:rsidR="00DE7CBD">
        <w:rPr>
          <w:lang w:val="en-US"/>
        </w:rPr>
        <w:t xml:space="preserve"> meliputi </w:t>
      </w:r>
      <w:r w:rsidR="00761997" w:rsidRPr="00761997">
        <w:rPr>
          <w:i/>
          <w:iCs/>
          <w:lang w:val="en-US"/>
        </w:rPr>
        <w:t>consumer trust, perceived risk, performance expectancy, effort expectancy, social influence, facilitating conditions</w:t>
      </w:r>
      <w:r w:rsidR="00761997">
        <w:rPr>
          <w:lang w:val="en-US"/>
        </w:rPr>
        <w:t xml:space="preserve"> dan </w:t>
      </w:r>
      <w:r w:rsidR="00761997" w:rsidRPr="00761997">
        <w:rPr>
          <w:i/>
          <w:iCs/>
          <w:lang w:val="en-US"/>
        </w:rPr>
        <w:t>behavioral intention</w:t>
      </w:r>
      <w:r w:rsidR="00761997">
        <w:rPr>
          <w:lang w:val="en-US"/>
        </w:rPr>
        <w:t xml:space="preserve">. Teknik analisis data </w:t>
      </w:r>
      <w:r w:rsidR="00DE7CBD">
        <w:rPr>
          <w:lang w:val="en-US"/>
        </w:rPr>
        <w:t xml:space="preserve">yang digunakan </w:t>
      </w:r>
      <w:r w:rsidR="00761997">
        <w:rPr>
          <w:lang w:val="en-US"/>
        </w:rPr>
        <w:t>pada penelitian ini menggunakan regresi linier berganda. Hasil dari penelitian</w:t>
      </w:r>
      <w:r w:rsidR="00DE7CBD">
        <w:rPr>
          <w:lang w:val="en-US"/>
        </w:rPr>
        <w:t xml:space="preserve"> yang dilakukan </w:t>
      </w:r>
      <w:r w:rsidR="00761997">
        <w:rPr>
          <w:lang w:val="en-US"/>
        </w:rPr>
        <w:t xml:space="preserve">menunjukkan bahwa </w:t>
      </w:r>
      <w:r w:rsidR="00DE7CBD">
        <w:rPr>
          <w:lang w:val="en-US"/>
        </w:rPr>
        <w:t xml:space="preserve">secara parsial </w:t>
      </w:r>
      <w:r w:rsidR="00DE7CBD" w:rsidRPr="004B74C2">
        <w:rPr>
          <w:i/>
          <w:iCs/>
          <w:lang w:val="en-US"/>
        </w:rPr>
        <w:t>consumer trust</w:t>
      </w:r>
      <w:r w:rsidR="00DE7CBD">
        <w:rPr>
          <w:lang w:val="en-US"/>
        </w:rPr>
        <w:t xml:space="preserve"> dan </w:t>
      </w:r>
      <w:r w:rsidR="00DE7CBD" w:rsidRPr="004B74C2">
        <w:rPr>
          <w:i/>
          <w:iCs/>
          <w:lang w:val="en-US"/>
        </w:rPr>
        <w:t>social influence</w:t>
      </w:r>
      <w:r w:rsidR="00DE7CBD">
        <w:rPr>
          <w:lang w:val="en-US"/>
        </w:rPr>
        <w:t xml:space="preserve"> </w:t>
      </w:r>
      <w:r w:rsidR="00761997">
        <w:rPr>
          <w:lang w:val="en-US"/>
        </w:rPr>
        <w:t xml:space="preserve">memiliki pengaruh positif signifikan terhadap </w:t>
      </w:r>
      <w:r w:rsidR="00761997" w:rsidRPr="004B74C2">
        <w:rPr>
          <w:i/>
          <w:iCs/>
          <w:lang w:val="en-US"/>
        </w:rPr>
        <w:t>behavioral</w:t>
      </w:r>
      <w:r w:rsidR="00DE7CBD">
        <w:rPr>
          <w:i/>
          <w:iCs/>
          <w:lang w:val="en-US"/>
        </w:rPr>
        <w:t xml:space="preserve"> </w:t>
      </w:r>
      <w:r w:rsidR="00DE7CBD" w:rsidRPr="004B74C2">
        <w:rPr>
          <w:i/>
          <w:iCs/>
          <w:lang w:val="en-US"/>
        </w:rPr>
        <w:t>intention</w:t>
      </w:r>
      <w:r w:rsidR="00DE7CBD">
        <w:rPr>
          <w:lang w:val="en-US"/>
        </w:rPr>
        <w:t xml:space="preserve"> sementara </w:t>
      </w:r>
      <w:r w:rsidR="00DE7CBD" w:rsidRPr="00761997">
        <w:rPr>
          <w:i/>
          <w:iCs/>
          <w:lang w:val="en-US"/>
        </w:rPr>
        <w:t xml:space="preserve">perceived risk, </w:t>
      </w:r>
      <w:r w:rsidR="00DE7CBD" w:rsidRPr="00761997">
        <w:rPr>
          <w:i/>
          <w:iCs/>
          <w:lang w:val="en-US"/>
        </w:rPr>
        <w:lastRenderedPageBreak/>
        <w:t>performance expectancy, effort expectancy,</w:t>
      </w:r>
      <w:r w:rsidR="00DE7CBD">
        <w:rPr>
          <w:i/>
          <w:iCs/>
          <w:lang w:val="en-US"/>
        </w:rPr>
        <w:t xml:space="preserve"> </w:t>
      </w:r>
      <w:r w:rsidR="00DE7CBD">
        <w:rPr>
          <w:lang w:val="en-US"/>
        </w:rPr>
        <w:t xml:space="preserve">dan </w:t>
      </w:r>
      <w:r w:rsidR="00DE7CBD" w:rsidRPr="00761997">
        <w:rPr>
          <w:i/>
          <w:iCs/>
          <w:lang w:val="en-US"/>
        </w:rPr>
        <w:t>facilitating conditions</w:t>
      </w:r>
      <w:r w:rsidR="00DE7CBD">
        <w:rPr>
          <w:lang w:val="en-US"/>
        </w:rPr>
        <w:t xml:space="preserve"> tidak berpengaruh secara signifikan terhadap </w:t>
      </w:r>
      <w:r w:rsidR="00DE7CBD" w:rsidRPr="004B74C2">
        <w:rPr>
          <w:i/>
          <w:iCs/>
          <w:lang w:val="en-US"/>
        </w:rPr>
        <w:t>behavioral</w:t>
      </w:r>
      <w:r w:rsidR="00DE7CBD">
        <w:rPr>
          <w:i/>
          <w:iCs/>
          <w:lang w:val="en-US"/>
        </w:rPr>
        <w:t xml:space="preserve"> </w:t>
      </w:r>
      <w:r w:rsidR="00DE7CBD" w:rsidRPr="004B74C2">
        <w:rPr>
          <w:i/>
          <w:iCs/>
          <w:lang w:val="en-US"/>
        </w:rPr>
        <w:t>intention</w:t>
      </w:r>
      <w:r w:rsidR="00DE7CBD">
        <w:rPr>
          <w:lang w:val="en-US"/>
        </w:rPr>
        <w:t xml:space="preserve">. </w:t>
      </w:r>
      <w:r w:rsidR="004B74C2">
        <w:rPr>
          <w:lang w:val="en-US"/>
        </w:rPr>
        <w:t xml:space="preserve">Sedangkan </w:t>
      </w:r>
      <w:r w:rsidR="00826F85">
        <w:rPr>
          <w:lang w:val="en-US"/>
        </w:rPr>
        <w:t xml:space="preserve">secara simultan </w:t>
      </w:r>
      <w:r w:rsidR="004B74C2">
        <w:rPr>
          <w:lang w:val="en-US"/>
        </w:rPr>
        <w:t xml:space="preserve">semua variabel berpengaruh signifikan terhadap </w:t>
      </w:r>
      <w:r w:rsidR="004B74C2" w:rsidRPr="004B74C2">
        <w:rPr>
          <w:i/>
          <w:iCs/>
          <w:lang w:val="en-US"/>
        </w:rPr>
        <w:t>behavioral intention</w:t>
      </w:r>
      <w:r w:rsidR="004B74C2">
        <w:rPr>
          <w:lang w:val="en-US"/>
        </w:rPr>
        <w:t>.</w:t>
      </w:r>
    </w:p>
    <w:p w14:paraId="34A180DA" w14:textId="249E9A46" w:rsidR="00ED4156" w:rsidRDefault="00ED4156" w:rsidP="00ED4156">
      <w:pPr>
        <w:pStyle w:val="Paragraph"/>
        <w:numPr>
          <w:ilvl w:val="0"/>
          <w:numId w:val="21"/>
        </w:numPr>
        <w:spacing w:after="0" w:line="480" w:lineRule="auto"/>
        <w:rPr>
          <w:lang w:val="en-US"/>
        </w:rPr>
      </w:pPr>
      <w:r w:rsidRPr="00ED4156">
        <w:rPr>
          <w:b/>
          <w:bCs/>
          <w:color w:val="000000"/>
          <w:lang w:val="en-US"/>
        </w:rPr>
        <w:t xml:space="preserve">UTAUT </w:t>
      </w:r>
      <w:r w:rsidRPr="008A2AFF">
        <w:rPr>
          <w:b/>
          <w:bCs/>
          <w:i/>
          <w:iCs/>
          <w:color w:val="000000"/>
          <w:lang w:val="en-US"/>
        </w:rPr>
        <w:t>Extension Model</w:t>
      </w:r>
      <w:r w:rsidRPr="00ED4156">
        <w:rPr>
          <w:b/>
          <w:bCs/>
          <w:color w:val="000000"/>
          <w:lang w:val="en-US"/>
        </w:rPr>
        <w:t>:</w:t>
      </w:r>
      <w:r>
        <w:rPr>
          <w:b/>
          <w:bCs/>
          <w:color w:val="000000"/>
          <w:lang w:val="en-US"/>
        </w:rPr>
        <w:t xml:space="preserve"> Faktor-Faktor Pembentuk </w:t>
      </w:r>
      <w:r w:rsidRPr="00ED4156">
        <w:rPr>
          <w:b/>
          <w:bCs/>
          <w:i/>
          <w:iCs/>
          <w:color w:val="000000"/>
          <w:lang w:val="en-US"/>
        </w:rPr>
        <w:t>Behavioral Intention</w:t>
      </w:r>
      <w:r>
        <w:rPr>
          <w:lang w:val="en-US"/>
        </w:rPr>
        <w:t xml:space="preserve"> </w:t>
      </w:r>
      <w:r w:rsidRPr="00ED4156">
        <w:rPr>
          <w:b/>
          <w:bCs/>
          <w:i/>
          <w:iCs/>
          <w:lang w:val="en-US"/>
        </w:rPr>
        <w:t>to Repurchase</w:t>
      </w:r>
      <w:r>
        <w:rPr>
          <w:b/>
          <w:bCs/>
          <w:lang w:val="en-US"/>
        </w:rPr>
        <w:t xml:space="preserve"> Dalam Aktivitas Belanja </w:t>
      </w:r>
      <w:r w:rsidRPr="00ED4156">
        <w:rPr>
          <w:b/>
          <w:bCs/>
          <w:i/>
          <w:iCs/>
          <w:lang w:val="en-US"/>
        </w:rPr>
        <w:t>Online</w:t>
      </w:r>
      <w:r>
        <w:rPr>
          <w:b/>
          <w:bCs/>
          <w:lang w:val="en-US"/>
        </w:rPr>
        <w:t xml:space="preserve"> pada </w:t>
      </w:r>
      <w:r w:rsidRPr="00ED4156">
        <w:rPr>
          <w:b/>
          <w:bCs/>
          <w:i/>
          <w:iCs/>
          <w:lang w:val="en-US"/>
        </w:rPr>
        <w:t>Marketplace</w:t>
      </w:r>
      <w:r>
        <w:rPr>
          <w:b/>
          <w:bCs/>
          <w:lang w:val="en-US"/>
        </w:rPr>
        <w:t xml:space="preserve"> C2C (</w:t>
      </w:r>
      <w:r w:rsidR="002056F0">
        <w:rPr>
          <w:lang w:val="en-US"/>
        </w:rPr>
        <w:fldChar w:fldCharType="begin" w:fldLock="1"/>
      </w:r>
      <w:r w:rsidR="007A1F54">
        <w:rPr>
          <w:lang w:val="en-US"/>
        </w:rPr>
        <w:instrText>ADDIN CSL_CITATION {"citationItems":[{"id":"ITEM-1","itemData":{"DOI":"10.34149/jmbr.v16i2.155","ISSN":"1829-8176","author":[{"dropping-particle":"","family":"Putra","given":"Andika Dzulhaji Pratama","non-dropping-particle":"","parse-names":false,"suffix":""},{"dropping-particle":"","family":"Kurnia","given":"Pepey Riawati","non-dropping-particle":"","parse-names":false,"suffix":""}],"container-title":"Journal of Management and Business Review","id":"ITEM-1","issue":"2","issued":{"date-parts":[["2019"]]},"page":"149-173","title":"UTAUT Extension Model: Faktor-Faktor Pembentuk Behavioral Intention To Repurchase Dalam Aktivitas Belanja Online Pada Marketplace C2C","type":"article-journal","volume":"16"},"uris":["http://www.mendeley.com/documents/?uuid=f854c7a5-ede5-431f-8caa-e93bd0783744"]}],"mendeley":{"formattedCitation":"(Putra &amp; Kurnia, 2019)","manualFormatting":"Putra &amp; Kurnia, 2019)","plainTextFormattedCitation":"(Putra &amp; Kurnia, 2019)","previouslyFormattedCitation":"(Putra &amp; Kurnia, 2019)"},"properties":{"noteIndex":0},"schema":"https://github.com/citation-style-language/schema/raw/master/csl-citation.json"}</w:instrText>
      </w:r>
      <w:r w:rsidR="002056F0">
        <w:rPr>
          <w:lang w:val="en-US"/>
        </w:rPr>
        <w:fldChar w:fldCharType="separate"/>
      </w:r>
      <w:r w:rsidR="002056F0" w:rsidRPr="002056F0">
        <w:rPr>
          <w:noProof/>
          <w:lang w:val="en-US"/>
        </w:rPr>
        <w:t>Putra &amp; Kurnia</w:t>
      </w:r>
      <w:r>
        <w:rPr>
          <w:noProof/>
          <w:lang w:val="en-US"/>
        </w:rPr>
        <w:t xml:space="preserve">, </w:t>
      </w:r>
      <w:r w:rsidR="002056F0" w:rsidRPr="002056F0">
        <w:rPr>
          <w:noProof/>
          <w:lang w:val="en-US"/>
        </w:rPr>
        <w:t>2019)</w:t>
      </w:r>
      <w:r w:rsidR="002056F0">
        <w:rPr>
          <w:lang w:val="en-US"/>
        </w:rPr>
        <w:fldChar w:fldCharType="end"/>
      </w:r>
    </w:p>
    <w:p w14:paraId="03086041" w14:textId="775C91EF" w:rsidR="00FF5884" w:rsidRDefault="00ED4156" w:rsidP="00FF5884">
      <w:pPr>
        <w:pStyle w:val="Paragraph"/>
        <w:spacing w:after="0" w:line="480" w:lineRule="auto"/>
        <w:ind w:left="720" w:firstLine="720"/>
        <w:rPr>
          <w:lang w:val="en-US"/>
        </w:rPr>
      </w:pPr>
      <w:r>
        <w:rPr>
          <w:lang w:val="en-US"/>
        </w:rPr>
        <w:t>P</w:t>
      </w:r>
      <w:r w:rsidR="000E122B" w:rsidRPr="000E122B">
        <w:rPr>
          <w:lang w:val="en-US"/>
        </w:rPr>
        <w:t>enelitian</w:t>
      </w:r>
      <w:r>
        <w:rPr>
          <w:lang w:val="en-US"/>
        </w:rPr>
        <w:t xml:space="preserve"> ini </w:t>
      </w:r>
      <w:r w:rsidR="000E122B">
        <w:rPr>
          <w:lang w:val="en-US"/>
        </w:rPr>
        <w:t xml:space="preserve">bertujuan </w:t>
      </w:r>
      <w:r w:rsidR="000E122B" w:rsidRPr="000E122B">
        <w:rPr>
          <w:lang w:val="en-US"/>
        </w:rPr>
        <w:t>untuk mengetahui faktor-faktor</w:t>
      </w:r>
      <w:r w:rsidR="000E122B">
        <w:rPr>
          <w:lang w:val="en-US"/>
        </w:rPr>
        <w:t xml:space="preserve"> </w:t>
      </w:r>
      <w:r w:rsidR="000E122B" w:rsidRPr="000E122B">
        <w:rPr>
          <w:lang w:val="en-US"/>
        </w:rPr>
        <w:t>yang memengaruhi minat</w:t>
      </w:r>
      <w:r w:rsidR="002056F0">
        <w:rPr>
          <w:lang w:val="en-US"/>
        </w:rPr>
        <w:t xml:space="preserve"> untuk melakukan pembelian kembali pada layanan </w:t>
      </w:r>
      <w:r w:rsidR="002056F0" w:rsidRPr="002056F0">
        <w:rPr>
          <w:i/>
          <w:iCs/>
          <w:lang w:val="en-US"/>
        </w:rPr>
        <w:t>e-commerce</w:t>
      </w:r>
      <w:r w:rsidR="002056F0">
        <w:rPr>
          <w:lang w:val="en-US"/>
        </w:rPr>
        <w:t>.</w:t>
      </w:r>
      <w:r>
        <w:rPr>
          <w:lang w:val="en-US"/>
        </w:rPr>
        <w:t xml:space="preserve"> </w:t>
      </w:r>
      <w:r w:rsidR="000E122B" w:rsidRPr="000E122B">
        <w:rPr>
          <w:lang w:val="en-US"/>
        </w:rPr>
        <w:t>Faktor-faktor</w:t>
      </w:r>
      <w:r w:rsidR="000E122B">
        <w:rPr>
          <w:lang w:val="en-US"/>
        </w:rPr>
        <w:t xml:space="preserve"> </w:t>
      </w:r>
      <w:r w:rsidR="000E122B" w:rsidRPr="000E122B">
        <w:rPr>
          <w:lang w:val="en-US"/>
        </w:rPr>
        <w:t xml:space="preserve">tersebut dapat dipengaruhi oleh </w:t>
      </w:r>
      <w:r w:rsidR="00826F85">
        <w:rPr>
          <w:i/>
          <w:iCs/>
          <w:lang w:val="en-US"/>
        </w:rPr>
        <w:t>f</w:t>
      </w:r>
      <w:r w:rsidR="000E122B" w:rsidRPr="000E122B">
        <w:rPr>
          <w:i/>
          <w:iCs/>
          <w:lang w:val="en-US"/>
        </w:rPr>
        <w:t xml:space="preserve">acilitating </w:t>
      </w:r>
      <w:r w:rsidR="00826F85">
        <w:rPr>
          <w:i/>
          <w:iCs/>
          <w:lang w:val="en-US"/>
        </w:rPr>
        <w:t>c</w:t>
      </w:r>
      <w:r w:rsidR="000E122B" w:rsidRPr="000E122B">
        <w:rPr>
          <w:i/>
          <w:iCs/>
          <w:lang w:val="en-US"/>
        </w:rPr>
        <w:t>onditions</w:t>
      </w:r>
      <w:r w:rsidR="000E122B" w:rsidRPr="000E122B">
        <w:rPr>
          <w:lang w:val="en-US"/>
        </w:rPr>
        <w:t xml:space="preserve">, </w:t>
      </w:r>
      <w:r w:rsidR="00826F85">
        <w:rPr>
          <w:i/>
          <w:iCs/>
          <w:lang w:val="en-US"/>
        </w:rPr>
        <w:t>p</w:t>
      </w:r>
      <w:r w:rsidR="000E122B" w:rsidRPr="000E122B">
        <w:rPr>
          <w:i/>
          <w:iCs/>
          <w:lang w:val="en-US"/>
        </w:rPr>
        <w:t xml:space="preserve">erformance </w:t>
      </w:r>
      <w:r w:rsidR="00826F85">
        <w:rPr>
          <w:i/>
          <w:iCs/>
          <w:lang w:val="en-US"/>
        </w:rPr>
        <w:t>e</w:t>
      </w:r>
      <w:r w:rsidR="000E122B" w:rsidRPr="000E122B">
        <w:rPr>
          <w:i/>
          <w:iCs/>
          <w:lang w:val="en-US"/>
        </w:rPr>
        <w:t>xpectancy</w:t>
      </w:r>
      <w:r w:rsidR="000E122B" w:rsidRPr="000E122B">
        <w:rPr>
          <w:lang w:val="en-US"/>
        </w:rPr>
        <w:t xml:space="preserve">, </w:t>
      </w:r>
      <w:r w:rsidR="00826F85">
        <w:rPr>
          <w:i/>
          <w:iCs/>
          <w:lang w:val="en-US"/>
        </w:rPr>
        <w:t>s</w:t>
      </w:r>
      <w:r w:rsidR="000E122B" w:rsidRPr="000E122B">
        <w:rPr>
          <w:i/>
          <w:iCs/>
          <w:lang w:val="en-US"/>
        </w:rPr>
        <w:t xml:space="preserve">ocial </w:t>
      </w:r>
      <w:r w:rsidR="00826F85">
        <w:rPr>
          <w:i/>
          <w:iCs/>
          <w:lang w:val="en-US"/>
        </w:rPr>
        <w:t>i</w:t>
      </w:r>
      <w:r w:rsidR="000E122B" w:rsidRPr="000E122B">
        <w:rPr>
          <w:i/>
          <w:iCs/>
          <w:lang w:val="en-US"/>
        </w:rPr>
        <w:t>nfluence</w:t>
      </w:r>
      <w:r w:rsidR="000E122B" w:rsidRPr="000E122B">
        <w:rPr>
          <w:lang w:val="en-US"/>
        </w:rPr>
        <w:t>,</w:t>
      </w:r>
      <w:r w:rsidR="000E122B">
        <w:rPr>
          <w:lang w:val="en-US"/>
        </w:rPr>
        <w:t xml:space="preserve"> </w:t>
      </w:r>
      <w:r w:rsidR="00826F85">
        <w:rPr>
          <w:i/>
          <w:iCs/>
          <w:lang w:val="en-US"/>
        </w:rPr>
        <w:t>e</w:t>
      </w:r>
      <w:r w:rsidR="000E122B" w:rsidRPr="000E122B">
        <w:rPr>
          <w:i/>
          <w:iCs/>
          <w:lang w:val="en-US"/>
        </w:rPr>
        <w:t xml:space="preserve">ffort </w:t>
      </w:r>
      <w:r w:rsidR="00826F85">
        <w:rPr>
          <w:i/>
          <w:iCs/>
          <w:lang w:val="en-US"/>
        </w:rPr>
        <w:t>e</w:t>
      </w:r>
      <w:r w:rsidR="000E122B" w:rsidRPr="000E122B">
        <w:rPr>
          <w:i/>
          <w:iCs/>
          <w:lang w:val="en-US"/>
        </w:rPr>
        <w:t>xpetancy</w:t>
      </w:r>
      <w:r w:rsidR="000E122B" w:rsidRPr="000E122B">
        <w:rPr>
          <w:lang w:val="en-US"/>
        </w:rPr>
        <w:t xml:space="preserve">, </w:t>
      </w:r>
      <w:r w:rsidR="002056F0">
        <w:rPr>
          <w:i/>
          <w:iCs/>
          <w:lang w:val="en-US"/>
        </w:rPr>
        <w:t>confirmation</w:t>
      </w:r>
      <w:r w:rsidR="000E122B" w:rsidRPr="000E122B">
        <w:rPr>
          <w:lang w:val="en-US"/>
        </w:rPr>
        <w:t xml:space="preserve">, </w:t>
      </w:r>
      <w:r w:rsidR="002056F0">
        <w:rPr>
          <w:i/>
          <w:iCs/>
          <w:lang w:val="en-US"/>
        </w:rPr>
        <w:t>trust, satisfaction</w:t>
      </w:r>
      <w:r w:rsidR="002056F0">
        <w:rPr>
          <w:lang w:val="en-US"/>
        </w:rPr>
        <w:t xml:space="preserve"> </w:t>
      </w:r>
      <w:r w:rsidR="00FB04AD">
        <w:rPr>
          <w:lang w:val="en-US"/>
        </w:rPr>
        <w:t xml:space="preserve">dan </w:t>
      </w:r>
      <w:r w:rsidR="00826F85">
        <w:rPr>
          <w:i/>
          <w:iCs/>
          <w:lang w:val="en-US"/>
        </w:rPr>
        <w:t>p</w:t>
      </w:r>
      <w:r w:rsidR="000E122B" w:rsidRPr="00FB04AD">
        <w:rPr>
          <w:i/>
          <w:iCs/>
          <w:lang w:val="en-US"/>
        </w:rPr>
        <w:t xml:space="preserve">erceived </w:t>
      </w:r>
      <w:r w:rsidR="002056F0">
        <w:rPr>
          <w:i/>
          <w:iCs/>
          <w:lang w:val="en-US"/>
        </w:rPr>
        <w:t>enjoyment</w:t>
      </w:r>
      <w:r w:rsidR="000E122B" w:rsidRPr="000E122B">
        <w:rPr>
          <w:lang w:val="en-US"/>
        </w:rPr>
        <w:t>. Model</w:t>
      </w:r>
      <w:r w:rsidR="00FB04AD">
        <w:rPr>
          <w:lang w:val="en-US"/>
        </w:rPr>
        <w:t xml:space="preserve"> </w:t>
      </w:r>
      <w:r w:rsidR="000E122B" w:rsidRPr="000E122B">
        <w:rPr>
          <w:lang w:val="en-US"/>
        </w:rPr>
        <w:t>penelitian</w:t>
      </w:r>
      <w:r w:rsidR="00FB04AD">
        <w:rPr>
          <w:lang w:val="en-US"/>
        </w:rPr>
        <w:t xml:space="preserve"> </w:t>
      </w:r>
      <w:r w:rsidR="00826F85">
        <w:rPr>
          <w:lang w:val="en-US"/>
        </w:rPr>
        <w:t xml:space="preserve">yang digunakan </w:t>
      </w:r>
      <w:r w:rsidR="000E122B" w:rsidRPr="000E122B">
        <w:rPr>
          <w:lang w:val="en-US"/>
        </w:rPr>
        <w:t>dala</w:t>
      </w:r>
      <w:r w:rsidR="00FB04AD">
        <w:rPr>
          <w:lang w:val="en-US"/>
        </w:rPr>
        <w:t xml:space="preserve">m </w:t>
      </w:r>
      <w:r w:rsidR="000E122B" w:rsidRPr="000E122B">
        <w:rPr>
          <w:lang w:val="en-US"/>
        </w:rPr>
        <w:t>penelitian ini</w:t>
      </w:r>
      <w:r w:rsidR="00FB04AD">
        <w:rPr>
          <w:lang w:val="en-US"/>
        </w:rPr>
        <w:t xml:space="preserve"> </w:t>
      </w:r>
      <w:r w:rsidR="00826F85">
        <w:rPr>
          <w:lang w:val="en-US"/>
        </w:rPr>
        <w:t xml:space="preserve">adalah </w:t>
      </w:r>
      <w:r w:rsidR="000E122B" w:rsidRPr="000E122B">
        <w:rPr>
          <w:lang w:val="en-US"/>
        </w:rPr>
        <w:t>UTAUT (</w:t>
      </w:r>
      <w:r w:rsidR="000E122B" w:rsidRPr="00FB04AD">
        <w:rPr>
          <w:i/>
          <w:iCs/>
          <w:lang w:val="en-US"/>
        </w:rPr>
        <w:t>Unified Theory of</w:t>
      </w:r>
      <w:r w:rsidR="00FB04AD" w:rsidRPr="00FB04AD">
        <w:rPr>
          <w:i/>
          <w:iCs/>
          <w:lang w:val="en-US"/>
        </w:rPr>
        <w:t xml:space="preserve"> </w:t>
      </w:r>
      <w:r w:rsidR="000E122B" w:rsidRPr="00FB04AD">
        <w:rPr>
          <w:i/>
          <w:iCs/>
          <w:lang w:val="en-US"/>
        </w:rPr>
        <w:t>Acceptance and Use of Tehcnology</w:t>
      </w:r>
      <w:r w:rsidR="000E122B" w:rsidRPr="000E122B">
        <w:rPr>
          <w:lang w:val="en-US"/>
        </w:rPr>
        <w:t>)</w:t>
      </w:r>
      <w:r w:rsidR="002056F0">
        <w:rPr>
          <w:lang w:val="en-US"/>
        </w:rPr>
        <w:t xml:space="preserve"> yang telah dimodifikasi</w:t>
      </w:r>
      <w:r w:rsidR="000E122B" w:rsidRPr="000E122B">
        <w:rPr>
          <w:lang w:val="en-US"/>
        </w:rPr>
        <w:t>.</w:t>
      </w:r>
      <w:r w:rsidR="002056F0">
        <w:rPr>
          <w:lang w:val="en-US"/>
        </w:rPr>
        <w:t xml:space="preserve"> </w:t>
      </w:r>
      <w:r w:rsidR="00826F85">
        <w:rPr>
          <w:lang w:val="en-US"/>
        </w:rPr>
        <w:t>P</w:t>
      </w:r>
      <w:r w:rsidR="000E122B" w:rsidRPr="000E122B">
        <w:rPr>
          <w:lang w:val="en-US"/>
        </w:rPr>
        <w:t xml:space="preserve">engumpulan data </w:t>
      </w:r>
      <w:r w:rsidR="00FB04AD">
        <w:rPr>
          <w:lang w:val="en-US"/>
        </w:rPr>
        <w:t xml:space="preserve">dalam penelitian ini </w:t>
      </w:r>
      <w:r w:rsidR="000E122B" w:rsidRPr="000E122B">
        <w:rPr>
          <w:lang w:val="en-US"/>
        </w:rPr>
        <w:t>diperoleh dengan menyebarkan kuesioner</w:t>
      </w:r>
      <w:r w:rsidR="00FB04AD">
        <w:rPr>
          <w:lang w:val="en-US"/>
        </w:rPr>
        <w:t xml:space="preserve"> </w:t>
      </w:r>
      <w:r w:rsidR="000E122B" w:rsidRPr="000E122B">
        <w:rPr>
          <w:lang w:val="en-US"/>
        </w:rPr>
        <w:t xml:space="preserve">kepada </w:t>
      </w:r>
      <w:r w:rsidR="002056F0">
        <w:rPr>
          <w:lang w:val="en-US"/>
        </w:rPr>
        <w:t>206</w:t>
      </w:r>
      <w:r w:rsidR="000E122B" w:rsidRPr="000E122B">
        <w:rPr>
          <w:lang w:val="en-US"/>
        </w:rPr>
        <w:t xml:space="preserve"> responden</w:t>
      </w:r>
      <w:r w:rsidR="002056F0">
        <w:rPr>
          <w:lang w:val="en-US"/>
        </w:rPr>
        <w:t xml:space="preserve"> pengguna layanan </w:t>
      </w:r>
      <w:r w:rsidR="002056F0" w:rsidRPr="002056F0">
        <w:rPr>
          <w:i/>
          <w:iCs/>
          <w:lang w:val="en-US"/>
        </w:rPr>
        <w:t>marketplace</w:t>
      </w:r>
      <w:r w:rsidR="002056F0">
        <w:rPr>
          <w:lang w:val="en-US"/>
        </w:rPr>
        <w:t xml:space="preserve"> yang berdomisili di Jakarta</w:t>
      </w:r>
      <w:r w:rsidR="000E122B" w:rsidRPr="000E122B">
        <w:rPr>
          <w:lang w:val="en-US"/>
        </w:rPr>
        <w:t xml:space="preserve">. Teknik </w:t>
      </w:r>
      <w:r w:rsidR="002056F0">
        <w:rPr>
          <w:lang w:val="en-US"/>
        </w:rPr>
        <w:t xml:space="preserve">analisis data yang digunakan dalam penelitian ini adalah Structural Equation Model (SEM). </w:t>
      </w:r>
      <w:r w:rsidR="000E122B" w:rsidRPr="000E122B">
        <w:rPr>
          <w:lang w:val="en-US"/>
        </w:rPr>
        <w:t xml:space="preserve">Hasil </w:t>
      </w:r>
      <w:r w:rsidR="00FB04AD">
        <w:rPr>
          <w:lang w:val="en-US"/>
        </w:rPr>
        <w:t xml:space="preserve">dari </w:t>
      </w:r>
      <w:r w:rsidR="000E122B" w:rsidRPr="000E122B">
        <w:rPr>
          <w:lang w:val="en-US"/>
        </w:rPr>
        <w:t xml:space="preserve">penelitian </w:t>
      </w:r>
      <w:r w:rsidR="00826F85">
        <w:rPr>
          <w:lang w:val="en-US"/>
        </w:rPr>
        <w:t xml:space="preserve">yang dilakukan </w:t>
      </w:r>
      <w:r w:rsidR="000E122B" w:rsidRPr="000E122B">
        <w:rPr>
          <w:lang w:val="en-US"/>
        </w:rPr>
        <w:t xml:space="preserve">menunjukkan bahwa </w:t>
      </w:r>
      <w:r w:rsidR="00826F85">
        <w:rPr>
          <w:i/>
          <w:iCs/>
          <w:lang w:val="en-US"/>
        </w:rPr>
        <w:t>p</w:t>
      </w:r>
      <w:r w:rsidR="00826F85" w:rsidRPr="00FB04AD">
        <w:rPr>
          <w:i/>
          <w:iCs/>
          <w:lang w:val="en-US"/>
        </w:rPr>
        <w:t>erceived</w:t>
      </w:r>
      <w:r w:rsidR="002056F0">
        <w:rPr>
          <w:i/>
          <w:iCs/>
          <w:lang w:val="en-US"/>
        </w:rPr>
        <w:t xml:space="preserve"> enjoyment</w:t>
      </w:r>
      <w:r w:rsidR="002056F0">
        <w:rPr>
          <w:lang w:val="en-US"/>
        </w:rPr>
        <w:t xml:space="preserve"> dan </w:t>
      </w:r>
      <w:r w:rsidR="00826F85">
        <w:rPr>
          <w:i/>
          <w:iCs/>
          <w:lang w:val="en-US"/>
        </w:rPr>
        <w:t>p</w:t>
      </w:r>
      <w:r w:rsidR="00826F85" w:rsidRPr="00FB04AD">
        <w:rPr>
          <w:i/>
          <w:iCs/>
          <w:lang w:val="en-US"/>
        </w:rPr>
        <w:t xml:space="preserve">erformance </w:t>
      </w:r>
      <w:r w:rsidR="00826F85">
        <w:rPr>
          <w:i/>
          <w:iCs/>
          <w:lang w:val="en-US"/>
        </w:rPr>
        <w:t>e</w:t>
      </w:r>
      <w:r w:rsidR="00826F85" w:rsidRPr="00FB04AD">
        <w:rPr>
          <w:i/>
          <w:iCs/>
          <w:lang w:val="en-US"/>
        </w:rPr>
        <w:t>xpectancy</w:t>
      </w:r>
      <w:r w:rsidR="002056F0">
        <w:rPr>
          <w:lang w:val="en-US"/>
        </w:rPr>
        <w:t xml:space="preserve"> </w:t>
      </w:r>
      <w:r w:rsidR="00826F85">
        <w:rPr>
          <w:lang w:val="en-US"/>
        </w:rPr>
        <w:t xml:space="preserve">mempengaruhi </w:t>
      </w:r>
      <w:r w:rsidR="000E122B" w:rsidRPr="000E122B">
        <w:rPr>
          <w:lang w:val="en-US"/>
        </w:rPr>
        <w:t xml:space="preserve">minat seseorang </w:t>
      </w:r>
      <w:r w:rsidR="002056F0">
        <w:rPr>
          <w:lang w:val="en-US"/>
        </w:rPr>
        <w:t xml:space="preserve">untuk melakukan pembelian kembali pada </w:t>
      </w:r>
      <w:r w:rsidR="002056F0" w:rsidRPr="002056F0">
        <w:rPr>
          <w:i/>
          <w:iCs/>
          <w:lang w:val="en-US"/>
        </w:rPr>
        <w:t>marketplace</w:t>
      </w:r>
      <w:r w:rsidR="002056F0">
        <w:rPr>
          <w:lang w:val="en-US"/>
        </w:rPr>
        <w:t>.</w:t>
      </w:r>
    </w:p>
    <w:p w14:paraId="1BCF7BC9" w14:textId="77777777" w:rsidR="008A2AFF" w:rsidRDefault="008A2AFF" w:rsidP="00FF5884">
      <w:pPr>
        <w:pStyle w:val="Paragraph"/>
        <w:spacing w:after="0" w:line="480" w:lineRule="auto"/>
        <w:ind w:firstLine="0"/>
        <w:rPr>
          <w:b/>
          <w:bCs/>
          <w:lang w:val="en-US"/>
        </w:rPr>
      </w:pPr>
    </w:p>
    <w:p w14:paraId="210BCEB8" w14:textId="77777777" w:rsidR="008A2AFF" w:rsidRDefault="008A2AFF" w:rsidP="00FF5884">
      <w:pPr>
        <w:pStyle w:val="Paragraph"/>
        <w:spacing w:after="0" w:line="480" w:lineRule="auto"/>
        <w:ind w:firstLine="0"/>
        <w:rPr>
          <w:b/>
          <w:bCs/>
          <w:lang w:val="en-US"/>
        </w:rPr>
      </w:pPr>
    </w:p>
    <w:p w14:paraId="526D30F1" w14:textId="77777777" w:rsidR="008A2AFF" w:rsidRDefault="008A2AFF" w:rsidP="00FF5884">
      <w:pPr>
        <w:pStyle w:val="Paragraph"/>
        <w:spacing w:after="0" w:line="480" w:lineRule="auto"/>
        <w:ind w:firstLine="0"/>
        <w:rPr>
          <w:b/>
          <w:bCs/>
          <w:lang w:val="en-US"/>
        </w:rPr>
      </w:pPr>
    </w:p>
    <w:p w14:paraId="60D5BC32" w14:textId="41FB6511" w:rsidR="00FF5884" w:rsidRDefault="008A2AFF" w:rsidP="00FF5884">
      <w:pPr>
        <w:pStyle w:val="Paragraph"/>
        <w:spacing w:after="0" w:line="480" w:lineRule="auto"/>
        <w:ind w:firstLine="0"/>
        <w:rPr>
          <w:lang w:val="en-US"/>
        </w:rPr>
      </w:pPr>
      <w:r w:rsidRPr="008A2AFF">
        <w:rPr>
          <w:b/>
          <w:bCs/>
          <w:lang w:val="en-US"/>
        </w:rPr>
        <w:lastRenderedPageBreak/>
        <w:t>Tabel 2.1</w:t>
      </w:r>
      <w:r>
        <w:rPr>
          <w:lang w:val="en-US"/>
        </w:rPr>
        <w:t xml:space="preserve"> Rangkuman Penelitian Terdahulu</w:t>
      </w:r>
    </w:p>
    <w:tbl>
      <w:tblPr>
        <w:tblStyle w:val="TableGrid"/>
        <w:tblW w:w="8600" w:type="dxa"/>
        <w:tblLook w:val="04A0" w:firstRow="1" w:lastRow="0" w:firstColumn="1" w:lastColumn="0" w:noHBand="0" w:noVBand="1"/>
      </w:tblPr>
      <w:tblGrid>
        <w:gridCol w:w="2454"/>
        <w:gridCol w:w="2182"/>
        <w:gridCol w:w="1982"/>
        <w:gridCol w:w="1982"/>
      </w:tblGrid>
      <w:tr w:rsidR="00FF5884" w14:paraId="5B65E776" w14:textId="77777777" w:rsidTr="00483D25">
        <w:tc>
          <w:tcPr>
            <w:tcW w:w="2454" w:type="dxa"/>
          </w:tcPr>
          <w:p w14:paraId="2BEE05CF" w14:textId="63302B3D" w:rsidR="00FF5884" w:rsidRPr="00FF5884" w:rsidRDefault="00FF5884" w:rsidP="00FF5884">
            <w:pPr>
              <w:pStyle w:val="Paragraph"/>
              <w:spacing w:after="0" w:line="480" w:lineRule="auto"/>
              <w:ind w:firstLine="0"/>
              <w:jc w:val="center"/>
              <w:rPr>
                <w:b/>
                <w:bCs/>
                <w:lang w:val="en-US"/>
              </w:rPr>
            </w:pPr>
            <w:r w:rsidRPr="00FF5884">
              <w:rPr>
                <w:b/>
                <w:bCs/>
                <w:lang w:val="en-US"/>
              </w:rPr>
              <w:t>Judul Penelitian</w:t>
            </w:r>
          </w:p>
        </w:tc>
        <w:tc>
          <w:tcPr>
            <w:tcW w:w="2182" w:type="dxa"/>
          </w:tcPr>
          <w:p w14:paraId="656196C9" w14:textId="0F9E9C9C" w:rsidR="00FF5884" w:rsidRPr="00FF5884" w:rsidRDefault="00FF5884" w:rsidP="00FF5884">
            <w:pPr>
              <w:pStyle w:val="Paragraph"/>
              <w:spacing w:after="0" w:line="480" w:lineRule="auto"/>
              <w:ind w:firstLine="0"/>
              <w:jc w:val="center"/>
              <w:rPr>
                <w:b/>
                <w:bCs/>
                <w:lang w:val="en-US"/>
              </w:rPr>
            </w:pPr>
            <w:r w:rsidRPr="00FF5884">
              <w:rPr>
                <w:b/>
                <w:bCs/>
                <w:lang w:val="en-US"/>
              </w:rPr>
              <w:t>Variabel Penelitian</w:t>
            </w:r>
          </w:p>
        </w:tc>
        <w:tc>
          <w:tcPr>
            <w:tcW w:w="1982" w:type="dxa"/>
          </w:tcPr>
          <w:p w14:paraId="6BE28CE3" w14:textId="0F3E8A36" w:rsidR="00FF5884" w:rsidRPr="00FF5884" w:rsidRDefault="00FF5884" w:rsidP="00FF5884">
            <w:pPr>
              <w:pStyle w:val="Paragraph"/>
              <w:spacing w:after="0" w:line="480" w:lineRule="auto"/>
              <w:ind w:firstLine="0"/>
              <w:jc w:val="center"/>
              <w:rPr>
                <w:b/>
                <w:bCs/>
                <w:lang w:val="en-US"/>
              </w:rPr>
            </w:pPr>
            <w:r w:rsidRPr="00FF5884">
              <w:rPr>
                <w:b/>
                <w:bCs/>
                <w:lang w:val="en-US"/>
              </w:rPr>
              <w:t>Hasil Penelitian</w:t>
            </w:r>
          </w:p>
        </w:tc>
        <w:tc>
          <w:tcPr>
            <w:tcW w:w="1982" w:type="dxa"/>
          </w:tcPr>
          <w:p w14:paraId="6D43C192" w14:textId="63254594" w:rsidR="00FF5884" w:rsidRPr="00FF5884" w:rsidRDefault="00FF5884" w:rsidP="00FF5884">
            <w:pPr>
              <w:pStyle w:val="Paragraph"/>
              <w:spacing w:after="0" w:line="480" w:lineRule="auto"/>
              <w:ind w:firstLine="0"/>
              <w:jc w:val="center"/>
              <w:rPr>
                <w:b/>
                <w:bCs/>
                <w:i/>
                <w:iCs/>
                <w:lang w:val="en-US"/>
              </w:rPr>
            </w:pPr>
            <w:r w:rsidRPr="00FF5884">
              <w:rPr>
                <w:b/>
                <w:bCs/>
                <w:i/>
                <w:iCs/>
                <w:lang w:val="en-US"/>
              </w:rPr>
              <w:t>Gap Analysis</w:t>
            </w:r>
          </w:p>
        </w:tc>
      </w:tr>
      <w:tr w:rsidR="009E4629" w14:paraId="576013FF" w14:textId="77777777" w:rsidTr="00483D25">
        <w:tc>
          <w:tcPr>
            <w:tcW w:w="2454" w:type="dxa"/>
          </w:tcPr>
          <w:p w14:paraId="6F6D8995" w14:textId="11062038" w:rsidR="009E4629" w:rsidRDefault="009E4629" w:rsidP="00FF5884">
            <w:pPr>
              <w:pStyle w:val="Paragraph"/>
              <w:spacing w:after="0" w:line="480" w:lineRule="auto"/>
              <w:ind w:firstLine="0"/>
              <w:rPr>
                <w:lang w:val="en-US"/>
              </w:rPr>
            </w:pPr>
            <w:r w:rsidRPr="00FF5884">
              <w:rPr>
                <w:lang w:val="en-US"/>
              </w:rPr>
              <w:t xml:space="preserve">Analisis Pengaruh </w:t>
            </w:r>
            <w:r w:rsidRPr="00483D25">
              <w:rPr>
                <w:i/>
                <w:iCs/>
                <w:lang w:val="en-US"/>
              </w:rPr>
              <w:t>Performance Expectancy</w:t>
            </w:r>
            <w:r w:rsidRPr="00FF5884">
              <w:rPr>
                <w:lang w:val="en-US"/>
              </w:rPr>
              <w:t xml:space="preserve"> dan </w:t>
            </w:r>
            <w:r w:rsidRPr="00483D25">
              <w:rPr>
                <w:i/>
                <w:iCs/>
                <w:lang w:val="en-US"/>
              </w:rPr>
              <w:t>Effort Expectancy</w:t>
            </w:r>
            <w:r w:rsidRPr="00FF5884">
              <w:rPr>
                <w:lang w:val="en-US"/>
              </w:rPr>
              <w:t xml:space="preserve"> terhadap </w:t>
            </w:r>
            <w:r w:rsidRPr="00483D25">
              <w:rPr>
                <w:i/>
                <w:iCs/>
                <w:lang w:val="en-US"/>
              </w:rPr>
              <w:t>Behavioral Intention</w:t>
            </w:r>
            <w:r w:rsidRPr="00FF5884">
              <w:rPr>
                <w:lang w:val="en-US"/>
              </w:rPr>
              <w:t xml:space="preserve"> pada </w:t>
            </w:r>
            <w:r w:rsidRPr="00483D25">
              <w:rPr>
                <w:i/>
                <w:iCs/>
                <w:lang w:val="en-US"/>
              </w:rPr>
              <w:t>Online Marketplace</w:t>
            </w:r>
            <w:r w:rsidRPr="00FF5884">
              <w:rPr>
                <w:lang w:val="en-US"/>
              </w:rPr>
              <w:t xml:space="preserve"> (Ivan &amp; Karina, 2018)</w:t>
            </w:r>
          </w:p>
        </w:tc>
        <w:tc>
          <w:tcPr>
            <w:tcW w:w="2182" w:type="dxa"/>
          </w:tcPr>
          <w:p w14:paraId="584412A9" w14:textId="5F6C8349" w:rsidR="009E4629" w:rsidRDefault="009E4629" w:rsidP="00FF5884">
            <w:pPr>
              <w:pStyle w:val="Paragraph"/>
              <w:spacing w:after="0" w:line="480" w:lineRule="auto"/>
              <w:ind w:firstLine="0"/>
              <w:rPr>
                <w:lang w:val="en-US"/>
              </w:rPr>
            </w:pPr>
            <w:r w:rsidRPr="00FF5884">
              <w:rPr>
                <w:i/>
                <w:iCs/>
                <w:lang w:val="en-US"/>
              </w:rPr>
              <w:t>Performance expectancy</w:t>
            </w:r>
            <w:r>
              <w:rPr>
                <w:lang w:val="en-US"/>
              </w:rPr>
              <w:t xml:space="preserve">, </w:t>
            </w:r>
            <w:r w:rsidRPr="00FF5884">
              <w:rPr>
                <w:i/>
                <w:iCs/>
                <w:lang w:val="en-US"/>
              </w:rPr>
              <w:t>effort expectancy</w:t>
            </w:r>
          </w:p>
        </w:tc>
        <w:tc>
          <w:tcPr>
            <w:tcW w:w="1982" w:type="dxa"/>
          </w:tcPr>
          <w:p w14:paraId="468CCF36" w14:textId="28D23CEB" w:rsidR="009E4629" w:rsidRPr="00FF5884" w:rsidRDefault="009E4629" w:rsidP="00FF5884">
            <w:pPr>
              <w:pStyle w:val="Paragraph"/>
              <w:spacing w:after="0" w:line="480" w:lineRule="auto"/>
              <w:ind w:firstLine="0"/>
              <w:rPr>
                <w:lang w:val="en-US"/>
              </w:rPr>
            </w:pPr>
            <w:r w:rsidRPr="00FF5884">
              <w:rPr>
                <w:i/>
                <w:iCs/>
                <w:lang w:val="en-US"/>
              </w:rPr>
              <w:t>Performance expectancy</w:t>
            </w:r>
            <w:r>
              <w:rPr>
                <w:lang w:val="en-US"/>
              </w:rPr>
              <w:t xml:space="preserve"> berpengaruh signifikan terhadap </w:t>
            </w:r>
            <w:r w:rsidRPr="00483D25">
              <w:rPr>
                <w:i/>
                <w:iCs/>
                <w:lang w:val="en-US"/>
              </w:rPr>
              <w:t>behavioral intention</w:t>
            </w:r>
          </w:p>
        </w:tc>
        <w:tc>
          <w:tcPr>
            <w:tcW w:w="1982" w:type="dxa"/>
            <w:vMerge w:val="restart"/>
          </w:tcPr>
          <w:p w14:paraId="22F62116" w14:textId="1D240790" w:rsidR="009E4629" w:rsidRPr="006F3570" w:rsidRDefault="009E4629" w:rsidP="00FF5884">
            <w:pPr>
              <w:pStyle w:val="Paragraph"/>
              <w:spacing w:after="0" w:line="480" w:lineRule="auto"/>
              <w:ind w:firstLine="0"/>
              <w:rPr>
                <w:lang w:val="en-US"/>
              </w:rPr>
            </w:pPr>
            <w:r>
              <w:rPr>
                <w:lang w:val="en-US"/>
              </w:rPr>
              <w:t xml:space="preserve">Dari 5 penelitian terdahulu, tidak ada penelitian yang menemukan bahwa semua konstruk utama dalam UTAUT mempengaruhi </w:t>
            </w:r>
            <w:r w:rsidRPr="005643B9">
              <w:rPr>
                <w:i/>
                <w:iCs/>
                <w:lang w:val="en-US"/>
              </w:rPr>
              <w:t>behavioral intention</w:t>
            </w:r>
            <w:r w:rsidR="005643B9">
              <w:rPr>
                <w:lang w:val="en-US"/>
              </w:rPr>
              <w:t xml:space="preserve"> </w:t>
            </w:r>
            <w:r w:rsidRPr="005643B9">
              <w:rPr>
                <w:lang w:val="en-US"/>
              </w:rPr>
              <w:t>pada</w:t>
            </w:r>
            <w:r>
              <w:rPr>
                <w:lang w:val="en-US"/>
              </w:rPr>
              <w:t xml:space="preserve"> </w:t>
            </w:r>
            <w:r w:rsidRPr="009E4629">
              <w:rPr>
                <w:i/>
                <w:iCs/>
                <w:lang w:val="en-US"/>
              </w:rPr>
              <w:t>marketplace</w:t>
            </w:r>
            <w:r>
              <w:rPr>
                <w:lang w:val="en-US"/>
              </w:rPr>
              <w:t>. Ivan &amp; Karina (2018)</w:t>
            </w:r>
            <w:r w:rsidR="006F3570">
              <w:rPr>
                <w:lang w:val="en-US"/>
              </w:rPr>
              <w:t xml:space="preserve">, Putri &amp; Kurnia (2019) menemukan hanya </w:t>
            </w:r>
            <w:r w:rsidR="006F3570" w:rsidRPr="006F3570">
              <w:rPr>
                <w:i/>
                <w:iCs/>
                <w:lang w:val="en-US"/>
              </w:rPr>
              <w:t>performance expectancy</w:t>
            </w:r>
            <w:r w:rsidR="006F3570">
              <w:rPr>
                <w:lang w:val="en-US"/>
              </w:rPr>
              <w:t xml:space="preserve"> yang berpengaruh </w:t>
            </w:r>
            <w:r w:rsidR="006F3570">
              <w:rPr>
                <w:lang w:val="en-US"/>
              </w:rPr>
              <w:lastRenderedPageBreak/>
              <w:t xml:space="preserve">signifikan terhadap </w:t>
            </w:r>
            <w:r w:rsidR="006F3570" w:rsidRPr="006F3570">
              <w:rPr>
                <w:i/>
                <w:iCs/>
                <w:lang w:val="en-US"/>
              </w:rPr>
              <w:t>behavioral intention</w:t>
            </w:r>
            <w:r w:rsidR="006F3570">
              <w:rPr>
                <w:lang w:val="en-US"/>
              </w:rPr>
              <w:t xml:space="preserve">. Kemudian Rofi’i et al. (2018) menemukan hanya </w:t>
            </w:r>
            <w:r w:rsidR="006F3570" w:rsidRPr="006F3570">
              <w:rPr>
                <w:i/>
                <w:iCs/>
                <w:lang w:val="en-US"/>
              </w:rPr>
              <w:t>performance expectancy</w:t>
            </w:r>
            <w:r w:rsidR="006F3570">
              <w:rPr>
                <w:lang w:val="en-US"/>
              </w:rPr>
              <w:t xml:space="preserve"> dan </w:t>
            </w:r>
            <w:r w:rsidR="006F3570" w:rsidRPr="006F3570">
              <w:rPr>
                <w:i/>
                <w:iCs/>
                <w:lang w:val="en-US"/>
              </w:rPr>
              <w:t>facilitating conditions</w:t>
            </w:r>
            <w:r w:rsidR="006F3570">
              <w:rPr>
                <w:lang w:val="en-US"/>
              </w:rPr>
              <w:t xml:space="preserve"> yang berpengaruh signifikan terhadap </w:t>
            </w:r>
            <w:r w:rsidR="006F3570" w:rsidRPr="006F3570">
              <w:rPr>
                <w:i/>
                <w:iCs/>
                <w:lang w:val="en-US"/>
              </w:rPr>
              <w:t>behavioral intention</w:t>
            </w:r>
            <w:r w:rsidR="006F3570">
              <w:rPr>
                <w:lang w:val="en-US"/>
              </w:rPr>
              <w:t xml:space="preserve">. Lalu Mustaqim et al. (2018) dan Mubarok et al. (2018) menemukan </w:t>
            </w:r>
            <w:r w:rsidR="006F3570">
              <w:rPr>
                <w:lang w:val="en-US"/>
              </w:rPr>
              <w:lastRenderedPageBreak/>
              <w:t xml:space="preserve">hanya </w:t>
            </w:r>
            <w:r w:rsidR="006F3570" w:rsidRPr="006F3570">
              <w:rPr>
                <w:i/>
                <w:iCs/>
                <w:lang w:val="en-US"/>
              </w:rPr>
              <w:t>social influence</w:t>
            </w:r>
            <w:r w:rsidR="006F3570">
              <w:rPr>
                <w:lang w:val="en-US"/>
              </w:rPr>
              <w:t xml:space="preserve"> yang berpengaruh signifikan terhadap </w:t>
            </w:r>
            <w:r w:rsidR="006F3570" w:rsidRPr="006F3570">
              <w:rPr>
                <w:i/>
                <w:iCs/>
                <w:lang w:val="en-US"/>
              </w:rPr>
              <w:t>behavioral intention</w:t>
            </w:r>
            <w:r w:rsidR="006F3570">
              <w:rPr>
                <w:lang w:val="en-US"/>
              </w:rPr>
              <w:t>.</w:t>
            </w:r>
          </w:p>
        </w:tc>
      </w:tr>
      <w:tr w:rsidR="009E4629" w14:paraId="586266CA" w14:textId="77777777" w:rsidTr="00483D25">
        <w:tc>
          <w:tcPr>
            <w:tcW w:w="2454" w:type="dxa"/>
          </w:tcPr>
          <w:p w14:paraId="25DD6F03" w14:textId="304B2D0D" w:rsidR="009E4629" w:rsidRPr="008A2AFF" w:rsidRDefault="009E4629" w:rsidP="00FF5884">
            <w:pPr>
              <w:pStyle w:val="Paragraph"/>
              <w:spacing w:after="0" w:line="480" w:lineRule="auto"/>
              <w:ind w:firstLine="0"/>
              <w:rPr>
                <w:sz w:val="28"/>
                <w:szCs w:val="28"/>
                <w:lang w:val="en-US"/>
              </w:rPr>
            </w:pPr>
            <w:r w:rsidRPr="00483D25">
              <w:rPr>
                <w:lang w:val="en-US"/>
              </w:rPr>
              <w:t xml:space="preserve">Analisis Pengaruh Kepercayaan dan Risiko Pengguna dalam Niat Pembelian </w:t>
            </w:r>
            <w:r w:rsidRPr="00483D25">
              <w:rPr>
                <w:i/>
                <w:iCs/>
                <w:lang w:val="en-US"/>
              </w:rPr>
              <w:t>Online</w:t>
            </w:r>
            <w:r w:rsidRPr="00483D25">
              <w:rPr>
                <w:lang w:val="en-US"/>
              </w:rPr>
              <w:t xml:space="preserve"> di PT. XYZ dengan Menggunakan UTAUT(</w:t>
            </w:r>
            <w:r w:rsidRPr="00483D25">
              <w:rPr>
                <w:i/>
                <w:iCs/>
                <w:lang w:val="en-US"/>
              </w:rPr>
              <w:t>Unified Theory of Acceptance and Use of Technology</w:t>
            </w:r>
            <w:r w:rsidRPr="00483D25">
              <w:rPr>
                <w:lang w:val="en-US"/>
              </w:rPr>
              <w:t>) (</w:t>
            </w:r>
            <w:r w:rsidRPr="00483D25">
              <w:rPr>
                <w:lang w:val="en-US"/>
              </w:rPr>
              <w:fldChar w:fldCharType="begin" w:fldLock="1"/>
            </w:r>
            <w:r w:rsidRPr="00483D25">
              <w:rPr>
                <w:lang w:val="en-US"/>
              </w:rPr>
              <w:instrText>ADDIN CSL_CITATION {"citationItems":[{"id":"ITEM-1","itemData":{"abstract":"Abstrak PT. XYZ merupakan situs e-commerce di Indonesia yang di dirikan oleh Hendrik Tio bersama teman-temannya pada tahun 1993 dengan nama PT. XYZ. Hingga saat ini terdapat banyak komplain yang di sampaikan oleh konsumen seperti berupa produk yang tidak sesuai dengan jumlah stok yang ada, penyalahgunaan promosi, respon yang lambat dalam menangani masalah konsumen, barang yang diterima tidak sesuai dengan di inginkan, harga yang lebih mahal dari situs lain, proses pengembalian uang yang lama dan lain-lain. Pada penelitian ini menggunakan model Unified Theory of Acceptance and Use of Technology (UTAUT) sebagai model utama dengan variabel behavioral intention, performance expectancy, effort expectancy, social influence, facilitating condition dan penambahan variabel perceived trust dan perceived risk. Variabel perceived trust dipengaruhi oleh perceived risk, perceived market orientation, dan perceived site quality. Sampel yang didapatkan sebanyak 122 yang mengacu pada rumus Hair. Kemudian analisis data pada penelitian ini menggunakan regresi linier berganda. Hasil penelitian ini menunjukkan bahwa variabel performance expectancy, facilitating condition, perceived trust dan perceived risk berpengaruh secara signifikan terhadap behavioral intention, kemudian variabel perceived market orientation dan perceived site quality berpengaruh secara signifikan terhadap perceived risk. Abstract PT. XYZ is the e-commerce site in Indonesia which was founded by Hendrik Tio with his friends in 1993 with the name of PT. XYZ. Until now there are many complaints submitted by the number of products that are not in accordance with the number of existing stock, abuse of promotion, slow response in handling consumer problems, goods received not in accordance with the desired, the price is more expensive than other sites, the process of a long refund and others. This research, used Unified Theory of Acceptance and Use of Technology (UTAUT) model as the main model with the behavioral intention. Performance expectancy, effort expectancy, social influence, facilitating condition, perceived trust and perceived risk. The perceived trust variable was affected by perceived risk, perception market orientation, and perceived site quality. Samples obtained were 122, which based on Hair formula. Then the data analysis in this study using multiple linear regression. The results of this research indicate that the variable of perfomance expectancy, facilitating conditions, perceived trust and …","author":[{"dropping-particle":"","family":"Rofi'i","given":"Muhammad Iqbal","non-dropping-particle":"","parse-names":false,"suffix":""},{"dropping-particle":"","family":"Kusyanti","given":"Ari","non-dropping-particle":"","parse-names":false,"suffix":""},{"dropping-particle":"","family":"Aryadita","given":"Himawat","non-dropping-particle":"","parse-names":false,"suffix":""}],"container-title":"Jurnal Pengembangan Teknologi Informasi dan Ilmu Komputer","id":"ITEM-1","issue":"10","issued":{"date-parts":[["2018"]]},"page":"3299-3306","title":"Analisis Pengaruh Kepercayaan Dan Risiko Pengguna Dalam Niat Pembelian Online Di PT. XYZ Dengan Menggunakan UTAUT (Unified Theory Of Acceptance And Use Of Technology)","type":"article-journal","volume":"2"},"uris":["http://www.mendeley.com/documents/?uuid=9afb8f4b-9d5d-466c-8692-81960e2baa9f"]}],"mendeley":{"formattedCitation":"(Rofi’i et al., 2018)","manualFormatting":"Rofi’i et al., 2018)","plainTextFormattedCitation":"(Rofi’i et al., 2018)","previouslyFormattedCitation":"(Rofi’i et al., 2018)"},"properties":{"noteIndex":0},"schema":"https://github.com/citation-style-language/schema/raw/master/csl-citation.json"}</w:instrText>
            </w:r>
            <w:r w:rsidRPr="00483D25">
              <w:rPr>
                <w:lang w:val="en-US"/>
              </w:rPr>
              <w:fldChar w:fldCharType="separate"/>
            </w:r>
            <w:r w:rsidRPr="00483D25">
              <w:rPr>
                <w:noProof/>
                <w:lang w:val="en-US"/>
              </w:rPr>
              <w:t>Rofi’i et al., 2018)</w:t>
            </w:r>
            <w:r w:rsidRPr="00483D25">
              <w:rPr>
                <w:lang w:val="en-US"/>
              </w:rPr>
              <w:fldChar w:fldCharType="end"/>
            </w:r>
          </w:p>
        </w:tc>
        <w:tc>
          <w:tcPr>
            <w:tcW w:w="2182" w:type="dxa"/>
          </w:tcPr>
          <w:p w14:paraId="3AF8869B" w14:textId="61D14BF2" w:rsidR="009E4629" w:rsidRPr="008A2AFF" w:rsidRDefault="009E4629" w:rsidP="00FF5884">
            <w:pPr>
              <w:pStyle w:val="Paragraph"/>
              <w:spacing w:after="0" w:line="480" w:lineRule="auto"/>
              <w:ind w:firstLine="0"/>
              <w:rPr>
                <w:lang w:val="en-US"/>
              </w:rPr>
            </w:pPr>
            <w:r w:rsidRPr="008A2AFF">
              <w:rPr>
                <w:i/>
                <w:iCs/>
                <w:lang w:val="en-US"/>
              </w:rPr>
              <w:t>Performance expectancy</w:t>
            </w:r>
            <w:r>
              <w:rPr>
                <w:lang w:val="en-US"/>
              </w:rPr>
              <w:t xml:space="preserve">, </w:t>
            </w:r>
            <w:r w:rsidRPr="008A2AFF">
              <w:rPr>
                <w:i/>
                <w:iCs/>
                <w:lang w:val="en-US"/>
              </w:rPr>
              <w:t>effort expectancy</w:t>
            </w:r>
            <w:r>
              <w:rPr>
                <w:lang w:val="en-US"/>
              </w:rPr>
              <w:t xml:space="preserve">, </w:t>
            </w:r>
            <w:r w:rsidRPr="008A2AFF">
              <w:rPr>
                <w:i/>
                <w:iCs/>
                <w:lang w:val="en-US"/>
              </w:rPr>
              <w:t>social influence</w:t>
            </w:r>
            <w:r>
              <w:rPr>
                <w:lang w:val="en-US"/>
              </w:rPr>
              <w:t xml:space="preserve">, </w:t>
            </w:r>
            <w:r w:rsidRPr="008A2AFF">
              <w:rPr>
                <w:i/>
                <w:iCs/>
                <w:lang w:val="en-US"/>
              </w:rPr>
              <w:t>facilitating conditions</w:t>
            </w:r>
            <w:r>
              <w:rPr>
                <w:lang w:val="en-US"/>
              </w:rPr>
              <w:t xml:space="preserve">, </w:t>
            </w:r>
            <w:r w:rsidRPr="008A2AFF">
              <w:rPr>
                <w:i/>
                <w:iCs/>
                <w:lang w:val="en-US"/>
              </w:rPr>
              <w:t>perceived trust</w:t>
            </w:r>
            <w:r>
              <w:rPr>
                <w:lang w:val="en-US"/>
              </w:rPr>
              <w:t xml:space="preserve"> dan </w:t>
            </w:r>
            <w:r w:rsidRPr="008A2AFF">
              <w:rPr>
                <w:i/>
                <w:iCs/>
                <w:lang w:val="en-US"/>
              </w:rPr>
              <w:t>perceived risk</w:t>
            </w:r>
          </w:p>
        </w:tc>
        <w:tc>
          <w:tcPr>
            <w:tcW w:w="1982" w:type="dxa"/>
          </w:tcPr>
          <w:p w14:paraId="6B50AAD8" w14:textId="223E42A8" w:rsidR="009E4629" w:rsidRPr="008A2AFF" w:rsidRDefault="009E4629" w:rsidP="00FF5884">
            <w:pPr>
              <w:pStyle w:val="Paragraph"/>
              <w:spacing w:after="0" w:line="480" w:lineRule="auto"/>
              <w:ind w:firstLine="0"/>
              <w:rPr>
                <w:lang w:val="en-US"/>
              </w:rPr>
            </w:pPr>
            <w:r w:rsidRPr="008A2AFF">
              <w:rPr>
                <w:i/>
                <w:iCs/>
                <w:lang w:val="en-US"/>
              </w:rPr>
              <w:t>Performance expectancy</w:t>
            </w:r>
            <w:r>
              <w:rPr>
                <w:i/>
                <w:iCs/>
                <w:lang w:val="en-US"/>
              </w:rPr>
              <w:t xml:space="preserve">, </w:t>
            </w:r>
            <w:r w:rsidRPr="008A2AFF">
              <w:rPr>
                <w:i/>
                <w:iCs/>
                <w:lang w:val="en-US"/>
              </w:rPr>
              <w:t>facilitating conditions</w:t>
            </w:r>
            <w:r>
              <w:rPr>
                <w:lang w:val="en-US"/>
              </w:rPr>
              <w:t xml:space="preserve">, </w:t>
            </w:r>
            <w:r w:rsidRPr="008A2AFF">
              <w:rPr>
                <w:i/>
                <w:iCs/>
                <w:lang w:val="en-US"/>
              </w:rPr>
              <w:t>perceived trust</w:t>
            </w:r>
            <w:r>
              <w:rPr>
                <w:lang w:val="en-US"/>
              </w:rPr>
              <w:t xml:space="preserve"> dan </w:t>
            </w:r>
            <w:r w:rsidRPr="008A2AFF">
              <w:rPr>
                <w:i/>
                <w:iCs/>
                <w:lang w:val="en-US"/>
              </w:rPr>
              <w:t>perceived risk</w:t>
            </w:r>
            <w:r>
              <w:rPr>
                <w:lang w:val="en-US"/>
              </w:rPr>
              <w:t xml:space="preserve"> berpengaruh signifikan terhadap </w:t>
            </w:r>
            <w:r w:rsidRPr="008A2AFF">
              <w:rPr>
                <w:i/>
                <w:iCs/>
                <w:lang w:val="en-US"/>
              </w:rPr>
              <w:t>behavioral intention</w:t>
            </w:r>
          </w:p>
        </w:tc>
        <w:tc>
          <w:tcPr>
            <w:tcW w:w="1982" w:type="dxa"/>
            <w:vMerge/>
          </w:tcPr>
          <w:p w14:paraId="10B705B3" w14:textId="77777777" w:rsidR="009E4629" w:rsidRDefault="009E4629" w:rsidP="00FF5884">
            <w:pPr>
              <w:pStyle w:val="Paragraph"/>
              <w:spacing w:after="0" w:line="480" w:lineRule="auto"/>
              <w:ind w:firstLine="0"/>
              <w:rPr>
                <w:lang w:val="en-US"/>
              </w:rPr>
            </w:pPr>
          </w:p>
        </w:tc>
      </w:tr>
      <w:tr w:rsidR="009E4629" w14:paraId="6361C585" w14:textId="77777777" w:rsidTr="00483D25">
        <w:tc>
          <w:tcPr>
            <w:tcW w:w="2454" w:type="dxa"/>
          </w:tcPr>
          <w:p w14:paraId="525F9C80" w14:textId="498FE4D9" w:rsidR="009E4629" w:rsidRPr="008A2AFF" w:rsidRDefault="009E4629" w:rsidP="00483D25">
            <w:pPr>
              <w:pStyle w:val="Paragraph"/>
              <w:spacing w:after="0" w:line="480" w:lineRule="auto"/>
              <w:ind w:firstLine="0"/>
              <w:rPr>
                <w:rFonts w:ascii="TimesNewRomanPSMT" w:hAnsi="TimesNewRomanPSMT"/>
                <w:color w:val="000000"/>
                <w:lang w:val="en-US"/>
              </w:rPr>
            </w:pPr>
            <w:r w:rsidRPr="008A2AFF">
              <w:t xml:space="preserve">Analisis Faktor-Faktor yang Memengaruhi Niat Penggunaan </w:t>
            </w:r>
            <w:r w:rsidRPr="008A2AFF">
              <w:rPr>
                <w:i/>
                <w:iCs/>
              </w:rPr>
              <w:t>E-Commerce</w:t>
            </w:r>
            <w:r w:rsidRPr="008A2AFF">
              <w:t xml:space="preserve"> XYZ Menggunakan Model UTAUT (</w:t>
            </w:r>
            <w:r w:rsidRPr="008A2AFF">
              <w:rPr>
                <w:i/>
                <w:iCs/>
              </w:rPr>
              <w:t>Unified Theory Acceptance and Use Of Technology</w:t>
            </w:r>
            <w:r w:rsidRPr="008A2AFF">
              <w:t>)</w:t>
            </w:r>
            <w:r w:rsidRPr="008A2AFF">
              <w:rPr>
                <w:rFonts w:ascii="TimesNewRomanPS-BoldItalicMT" w:hAnsi="TimesNewRomanPS-BoldItalicMT" w:cstheme="minorBidi"/>
                <w:color w:val="000000"/>
                <w:szCs w:val="22"/>
                <w:lang w:val="en-US"/>
              </w:rPr>
              <w:t xml:space="preserve"> (</w:t>
            </w:r>
            <w:r w:rsidRPr="008A2AFF">
              <w:rPr>
                <w:lang w:val="en-US"/>
              </w:rPr>
              <w:fldChar w:fldCharType="begin" w:fldLock="1"/>
            </w:r>
            <w:r w:rsidRPr="008A2AFF">
              <w:rPr>
                <w:lang w:val="en-US"/>
              </w:rPr>
              <w:instrText>ADDIN CSL_CITATION {"citationItems":[{"id":"ITEM-1","itemData":{"ISSN":"2548-964X","abstract":"Perkembangan e-commerce di Indonesia semakin banyak dan semakin popular dikalangan masyarakat. Hal ini didorong oleh meningkatnya jumlah perusahaan yang menyediakan bisnis untuk layanan e-commerce bagi konsumen (bisnis transaksi elektronik antara perusahaan dan konsumen sebagai pembeli). E-commerce XYZ merupakan salah satu e-commerce dibidang fashion yang popular dikalangan remaja. Model Unified Theory Acceptance And Use Of Technology (UTAUT) merupakan model yang menunjukan faktor-faktor yang dapat mempengaruhi niat untuk menggunakan teknologi tertentu (e-commerce). Pada penelitian ini mengusulkan 3 variabel inti dari model UTAUT, yaitu performance expectancy, effort expectancy, social influence, yang akan dipengaruhnya terhadap variabel dependen niat atau behavioral intention. Model tersebut didapatkan dari penelitian sebelumnya. Teknik analisis data dilakukan menggunakan analisis regresi linier berganda. Hasil yang ditemukan dari penelitian ini adalah hanya faktor social influence yang berpengaruh terhadap niat seseorang dalam menggunakan e-commerce XYZ, sedangkan faktor performance expectancy dan effort expectancy tidak memiliki pengaruh yang signifikan terhadap behavioral intention.","author":[{"dropping-particle":"","family":"Mustaqim","given":"Rizki Nanda","non-dropping-particle":"","parse-names":false,"suffix":""},{"dropping-particle":"","family":"Kusyanti","given":"Ari","non-dropping-particle":"","parse-names":false,"suffix":""},{"dropping-particle":"","family":"Aryadita","given":"Himawat","non-dropping-particle":"","parse-names":false,"suffix":""}],"container-title":"Jurnal Pengembangan Teknologi Informasi dan Ilmu Komputer","id":"ITEM-1","issue":"7","issued":{"date-parts":[["2018"]]},"page":"2584-2593","title":"Analisis Faktor-Faktor yang Memengaruhi Niat Penggunaan E-Commerce XYZ Menggunakan Model UTAUT (Unified Theory Acceptance and Use Of Technology)","type":"article-journal","volume":"2"},"uris":["http://www.mendeley.com/documents/?uuid=3721d00d-7527-4e46-87d1-e3d8e4326ad2"]}],"mendeley":{"formattedCitation":"(Mustaqim et al., 2018)","manualFormatting":"Mustaqim et al., 2018)","plainTextFormattedCitation":"(Mustaqim et al., 2018)","previouslyFormattedCitation":"(Mustaqim et al., 2018)"},"properties":{"noteIndex":0},"schema":"https://github.com/citation-style-language/schema/raw/master/csl-citation.json"}</w:instrText>
            </w:r>
            <w:r w:rsidRPr="008A2AFF">
              <w:rPr>
                <w:lang w:val="en-US"/>
              </w:rPr>
              <w:fldChar w:fldCharType="separate"/>
            </w:r>
            <w:r w:rsidRPr="008A2AFF">
              <w:rPr>
                <w:noProof/>
                <w:lang w:val="en-US"/>
              </w:rPr>
              <w:t>Mustaqim et al., 2018)</w:t>
            </w:r>
            <w:r w:rsidRPr="008A2AFF">
              <w:rPr>
                <w:lang w:val="en-US"/>
              </w:rPr>
              <w:fldChar w:fldCharType="end"/>
            </w:r>
          </w:p>
        </w:tc>
        <w:tc>
          <w:tcPr>
            <w:tcW w:w="2182" w:type="dxa"/>
          </w:tcPr>
          <w:p w14:paraId="3903CA98" w14:textId="297CC872" w:rsidR="009E4629" w:rsidRPr="008A2AFF" w:rsidRDefault="009E4629" w:rsidP="00FF5884">
            <w:pPr>
              <w:pStyle w:val="Paragraph"/>
              <w:spacing w:after="0" w:line="480" w:lineRule="auto"/>
              <w:ind w:firstLine="0"/>
              <w:rPr>
                <w:lang w:val="en-US"/>
              </w:rPr>
            </w:pPr>
            <w:r w:rsidRPr="008A2AFF">
              <w:rPr>
                <w:i/>
                <w:iCs/>
                <w:lang w:val="en-US"/>
              </w:rPr>
              <w:t>Performance expectancy</w:t>
            </w:r>
            <w:r>
              <w:rPr>
                <w:lang w:val="en-US"/>
              </w:rPr>
              <w:t xml:space="preserve">, </w:t>
            </w:r>
            <w:r w:rsidRPr="008A2AFF">
              <w:rPr>
                <w:i/>
                <w:iCs/>
                <w:lang w:val="en-US"/>
              </w:rPr>
              <w:t>effort expectancy</w:t>
            </w:r>
            <w:r>
              <w:rPr>
                <w:lang w:val="en-US"/>
              </w:rPr>
              <w:t xml:space="preserve">, </w:t>
            </w:r>
            <w:r w:rsidRPr="008A2AFF">
              <w:rPr>
                <w:i/>
                <w:iCs/>
                <w:lang w:val="en-US"/>
              </w:rPr>
              <w:t>social influence</w:t>
            </w:r>
          </w:p>
        </w:tc>
        <w:tc>
          <w:tcPr>
            <w:tcW w:w="1982" w:type="dxa"/>
          </w:tcPr>
          <w:p w14:paraId="617FF8DE" w14:textId="346F3F01" w:rsidR="009E4629" w:rsidRPr="009E4629" w:rsidRDefault="009E4629" w:rsidP="00FF5884">
            <w:pPr>
              <w:pStyle w:val="Paragraph"/>
              <w:spacing w:after="0" w:line="480" w:lineRule="auto"/>
              <w:ind w:firstLine="0"/>
              <w:rPr>
                <w:lang w:val="en-US"/>
              </w:rPr>
            </w:pPr>
            <w:r w:rsidRPr="009E4629">
              <w:rPr>
                <w:i/>
                <w:iCs/>
                <w:lang w:val="en-US"/>
              </w:rPr>
              <w:t>Social influence</w:t>
            </w:r>
            <w:r>
              <w:rPr>
                <w:lang w:val="en-US"/>
              </w:rPr>
              <w:t xml:space="preserve"> berpengaruh signifikan terhadap </w:t>
            </w:r>
            <w:r w:rsidRPr="008A2AFF">
              <w:rPr>
                <w:i/>
                <w:iCs/>
                <w:lang w:val="en-US"/>
              </w:rPr>
              <w:t>behavioral intention</w:t>
            </w:r>
          </w:p>
        </w:tc>
        <w:tc>
          <w:tcPr>
            <w:tcW w:w="1982" w:type="dxa"/>
            <w:vMerge/>
          </w:tcPr>
          <w:p w14:paraId="057B39B7" w14:textId="77777777" w:rsidR="009E4629" w:rsidRDefault="009E4629" w:rsidP="00FF5884">
            <w:pPr>
              <w:pStyle w:val="Paragraph"/>
              <w:spacing w:after="0" w:line="480" w:lineRule="auto"/>
              <w:ind w:firstLine="0"/>
              <w:rPr>
                <w:lang w:val="en-US"/>
              </w:rPr>
            </w:pPr>
          </w:p>
        </w:tc>
      </w:tr>
      <w:tr w:rsidR="009E4629" w14:paraId="1E377388" w14:textId="77777777" w:rsidTr="00483D25">
        <w:tc>
          <w:tcPr>
            <w:tcW w:w="2454" w:type="dxa"/>
          </w:tcPr>
          <w:p w14:paraId="13AC8028" w14:textId="2AD0CDED" w:rsidR="009E4629" w:rsidRPr="009E4629" w:rsidRDefault="009E4629" w:rsidP="009E4629">
            <w:pPr>
              <w:pStyle w:val="Paragraph"/>
              <w:spacing w:after="0" w:line="480" w:lineRule="auto"/>
              <w:ind w:firstLine="0"/>
              <w:rPr>
                <w:lang w:val="en-US"/>
              </w:rPr>
            </w:pPr>
            <w:r w:rsidRPr="008A2AFF">
              <w:rPr>
                <w:color w:val="000000"/>
                <w:lang w:val="en-US"/>
              </w:rPr>
              <w:t>Analisis Faktor-Faktor Yang Memengaruhi Kepercayaan Dan Resiko</w:t>
            </w:r>
            <w:r w:rsidRPr="008A2AFF">
              <w:rPr>
                <w:color w:val="000000"/>
                <w:lang w:val="en-US"/>
              </w:rPr>
              <w:br/>
              <w:t xml:space="preserve">Pengguna Dalam Bertransaksi Pada </w:t>
            </w:r>
            <w:r w:rsidRPr="008A2AFF">
              <w:rPr>
                <w:i/>
                <w:iCs/>
                <w:color w:val="000000"/>
                <w:lang w:val="en-US"/>
              </w:rPr>
              <w:t xml:space="preserve">E-Commerce </w:t>
            </w:r>
            <w:r w:rsidRPr="008A2AFF">
              <w:rPr>
                <w:color w:val="000000"/>
                <w:lang w:val="en-US"/>
              </w:rPr>
              <w:t>XYZ Menggunakan</w:t>
            </w:r>
            <w:r w:rsidRPr="008A2AFF">
              <w:rPr>
                <w:color w:val="000000"/>
                <w:lang w:val="en-US"/>
              </w:rPr>
              <w:br/>
              <w:t>UTAUT (</w:t>
            </w:r>
            <w:r w:rsidRPr="008A2AFF">
              <w:rPr>
                <w:i/>
                <w:iCs/>
                <w:color w:val="000000"/>
                <w:lang w:val="en-US"/>
              </w:rPr>
              <w:t>Unified Theory Of Acceptance And Use Of Technology</w:t>
            </w:r>
            <w:r w:rsidRPr="008A2AFF">
              <w:rPr>
                <w:color w:val="000000"/>
                <w:lang w:val="en-US"/>
              </w:rPr>
              <w:t>)</w:t>
            </w:r>
            <w:r w:rsidRPr="008A2AFF">
              <w:rPr>
                <w:rFonts w:asciiTheme="minorHAnsi" w:hAnsiTheme="minorHAnsi" w:cstheme="minorBidi"/>
                <w:sz w:val="20"/>
                <w:szCs w:val="20"/>
                <w:lang w:val="en-US"/>
              </w:rPr>
              <w:t xml:space="preserve"> </w:t>
            </w:r>
            <w:r w:rsidRPr="008A2AFF">
              <w:rPr>
                <w:lang w:val="en-US"/>
              </w:rPr>
              <w:t>(</w:t>
            </w:r>
            <w:r w:rsidRPr="008A2AFF">
              <w:rPr>
                <w:lang w:val="en-US"/>
              </w:rPr>
              <w:fldChar w:fldCharType="begin" w:fldLock="1"/>
            </w:r>
            <w:r w:rsidRPr="008A2AFF">
              <w:rPr>
                <w:lang w:val="en-US"/>
              </w:rPr>
              <w:instrText>ADDIN CSL_CITATION {"citationItems":[{"id":"ITEM-1","itemData":{"author":[{"dropping-particle":"","family":"Mubarok","given":"Muhammad Zainul","non-dropping-particle":"","parse-names":false,"suffix":""},{"dropping-particle":"","family":"Kusyanti","given":"Ari","non-dropping-particle":"","parse-names":false,"suffix":""},{"dropping-particle":"","family":"Aryadita","given":"Himawat","non-dropping-particle":"","parse-names":false,"suffix":""}],"container-title":"Jurnal Pengembangan Teknologi Informasi dan Ilmu Komputer (J-PTIIK) Universitas Brawijaya","id":"ITEM-1","issue":"7","issued":{"date-parts":[["2018"]]},"page":"2584-2593","title":"Analisis Faktor-Faktor Yang Memengaruhi Kepercayaan Dan Resiko Pengguna Dalam Bertransaksi Pada E-Commerce XYZ Menggunakan UTAUT ( Unified Theory Of Acceptance And Use Of Technology )","type":"article-journal","volume":"2"},"uris":["http://www.mendeley.com/documents/?uuid=b7d1e046-ad69-404f-b5db-69df0a99a64a"]}],"mendeley":{"formattedCitation":"(Mubarok et al., 2018)","manualFormatting":"Mubarok et al., 2018)","plainTextFormattedCitation":"(Mubarok et al., 2018)","previouslyFormattedCitation":"(Mubarok et al., 2018)"},"properties":{"noteIndex":0},"schema":"https://github.com/citation-style-language/schema/raw/master/csl-citation.json"}</w:instrText>
            </w:r>
            <w:r w:rsidRPr="008A2AFF">
              <w:rPr>
                <w:lang w:val="en-US"/>
              </w:rPr>
              <w:fldChar w:fldCharType="separate"/>
            </w:r>
            <w:r w:rsidRPr="008A2AFF">
              <w:rPr>
                <w:noProof/>
                <w:lang w:val="en-US"/>
              </w:rPr>
              <w:t>Mubarok et al., 2018)</w:t>
            </w:r>
            <w:r w:rsidRPr="008A2AFF">
              <w:rPr>
                <w:lang w:val="en-US"/>
              </w:rPr>
              <w:fldChar w:fldCharType="end"/>
            </w:r>
            <w:r w:rsidRPr="008A2AFF">
              <w:rPr>
                <w:lang w:val="en-US"/>
              </w:rPr>
              <w:t xml:space="preserve"> </w:t>
            </w:r>
          </w:p>
        </w:tc>
        <w:tc>
          <w:tcPr>
            <w:tcW w:w="2182" w:type="dxa"/>
          </w:tcPr>
          <w:p w14:paraId="5BBD3E5F" w14:textId="3DC95FB0" w:rsidR="009E4629" w:rsidRPr="009E4629" w:rsidRDefault="009E4629" w:rsidP="009E4629">
            <w:pPr>
              <w:pStyle w:val="Paragraph"/>
              <w:spacing w:after="0" w:line="480" w:lineRule="auto"/>
              <w:ind w:firstLine="0"/>
              <w:rPr>
                <w:lang w:val="en-US"/>
              </w:rPr>
            </w:pPr>
            <w:r w:rsidRPr="008A2AFF">
              <w:rPr>
                <w:i/>
                <w:iCs/>
                <w:lang w:val="en-US"/>
              </w:rPr>
              <w:t>Performance expectancy</w:t>
            </w:r>
            <w:r>
              <w:rPr>
                <w:lang w:val="en-US"/>
              </w:rPr>
              <w:t xml:space="preserve">, </w:t>
            </w:r>
            <w:r w:rsidRPr="008A2AFF">
              <w:rPr>
                <w:i/>
                <w:iCs/>
                <w:lang w:val="en-US"/>
              </w:rPr>
              <w:t>effort expectancy</w:t>
            </w:r>
            <w:r>
              <w:rPr>
                <w:lang w:val="en-US"/>
              </w:rPr>
              <w:t xml:space="preserve">, </w:t>
            </w:r>
            <w:r w:rsidRPr="008A2AFF">
              <w:rPr>
                <w:i/>
                <w:iCs/>
                <w:lang w:val="en-US"/>
              </w:rPr>
              <w:t>social influence</w:t>
            </w:r>
            <w:r>
              <w:rPr>
                <w:lang w:val="en-US"/>
              </w:rPr>
              <w:t xml:space="preserve">, </w:t>
            </w:r>
            <w:r w:rsidRPr="008A2AFF">
              <w:rPr>
                <w:i/>
                <w:iCs/>
                <w:lang w:val="en-US"/>
              </w:rPr>
              <w:t>facilitating conditions</w:t>
            </w:r>
            <w:r>
              <w:rPr>
                <w:lang w:val="en-US"/>
              </w:rPr>
              <w:t xml:space="preserve">, </w:t>
            </w:r>
            <w:r>
              <w:rPr>
                <w:i/>
                <w:iCs/>
                <w:lang w:val="en-US"/>
              </w:rPr>
              <w:t>consumer</w:t>
            </w:r>
            <w:r w:rsidRPr="008A2AFF">
              <w:rPr>
                <w:i/>
                <w:iCs/>
                <w:lang w:val="en-US"/>
              </w:rPr>
              <w:t xml:space="preserve"> trust</w:t>
            </w:r>
            <w:r>
              <w:rPr>
                <w:lang w:val="en-US"/>
              </w:rPr>
              <w:t xml:space="preserve"> dan </w:t>
            </w:r>
            <w:r w:rsidRPr="008A2AFF">
              <w:rPr>
                <w:i/>
                <w:iCs/>
                <w:lang w:val="en-US"/>
              </w:rPr>
              <w:t>perceived risk</w:t>
            </w:r>
          </w:p>
        </w:tc>
        <w:tc>
          <w:tcPr>
            <w:tcW w:w="1982" w:type="dxa"/>
          </w:tcPr>
          <w:p w14:paraId="060EAA11" w14:textId="4F2BBDDE" w:rsidR="009E4629" w:rsidRPr="009E4629" w:rsidRDefault="009E4629" w:rsidP="009E4629">
            <w:pPr>
              <w:pStyle w:val="Paragraph"/>
              <w:spacing w:after="0" w:line="480" w:lineRule="auto"/>
              <w:ind w:firstLine="0"/>
              <w:rPr>
                <w:lang w:val="en-US"/>
              </w:rPr>
            </w:pPr>
            <w:r>
              <w:rPr>
                <w:i/>
                <w:iCs/>
                <w:lang w:val="en-US"/>
              </w:rPr>
              <w:t xml:space="preserve">Consumer trust </w:t>
            </w:r>
            <w:r>
              <w:rPr>
                <w:lang w:val="en-US"/>
              </w:rPr>
              <w:t>dan s</w:t>
            </w:r>
            <w:r w:rsidRPr="009E4629">
              <w:rPr>
                <w:i/>
                <w:iCs/>
                <w:lang w:val="en-US"/>
              </w:rPr>
              <w:t>ocial influence</w:t>
            </w:r>
            <w:r>
              <w:rPr>
                <w:i/>
                <w:iCs/>
                <w:lang w:val="en-US"/>
              </w:rPr>
              <w:t xml:space="preserve"> </w:t>
            </w:r>
            <w:r>
              <w:rPr>
                <w:lang w:val="en-US"/>
              </w:rPr>
              <w:t xml:space="preserve">berpengaruh signifikan terhadap </w:t>
            </w:r>
            <w:r w:rsidRPr="008A2AFF">
              <w:rPr>
                <w:i/>
                <w:iCs/>
                <w:lang w:val="en-US"/>
              </w:rPr>
              <w:t>behavioral intention</w:t>
            </w:r>
          </w:p>
        </w:tc>
        <w:tc>
          <w:tcPr>
            <w:tcW w:w="1982" w:type="dxa"/>
            <w:vMerge/>
          </w:tcPr>
          <w:p w14:paraId="7B9F02B2" w14:textId="77777777" w:rsidR="009E4629" w:rsidRDefault="009E4629" w:rsidP="009E4629">
            <w:pPr>
              <w:pStyle w:val="Paragraph"/>
              <w:spacing w:after="0" w:line="480" w:lineRule="auto"/>
              <w:ind w:firstLine="0"/>
              <w:rPr>
                <w:lang w:val="en-US"/>
              </w:rPr>
            </w:pPr>
          </w:p>
        </w:tc>
      </w:tr>
      <w:tr w:rsidR="009E4629" w14:paraId="19EB86D0" w14:textId="77777777" w:rsidTr="00483D25">
        <w:tc>
          <w:tcPr>
            <w:tcW w:w="2454" w:type="dxa"/>
          </w:tcPr>
          <w:p w14:paraId="7EB6F7ED" w14:textId="15E370A8" w:rsidR="009E4629" w:rsidRPr="009E4629" w:rsidRDefault="009E4629" w:rsidP="009E4629">
            <w:pPr>
              <w:pStyle w:val="Paragraph"/>
              <w:spacing w:after="0" w:line="480" w:lineRule="auto"/>
              <w:ind w:firstLine="0"/>
              <w:rPr>
                <w:lang w:val="en-US"/>
              </w:rPr>
            </w:pPr>
            <w:r w:rsidRPr="008A2AFF">
              <w:rPr>
                <w:color w:val="000000"/>
                <w:lang w:val="en-US"/>
              </w:rPr>
              <w:lastRenderedPageBreak/>
              <w:t xml:space="preserve">UTAUT Extension Model: Faktor-Faktor Pembentuk </w:t>
            </w:r>
            <w:r w:rsidRPr="008A2AFF">
              <w:rPr>
                <w:i/>
                <w:iCs/>
                <w:color w:val="000000"/>
                <w:lang w:val="en-US"/>
              </w:rPr>
              <w:t>Behavioral Intention</w:t>
            </w:r>
            <w:r w:rsidRPr="008A2AFF">
              <w:rPr>
                <w:lang w:val="en-US"/>
              </w:rPr>
              <w:t xml:space="preserve"> </w:t>
            </w:r>
            <w:r w:rsidRPr="008A2AFF">
              <w:rPr>
                <w:i/>
                <w:iCs/>
                <w:lang w:val="en-US"/>
              </w:rPr>
              <w:t>to Repurchase</w:t>
            </w:r>
            <w:r w:rsidRPr="008A2AFF">
              <w:rPr>
                <w:lang w:val="en-US"/>
              </w:rPr>
              <w:t xml:space="preserve"> Dalam Aktivitas Belanja </w:t>
            </w:r>
            <w:r w:rsidRPr="008A2AFF">
              <w:rPr>
                <w:i/>
                <w:iCs/>
                <w:lang w:val="en-US"/>
              </w:rPr>
              <w:t>Online</w:t>
            </w:r>
            <w:r w:rsidRPr="008A2AFF">
              <w:rPr>
                <w:lang w:val="en-US"/>
              </w:rPr>
              <w:t xml:space="preserve"> pada </w:t>
            </w:r>
            <w:r w:rsidRPr="008A2AFF">
              <w:rPr>
                <w:i/>
                <w:iCs/>
                <w:lang w:val="en-US"/>
              </w:rPr>
              <w:t>Marketplace</w:t>
            </w:r>
            <w:r w:rsidRPr="008A2AFF">
              <w:rPr>
                <w:lang w:val="en-US"/>
              </w:rPr>
              <w:t xml:space="preserve"> C2C (</w:t>
            </w:r>
            <w:r w:rsidRPr="008A2AFF">
              <w:rPr>
                <w:lang w:val="en-US"/>
              </w:rPr>
              <w:fldChar w:fldCharType="begin" w:fldLock="1"/>
            </w:r>
            <w:r w:rsidR="007A1F54">
              <w:rPr>
                <w:lang w:val="en-US"/>
              </w:rPr>
              <w:instrText>ADDIN CSL_CITATION {"citationItems":[{"id":"ITEM-1","itemData":{"DOI":"10.34149/jmbr.v16i2.155","ISSN":"1829-8176","author":[{"dropping-particle":"","family":"Putra","given":"Andika Dzulhaji Pratama","non-dropping-particle":"","parse-names":false,"suffix":""},{"dropping-particle":"","family":"Kurnia","given":"Pepey Riawati","non-dropping-particle":"","parse-names":false,"suffix":""}],"container-title":"Journal of Management and Business Review","id":"ITEM-1","issue":"2","issued":{"date-parts":[["2019"]]},"page":"149-173","title":"UTAUT Extension Model: Faktor-Faktor Pembentuk Behavioral Intention To Repurchase Dalam Aktivitas Belanja Online Pada Marketplace C2C","type":"article-journal","volume":"16"},"uris":["http://www.mendeley.com/documents/?uuid=f854c7a5-ede5-431f-8caa-e93bd0783744"]}],"mendeley":{"formattedCitation":"(Putra &amp; Kurnia, 2019)","manualFormatting":"Putra &amp; Kurnia, 2019)","plainTextFormattedCitation":"(Putra &amp; Kurnia, 2019)","previouslyFormattedCitation":"(Putra &amp; Kurnia, 2019)"},"properties":{"noteIndex":0},"schema":"https://github.com/citation-style-language/schema/raw/master/csl-citation.json"}</w:instrText>
            </w:r>
            <w:r w:rsidRPr="008A2AFF">
              <w:rPr>
                <w:lang w:val="en-US"/>
              </w:rPr>
              <w:fldChar w:fldCharType="separate"/>
            </w:r>
            <w:r w:rsidRPr="008A2AFF">
              <w:rPr>
                <w:noProof/>
                <w:lang w:val="en-US"/>
              </w:rPr>
              <w:t>Putra &amp; Kurnia, 2019)</w:t>
            </w:r>
            <w:r w:rsidRPr="008A2AFF">
              <w:rPr>
                <w:lang w:val="en-US"/>
              </w:rPr>
              <w:fldChar w:fldCharType="end"/>
            </w:r>
          </w:p>
        </w:tc>
        <w:tc>
          <w:tcPr>
            <w:tcW w:w="2182" w:type="dxa"/>
          </w:tcPr>
          <w:p w14:paraId="4C523A0E" w14:textId="2ACA2CC1" w:rsidR="009E4629" w:rsidRPr="009E4629" w:rsidRDefault="009E4629" w:rsidP="009E4629">
            <w:pPr>
              <w:pStyle w:val="Paragraph"/>
              <w:spacing w:after="0" w:line="480" w:lineRule="auto"/>
              <w:ind w:firstLine="0"/>
              <w:rPr>
                <w:lang w:val="en-US"/>
              </w:rPr>
            </w:pPr>
            <w:r w:rsidRPr="008A2AFF">
              <w:rPr>
                <w:i/>
                <w:iCs/>
                <w:lang w:val="en-US"/>
              </w:rPr>
              <w:t>Performance expectancy</w:t>
            </w:r>
            <w:r>
              <w:rPr>
                <w:lang w:val="en-US"/>
              </w:rPr>
              <w:t xml:space="preserve">, </w:t>
            </w:r>
            <w:r w:rsidRPr="008A2AFF">
              <w:rPr>
                <w:i/>
                <w:iCs/>
                <w:lang w:val="en-US"/>
              </w:rPr>
              <w:t>effort expectancy</w:t>
            </w:r>
            <w:r>
              <w:rPr>
                <w:lang w:val="en-US"/>
              </w:rPr>
              <w:t xml:space="preserve">, </w:t>
            </w:r>
            <w:r w:rsidRPr="008A2AFF">
              <w:rPr>
                <w:i/>
                <w:iCs/>
                <w:lang w:val="en-US"/>
              </w:rPr>
              <w:t>social influence</w:t>
            </w:r>
            <w:r>
              <w:rPr>
                <w:lang w:val="en-US"/>
              </w:rPr>
              <w:t xml:space="preserve">, </w:t>
            </w:r>
            <w:r w:rsidRPr="008A2AFF">
              <w:rPr>
                <w:i/>
                <w:iCs/>
                <w:lang w:val="en-US"/>
              </w:rPr>
              <w:t>facilitating conditions</w:t>
            </w:r>
            <w:r>
              <w:rPr>
                <w:lang w:val="en-US"/>
              </w:rPr>
              <w:t xml:space="preserve">, </w:t>
            </w:r>
            <w:r>
              <w:rPr>
                <w:i/>
                <w:iCs/>
                <w:lang w:val="en-US"/>
              </w:rPr>
              <w:t xml:space="preserve">confirmation, trust, satisfaction </w:t>
            </w:r>
            <w:r>
              <w:rPr>
                <w:lang w:val="en-US"/>
              </w:rPr>
              <w:t xml:space="preserve">dan </w:t>
            </w:r>
            <w:r w:rsidRPr="008A2AFF">
              <w:rPr>
                <w:i/>
                <w:iCs/>
                <w:lang w:val="en-US"/>
              </w:rPr>
              <w:t xml:space="preserve">perceived </w:t>
            </w:r>
            <w:r>
              <w:rPr>
                <w:i/>
                <w:iCs/>
                <w:lang w:val="en-US"/>
              </w:rPr>
              <w:t>enjoyment</w:t>
            </w:r>
          </w:p>
        </w:tc>
        <w:tc>
          <w:tcPr>
            <w:tcW w:w="1982" w:type="dxa"/>
          </w:tcPr>
          <w:p w14:paraId="098A162A" w14:textId="03E2CBDB" w:rsidR="009E4629" w:rsidRPr="009E4629" w:rsidRDefault="009E4629" w:rsidP="009E4629">
            <w:pPr>
              <w:pStyle w:val="Paragraph"/>
              <w:spacing w:after="0" w:line="480" w:lineRule="auto"/>
              <w:ind w:firstLine="0"/>
              <w:rPr>
                <w:lang w:val="en-US"/>
              </w:rPr>
            </w:pPr>
            <w:r w:rsidRPr="008A2AFF">
              <w:rPr>
                <w:i/>
                <w:iCs/>
                <w:lang w:val="en-US"/>
              </w:rPr>
              <w:t>Performance expectancy</w:t>
            </w:r>
            <w:r>
              <w:rPr>
                <w:i/>
                <w:iCs/>
                <w:lang w:val="en-US"/>
              </w:rPr>
              <w:t xml:space="preserve"> </w:t>
            </w:r>
            <w:r>
              <w:rPr>
                <w:lang w:val="en-US"/>
              </w:rPr>
              <w:t xml:space="preserve">dan </w:t>
            </w:r>
            <w:r w:rsidRPr="008A2AFF">
              <w:rPr>
                <w:i/>
                <w:iCs/>
                <w:lang w:val="en-US"/>
              </w:rPr>
              <w:t xml:space="preserve">perceived </w:t>
            </w:r>
            <w:r>
              <w:rPr>
                <w:i/>
                <w:iCs/>
                <w:lang w:val="en-US"/>
              </w:rPr>
              <w:t>enjoyment</w:t>
            </w:r>
            <w:r>
              <w:rPr>
                <w:lang w:val="en-US"/>
              </w:rPr>
              <w:t xml:space="preserve"> berpengaruh signifikan terhadap </w:t>
            </w:r>
            <w:r w:rsidRPr="008A2AFF">
              <w:rPr>
                <w:i/>
                <w:iCs/>
                <w:lang w:val="en-US"/>
              </w:rPr>
              <w:t>behavioral intention</w:t>
            </w:r>
          </w:p>
        </w:tc>
        <w:tc>
          <w:tcPr>
            <w:tcW w:w="1982" w:type="dxa"/>
            <w:vMerge/>
          </w:tcPr>
          <w:p w14:paraId="1180EC07" w14:textId="77777777" w:rsidR="009E4629" w:rsidRDefault="009E4629" w:rsidP="009E4629">
            <w:pPr>
              <w:pStyle w:val="Paragraph"/>
              <w:spacing w:after="0" w:line="480" w:lineRule="auto"/>
              <w:ind w:firstLine="0"/>
              <w:rPr>
                <w:lang w:val="en-US"/>
              </w:rPr>
            </w:pPr>
          </w:p>
        </w:tc>
      </w:tr>
    </w:tbl>
    <w:p w14:paraId="64CED3C2" w14:textId="77777777" w:rsidR="00FF5884" w:rsidRDefault="00FF5884" w:rsidP="00FF5884">
      <w:pPr>
        <w:pStyle w:val="Paragraph"/>
        <w:spacing w:after="0" w:line="480" w:lineRule="auto"/>
        <w:ind w:firstLine="0"/>
        <w:rPr>
          <w:lang w:val="en-US"/>
        </w:rPr>
      </w:pPr>
    </w:p>
    <w:p w14:paraId="099EFB84" w14:textId="3C42896E" w:rsidR="003C39C7" w:rsidRPr="008E2838" w:rsidRDefault="003C39C7" w:rsidP="00453AF0">
      <w:pPr>
        <w:pStyle w:val="Paragraph"/>
        <w:spacing w:after="0" w:line="480" w:lineRule="auto"/>
        <w:ind w:firstLine="0"/>
        <w:outlineLvl w:val="1"/>
        <w:rPr>
          <w:b/>
          <w:bCs/>
          <w:lang w:val="en-US"/>
        </w:rPr>
      </w:pPr>
      <w:bookmarkStart w:id="3" w:name="_Toc49947116"/>
      <w:r w:rsidRPr="008E2838">
        <w:rPr>
          <w:b/>
          <w:bCs/>
          <w:lang w:val="en-US"/>
        </w:rPr>
        <w:t>2.2</w:t>
      </w:r>
      <w:r w:rsidRPr="008E2838">
        <w:rPr>
          <w:b/>
          <w:bCs/>
          <w:lang w:val="en-US"/>
        </w:rPr>
        <w:tab/>
      </w:r>
      <w:r w:rsidRPr="008E2838">
        <w:rPr>
          <w:b/>
          <w:bCs/>
          <w:i/>
          <w:iCs/>
          <w:lang w:val="en-US"/>
        </w:rPr>
        <w:t>E-</w:t>
      </w:r>
      <w:r w:rsidR="00757F1F" w:rsidRPr="008E2838">
        <w:rPr>
          <w:b/>
          <w:bCs/>
          <w:i/>
          <w:iCs/>
          <w:lang w:val="en-US"/>
        </w:rPr>
        <w:t>C</w:t>
      </w:r>
      <w:r w:rsidRPr="008E2838">
        <w:rPr>
          <w:b/>
          <w:bCs/>
          <w:i/>
          <w:iCs/>
          <w:lang w:val="en-US"/>
        </w:rPr>
        <w:t>ommerce</w:t>
      </w:r>
      <w:bookmarkEnd w:id="3"/>
    </w:p>
    <w:p w14:paraId="3D5CD5E9" w14:textId="0A42F1E3" w:rsidR="00826F85" w:rsidRPr="008E2838" w:rsidRDefault="00757F1F" w:rsidP="005643B9">
      <w:pPr>
        <w:pStyle w:val="Paragraph"/>
        <w:spacing w:after="0" w:line="480" w:lineRule="auto"/>
        <w:ind w:firstLine="720"/>
        <w:rPr>
          <w:lang w:val="en-US"/>
        </w:rPr>
      </w:pPr>
      <w:r w:rsidRPr="008E2838">
        <w:rPr>
          <w:i/>
          <w:iCs/>
          <w:lang w:val="en-US"/>
        </w:rPr>
        <w:t>E</w:t>
      </w:r>
      <w:r w:rsidR="003C39C7" w:rsidRPr="008E2838">
        <w:rPr>
          <w:i/>
          <w:iCs/>
          <w:lang w:val="en-US"/>
        </w:rPr>
        <w:t>-</w:t>
      </w:r>
      <w:r w:rsidRPr="008E2838">
        <w:rPr>
          <w:i/>
          <w:iCs/>
          <w:lang w:val="en-US"/>
        </w:rPr>
        <w:t>c</w:t>
      </w:r>
      <w:r w:rsidR="003C39C7" w:rsidRPr="008E2838">
        <w:rPr>
          <w:i/>
          <w:iCs/>
          <w:lang w:val="en-US"/>
        </w:rPr>
        <w:t>ommerce</w:t>
      </w:r>
      <w:r w:rsidR="003C39C7" w:rsidRPr="008E2838">
        <w:rPr>
          <w:lang w:val="en-US"/>
        </w:rPr>
        <w:t xml:space="preserve"> atau </w:t>
      </w:r>
      <w:r w:rsidR="003C39C7" w:rsidRPr="008E2838">
        <w:rPr>
          <w:i/>
          <w:iCs/>
          <w:lang w:val="en-US"/>
        </w:rPr>
        <w:t xml:space="preserve">electronic commerce </w:t>
      </w:r>
      <w:r w:rsidR="00D947DA" w:rsidRPr="008E2838">
        <w:rPr>
          <w:lang w:val="en-US"/>
        </w:rPr>
        <w:t>adalah penggunaan jaringan komunikasi dan komputer untuk melakukan proses bisnis</w:t>
      </w:r>
      <w:r w:rsidR="00ED4156">
        <w:rPr>
          <w:lang w:val="en-US"/>
        </w:rPr>
        <w:t xml:space="preserve"> </w:t>
      </w:r>
      <w:r w:rsidR="007D49B5">
        <w:rPr>
          <w:lang w:val="en-US"/>
        </w:rPr>
        <w:fldChar w:fldCharType="begin" w:fldLock="1"/>
      </w:r>
      <w:r w:rsidR="00ED4156">
        <w:rPr>
          <w:lang w:val="en-US"/>
        </w:rPr>
        <w:instrText>ADDIN CSL_CITATION {"citationItems":[{"id":"ITEM-1","itemData":{"abstract":"This research entitled the influence of Trust and Easy Of Use on Repurchase Interests in the Shopee Marketplace in the City of Mataram. The purpose of this research is to examine the influence of Trust and Easy Of Use on Repurchase Interests in Shopee Marketplace in Mataram Mataram City or associative. The study was conducted on a sample of consumers who had conducted transactions at the Shopee marketplace with 50 respondents with criteria for consumer samples aged 16 to 40 years, having access to applications or websites from the Shopee marketplace and having the desire to shop online at the Shopee marketplace. Data were then analyzed using multiple regression analysis. The results of the research show that the trust variable influences the repurchase intention positively but not significantly. And the results of the easy of use variable have a positive and significant repurchase intention.","author":[{"dropping-particle":"","family":"Putri","given":"I Gusti Agung Ayu Alit Masarianti","non-dropping-particle":"","parse-names":false,"suffix":""},{"dropping-particle":"","family":"Darwini","given":"Sri","non-dropping-particle":"","parse-names":false,"suffix":""},{"dropping-particle":"","family":"Dakwah","given":"Muhammad Muhajid","non-dropping-particle":"","parse-names":false,"suffix":""}],"container-title":"JRM","id":"ITEM-1","issued":{"date-parts":[["2019"]]},"page":"20-32","title":"PENGARUH TRUST DAN EASY OF USE TERHADAP MINAT BELI ULANG PADA MARKETPLACE SHOPEE DI KOTA MATARAM","type":"article-journal","volume":"19"},"uris":["http://www.mendeley.com/documents/?uuid=f51decc9-9b65-49dd-83aa-3336c5ee7793"]}],"mendeley":{"formattedCitation":"(I. G. A. A. A. M. Putri et al., 2019)","manualFormatting":"(Putri et al., 2019)","plainTextFormattedCitation":"(I. G. A. A. A. M. Putri et al., 2019)","previouslyFormattedCitation":"(I. G. A. A. A. M. Putri et al., 2019)"},"properties":{"noteIndex":0},"schema":"https://github.com/citation-style-language/schema/raw/master/csl-citation.json"}</w:instrText>
      </w:r>
      <w:r w:rsidR="007D49B5">
        <w:rPr>
          <w:lang w:val="en-US"/>
        </w:rPr>
        <w:fldChar w:fldCharType="separate"/>
      </w:r>
      <w:r w:rsidR="004E3957" w:rsidRPr="004E3957">
        <w:rPr>
          <w:noProof/>
          <w:lang w:val="en-US"/>
        </w:rPr>
        <w:t>(Putri et al., 2019)</w:t>
      </w:r>
      <w:r w:rsidR="007D49B5">
        <w:rPr>
          <w:lang w:val="en-US"/>
        </w:rPr>
        <w:fldChar w:fldCharType="end"/>
      </w:r>
      <w:r w:rsidR="00D947DA" w:rsidRPr="008E2838">
        <w:rPr>
          <w:lang w:val="en-US"/>
        </w:rPr>
        <w:t xml:space="preserve">. </w:t>
      </w:r>
      <w:r w:rsidR="00674D43" w:rsidRPr="008E2838">
        <w:rPr>
          <w:lang w:val="en-US"/>
        </w:rPr>
        <w:t>Proses bisnis yang dimaksud di sini adalah penyebaran, penjualan, pembelian, pemasaran barang dan jasa, dimana semuanya itu dilakukan melalui jaringan internet.</w:t>
      </w:r>
      <w:r w:rsidR="00AD1781">
        <w:rPr>
          <w:lang w:val="en-US"/>
        </w:rPr>
        <w:t xml:space="preserve"> </w:t>
      </w:r>
      <w:r w:rsidR="004159BA" w:rsidRPr="008E2838">
        <w:rPr>
          <w:lang w:val="en-US"/>
        </w:rPr>
        <w:t xml:space="preserve"> </w:t>
      </w:r>
      <w:r w:rsidRPr="008E2838">
        <w:rPr>
          <w:i/>
          <w:iCs/>
          <w:lang w:val="en-US"/>
        </w:rPr>
        <w:t>E-c</w:t>
      </w:r>
      <w:r w:rsidR="00B64091" w:rsidRPr="008E2838">
        <w:rPr>
          <w:i/>
          <w:iCs/>
          <w:lang w:val="en-US"/>
        </w:rPr>
        <w:t xml:space="preserve">ommerce </w:t>
      </w:r>
      <w:r w:rsidR="00CF0F55" w:rsidRPr="008E2838">
        <w:rPr>
          <w:lang w:val="en-US"/>
        </w:rPr>
        <w:t xml:space="preserve">dapat </w:t>
      </w:r>
      <w:r w:rsidR="00B64091" w:rsidRPr="008E2838">
        <w:rPr>
          <w:lang w:val="en-US"/>
        </w:rPr>
        <w:t>diklasifika</w:t>
      </w:r>
      <w:r w:rsidR="00CF0F55" w:rsidRPr="008E2838">
        <w:rPr>
          <w:lang w:val="en-US"/>
        </w:rPr>
        <w:t>sika</w:t>
      </w:r>
      <w:r w:rsidR="00B64091" w:rsidRPr="008E2838">
        <w:rPr>
          <w:lang w:val="en-US"/>
        </w:rPr>
        <w:t>n dalam beberapa model</w:t>
      </w:r>
      <w:r w:rsidR="00CF0F55" w:rsidRPr="008E2838">
        <w:rPr>
          <w:lang w:val="en-US"/>
        </w:rPr>
        <w:t xml:space="preserve">. Berikut klasifikasi </w:t>
      </w:r>
      <w:r w:rsidR="00CF0F55" w:rsidRPr="008E2838">
        <w:rPr>
          <w:i/>
          <w:iCs/>
          <w:lang w:val="en-US"/>
        </w:rPr>
        <w:t xml:space="preserve">e-commerce </w:t>
      </w:r>
      <w:r w:rsidR="00276491" w:rsidRPr="008E2838">
        <w:rPr>
          <w:lang w:val="en-US"/>
        </w:rPr>
        <w:t>berdasarkan sifat transaksi dan hubungan antar entitasnya</w:t>
      </w:r>
      <w:r w:rsidR="00A26980">
        <w:rPr>
          <w:lang w:val="en-US"/>
        </w:rPr>
        <w:t xml:space="preserve"> menurut Manzoor</w:t>
      </w:r>
      <w:r w:rsidR="00DE76AB">
        <w:rPr>
          <w:lang w:val="en-US"/>
        </w:rPr>
        <w:fldChar w:fldCharType="begin" w:fldLock="1"/>
      </w:r>
      <w:r w:rsidR="00B94F20">
        <w:rPr>
          <w:lang w:val="en-US"/>
        </w:rPr>
        <w:instrText>ADDIN CSL_CITATION {"citationItems":[{"id":"ITEM-1","itemData":{"DOI":"10.13140/RG.2.2.22367.61603","author":[{"dropping-particle":"","family":"Hasanah","given":"Al Lilah Nur","non-dropping-particle":"","parse-names":false,"suffix":""}],"id":"ITEM-1","issued":{"date-parts":[["2019"]]},"publisher":"Institut Teknolgi Sepuluh Nopember","title":"ANALISIS INTENSI PEMBELIAN PADA APLIKASI MOBILE SHOPPING DENGAN METODE STRUCTURAL EQUATION MODELLING (STUDI KASUS: TOKOPEDIA, SHOPEE DAN BUKALAPAK)","type":"thesis"},"uris":["http://www.mendeley.com/documents/?uuid=fc9b2794-b385-460d-b75d-eb653b840bbe"]}],"mendeley":{"formattedCitation":"(Hasanah, 2019)","plainTextFormattedCitation":"(Hasanah, 2019)","previouslyFormattedCitation":"(Hasanah, 2019)"},"properties":{"noteIndex":0},"schema":"https://github.com/citation-style-language/schema/raw/master/csl-citation.json"}</w:instrText>
      </w:r>
      <w:r w:rsidR="00DE76AB">
        <w:rPr>
          <w:lang w:val="en-US"/>
        </w:rPr>
        <w:fldChar w:fldCharType="separate"/>
      </w:r>
      <w:r w:rsidR="00DE76AB" w:rsidRPr="00DE76AB">
        <w:rPr>
          <w:noProof/>
          <w:lang w:val="en-US"/>
        </w:rPr>
        <w:t>(Hasanah, 2019)</w:t>
      </w:r>
      <w:r w:rsidR="00DE76AB">
        <w:rPr>
          <w:lang w:val="en-US"/>
        </w:rPr>
        <w:fldChar w:fldCharType="end"/>
      </w:r>
      <w:r w:rsidR="00CF0F55" w:rsidRPr="008E2838">
        <w:rPr>
          <w:lang w:val="en-US"/>
        </w:rPr>
        <w:t>:</w:t>
      </w:r>
    </w:p>
    <w:p w14:paraId="2754AB60" w14:textId="3C601AC1" w:rsidR="00CF0F55" w:rsidRPr="008E2838" w:rsidRDefault="00CF0F55" w:rsidP="00FD13F0">
      <w:pPr>
        <w:pStyle w:val="Paragraph"/>
        <w:numPr>
          <w:ilvl w:val="0"/>
          <w:numId w:val="3"/>
        </w:numPr>
        <w:spacing w:after="0" w:line="480" w:lineRule="auto"/>
        <w:rPr>
          <w:i/>
          <w:iCs/>
          <w:lang w:val="en-US"/>
        </w:rPr>
      </w:pPr>
      <w:r w:rsidRPr="008E2838">
        <w:rPr>
          <w:i/>
          <w:iCs/>
          <w:lang w:val="en-US"/>
        </w:rPr>
        <w:t>Business-to-Business</w:t>
      </w:r>
      <w:r w:rsidRPr="008E2838">
        <w:rPr>
          <w:lang w:val="en-US"/>
        </w:rPr>
        <w:t>(B2B)</w:t>
      </w:r>
    </w:p>
    <w:p w14:paraId="7FD4DA65" w14:textId="72253DFB" w:rsidR="00A60375" w:rsidRPr="008E2838" w:rsidRDefault="00CF0F55" w:rsidP="00826F85">
      <w:pPr>
        <w:pStyle w:val="Paragraph"/>
        <w:spacing w:after="0" w:line="480" w:lineRule="auto"/>
        <w:ind w:left="360" w:firstLine="0"/>
        <w:rPr>
          <w:lang w:val="en-US"/>
        </w:rPr>
      </w:pPr>
      <w:r w:rsidRPr="008E2838">
        <w:rPr>
          <w:lang w:val="en-US"/>
        </w:rPr>
        <w:t xml:space="preserve">B2B </w:t>
      </w:r>
      <w:r w:rsidRPr="008E2838">
        <w:rPr>
          <w:i/>
          <w:iCs/>
          <w:lang w:val="en-US"/>
        </w:rPr>
        <w:t xml:space="preserve">e-commerce </w:t>
      </w:r>
      <w:r w:rsidRPr="008E2838">
        <w:rPr>
          <w:lang w:val="en-US"/>
        </w:rPr>
        <w:t xml:space="preserve">merujuk kepada transaksi yang dilakukan antar perusahaan yang bertindak masing-masing sebagai penjual dan pembeli. B2B </w:t>
      </w:r>
      <w:r w:rsidRPr="008E2838">
        <w:rPr>
          <w:i/>
          <w:iCs/>
          <w:lang w:val="en-US"/>
        </w:rPr>
        <w:t xml:space="preserve">e-commerce </w:t>
      </w:r>
      <w:r w:rsidRPr="008E2838">
        <w:rPr>
          <w:lang w:val="en-US"/>
        </w:rPr>
        <w:t>memiliki cakupan yang luas dikarenakan transaksinya melibatkan kepentingan</w:t>
      </w:r>
      <w:r w:rsidR="006B289B">
        <w:rPr>
          <w:lang w:val="en-US"/>
        </w:rPr>
        <w:t xml:space="preserve"> </w:t>
      </w:r>
      <w:r w:rsidRPr="008E2838">
        <w:rPr>
          <w:lang w:val="en-US"/>
        </w:rPr>
        <w:lastRenderedPageBreak/>
        <w:t xml:space="preserve">dari masing-masing perusahaan yang terlibat. Sektor yang menjadi fokus B2B </w:t>
      </w:r>
      <w:r w:rsidRPr="008E2838">
        <w:rPr>
          <w:i/>
          <w:iCs/>
          <w:lang w:val="en-US"/>
        </w:rPr>
        <w:t>e-commerce</w:t>
      </w:r>
      <w:r w:rsidRPr="008E2838">
        <w:rPr>
          <w:lang w:val="en-US"/>
        </w:rPr>
        <w:t xml:space="preserve"> adalah industr</w:t>
      </w:r>
      <w:r w:rsidR="00A60375">
        <w:rPr>
          <w:lang w:val="en-US"/>
        </w:rPr>
        <w:t>i</w:t>
      </w:r>
      <w:r w:rsidRPr="008E2838">
        <w:rPr>
          <w:lang w:val="en-US"/>
        </w:rPr>
        <w:t xml:space="preserve"> logistik, penyedia layanan, dan lain-lain. </w:t>
      </w:r>
    </w:p>
    <w:p w14:paraId="0681D99D" w14:textId="67AC4501" w:rsidR="00FC5A3E" w:rsidRPr="008E2838" w:rsidRDefault="00FC5A3E" w:rsidP="00FD13F0">
      <w:pPr>
        <w:pStyle w:val="Paragraph"/>
        <w:numPr>
          <w:ilvl w:val="0"/>
          <w:numId w:val="3"/>
        </w:numPr>
        <w:spacing w:after="0" w:line="480" w:lineRule="auto"/>
        <w:rPr>
          <w:i/>
          <w:iCs/>
          <w:lang w:val="en-US"/>
        </w:rPr>
      </w:pPr>
      <w:r w:rsidRPr="008E2838">
        <w:rPr>
          <w:i/>
          <w:iCs/>
          <w:lang w:val="en-US"/>
        </w:rPr>
        <w:t>Business-to-Consumer</w:t>
      </w:r>
      <w:r w:rsidRPr="008E2838">
        <w:rPr>
          <w:lang w:val="en-US"/>
        </w:rPr>
        <w:t>(B2C)</w:t>
      </w:r>
    </w:p>
    <w:p w14:paraId="35C19D70" w14:textId="58824C16" w:rsidR="00FC5A3E" w:rsidRPr="008E2838" w:rsidRDefault="00FC5A3E" w:rsidP="00453AF0">
      <w:pPr>
        <w:pStyle w:val="Paragraph"/>
        <w:spacing w:after="0" w:line="480" w:lineRule="auto"/>
        <w:ind w:left="360" w:firstLine="0"/>
        <w:rPr>
          <w:lang w:val="en-US"/>
        </w:rPr>
      </w:pPr>
      <w:r w:rsidRPr="008E2838">
        <w:rPr>
          <w:i/>
          <w:iCs/>
          <w:lang w:val="en-US"/>
        </w:rPr>
        <w:t xml:space="preserve">B2C e-commerce </w:t>
      </w:r>
      <w:r w:rsidRPr="008E2838">
        <w:rPr>
          <w:lang w:val="en-US"/>
        </w:rPr>
        <w:t xml:space="preserve">merupakan transaksi pembelian produk atau jasa yang dilakukan perusahaan kepada konsumen secara umum. Cakupan dari B2C </w:t>
      </w:r>
      <w:r w:rsidRPr="008E2838">
        <w:rPr>
          <w:i/>
          <w:iCs/>
          <w:lang w:val="en-US"/>
        </w:rPr>
        <w:t xml:space="preserve">e-commerce </w:t>
      </w:r>
      <w:r w:rsidRPr="008E2838">
        <w:rPr>
          <w:lang w:val="en-US"/>
        </w:rPr>
        <w:t xml:space="preserve">lebih kecil dibandingkan dengan B2B </w:t>
      </w:r>
      <w:r w:rsidRPr="008E2838">
        <w:rPr>
          <w:i/>
          <w:iCs/>
          <w:lang w:val="en-US"/>
        </w:rPr>
        <w:t>e-commerce</w:t>
      </w:r>
      <w:r w:rsidRPr="008E2838">
        <w:rPr>
          <w:lang w:val="en-US"/>
        </w:rPr>
        <w:t xml:space="preserve">. Contoh dari B2C </w:t>
      </w:r>
      <w:r w:rsidRPr="008E2838">
        <w:rPr>
          <w:i/>
          <w:iCs/>
          <w:lang w:val="en-US"/>
        </w:rPr>
        <w:t xml:space="preserve">e-commerce </w:t>
      </w:r>
      <w:r w:rsidRPr="008E2838">
        <w:rPr>
          <w:lang w:val="en-US"/>
        </w:rPr>
        <w:t>adalah Amazon, Lazada, dan lain-lain.</w:t>
      </w:r>
    </w:p>
    <w:p w14:paraId="19ADDF5B" w14:textId="26040789" w:rsidR="00FC5A3E" w:rsidRPr="008E2838" w:rsidRDefault="00FC5A3E" w:rsidP="00FD13F0">
      <w:pPr>
        <w:pStyle w:val="Paragraph"/>
        <w:numPr>
          <w:ilvl w:val="0"/>
          <w:numId w:val="3"/>
        </w:numPr>
        <w:spacing w:after="0" w:line="480" w:lineRule="auto"/>
        <w:rPr>
          <w:lang w:val="en-US"/>
        </w:rPr>
      </w:pPr>
      <w:r w:rsidRPr="008E2838">
        <w:rPr>
          <w:i/>
          <w:iCs/>
          <w:lang w:val="en-US"/>
        </w:rPr>
        <w:t>Consumer-to-Business</w:t>
      </w:r>
      <w:r w:rsidRPr="008E2838">
        <w:rPr>
          <w:lang w:val="en-US"/>
        </w:rPr>
        <w:t>(C2B)</w:t>
      </w:r>
    </w:p>
    <w:p w14:paraId="17437258" w14:textId="3DFFB4F4" w:rsidR="00A26980" w:rsidRPr="008E2838" w:rsidRDefault="00FC5A3E" w:rsidP="00453AF0">
      <w:pPr>
        <w:pStyle w:val="Paragraph"/>
        <w:spacing w:after="0" w:line="480" w:lineRule="auto"/>
        <w:ind w:left="360" w:firstLine="0"/>
        <w:rPr>
          <w:lang w:val="en-US"/>
        </w:rPr>
      </w:pPr>
      <w:r w:rsidRPr="008E2838">
        <w:rPr>
          <w:lang w:val="en-US"/>
        </w:rPr>
        <w:t>Pada e-commerce tipe ini, pihak individu(</w:t>
      </w:r>
      <w:r w:rsidRPr="008E2838">
        <w:rPr>
          <w:i/>
          <w:iCs/>
          <w:lang w:val="en-US"/>
        </w:rPr>
        <w:t>consumer</w:t>
      </w:r>
      <w:r w:rsidRPr="008E2838">
        <w:rPr>
          <w:lang w:val="en-US"/>
        </w:rPr>
        <w:t xml:space="preserve">) menjual produk atau jasanya kepada perusahaan yang berperan sebagai konsumen. </w:t>
      </w:r>
    </w:p>
    <w:p w14:paraId="405DFFAA" w14:textId="1AE006F2" w:rsidR="00757F1F" w:rsidRPr="008E2838" w:rsidRDefault="00757F1F" w:rsidP="00FD13F0">
      <w:pPr>
        <w:pStyle w:val="Paragraph"/>
        <w:numPr>
          <w:ilvl w:val="0"/>
          <w:numId w:val="3"/>
        </w:numPr>
        <w:spacing w:after="0" w:line="480" w:lineRule="auto"/>
        <w:rPr>
          <w:lang w:val="en-US"/>
        </w:rPr>
      </w:pPr>
      <w:r w:rsidRPr="008E2838">
        <w:rPr>
          <w:i/>
          <w:iCs/>
          <w:lang w:val="en-US"/>
        </w:rPr>
        <w:t>Consumer-to-Consumer</w:t>
      </w:r>
      <w:r w:rsidRPr="008E2838">
        <w:rPr>
          <w:lang w:val="en-US"/>
        </w:rPr>
        <w:t>(C2C)</w:t>
      </w:r>
    </w:p>
    <w:p w14:paraId="78F72EDE" w14:textId="58F3AC8C" w:rsidR="00C07589" w:rsidRDefault="00757F1F" w:rsidP="00453AF0">
      <w:pPr>
        <w:pStyle w:val="Paragraph"/>
        <w:spacing w:after="0" w:line="480" w:lineRule="auto"/>
        <w:ind w:left="360" w:firstLine="0"/>
        <w:rPr>
          <w:lang w:val="en-US"/>
        </w:rPr>
      </w:pPr>
      <w:r w:rsidRPr="008E2838">
        <w:rPr>
          <w:lang w:val="en-US"/>
        </w:rPr>
        <w:t xml:space="preserve">Dalam C2C </w:t>
      </w:r>
      <w:r w:rsidRPr="008E2838">
        <w:rPr>
          <w:i/>
          <w:iCs/>
          <w:lang w:val="en-US"/>
        </w:rPr>
        <w:t>e-commerce</w:t>
      </w:r>
      <w:r w:rsidRPr="008E2838">
        <w:rPr>
          <w:lang w:val="en-US"/>
        </w:rPr>
        <w:t xml:space="preserve">, konsumen individu menjual produk atau jasanya kepada konsumen lain. </w:t>
      </w:r>
      <w:r w:rsidRPr="008E2838">
        <w:rPr>
          <w:i/>
          <w:iCs/>
          <w:lang w:val="en-US"/>
        </w:rPr>
        <w:t xml:space="preserve">E-commerce </w:t>
      </w:r>
      <w:r w:rsidRPr="008E2838">
        <w:rPr>
          <w:lang w:val="en-US"/>
        </w:rPr>
        <w:t xml:space="preserve">tipe ini adalah yang paling banyak ditemui di Indonesia. Contoh C2C </w:t>
      </w:r>
      <w:r w:rsidRPr="008E2838">
        <w:rPr>
          <w:i/>
          <w:iCs/>
          <w:lang w:val="en-US"/>
        </w:rPr>
        <w:t>e-commerce</w:t>
      </w:r>
      <w:r w:rsidRPr="008E2838">
        <w:rPr>
          <w:lang w:val="en-US"/>
        </w:rPr>
        <w:t xml:space="preserve"> di Indonesia adalah Tokopedia, Shopee, Bukalapak, dan lain-lain.</w:t>
      </w:r>
    </w:p>
    <w:p w14:paraId="0DC65D5E" w14:textId="2C73FE80" w:rsidR="00B96DA3" w:rsidRPr="008E2838" w:rsidRDefault="00B96DA3" w:rsidP="00453AF0">
      <w:pPr>
        <w:pStyle w:val="Paragraph"/>
        <w:spacing w:after="0" w:line="480" w:lineRule="auto"/>
        <w:ind w:firstLine="0"/>
        <w:outlineLvl w:val="1"/>
        <w:rPr>
          <w:b/>
          <w:bCs/>
          <w:lang w:val="en-US"/>
        </w:rPr>
      </w:pPr>
      <w:bookmarkStart w:id="4" w:name="_Toc49947117"/>
      <w:r w:rsidRPr="008E2838">
        <w:rPr>
          <w:b/>
          <w:bCs/>
          <w:lang w:val="en-US"/>
        </w:rPr>
        <w:t>2.</w:t>
      </w:r>
      <w:r w:rsidR="005C17C7" w:rsidRPr="008E2838">
        <w:rPr>
          <w:b/>
          <w:bCs/>
          <w:lang w:val="en-US"/>
        </w:rPr>
        <w:t>3</w:t>
      </w:r>
      <w:r w:rsidRPr="008E2838">
        <w:rPr>
          <w:b/>
          <w:bCs/>
          <w:lang w:val="en-US"/>
        </w:rPr>
        <w:tab/>
      </w:r>
      <w:r w:rsidRPr="008E2838">
        <w:rPr>
          <w:b/>
          <w:bCs/>
          <w:i/>
          <w:iCs/>
          <w:lang w:val="en-US"/>
        </w:rPr>
        <w:t>Marketplace</w:t>
      </w:r>
      <w:bookmarkEnd w:id="4"/>
    </w:p>
    <w:p w14:paraId="0FD66194" w14:textId="19549240" w:rsidR="002E2F81" w:rsidRPr="002E2F81" w:rsidRDefault="0010755C" w:rsidP="006220F1">
      <w:pPr>
        <w:pStyle w:val="Paragraph"/>
        <w:spacing w:after="0" w:line="480" w:lineRule="auto"/>
        <w:ind w:firstLine="720"/>
        <w:rPr>
          <w:lang w:val="en-US"/>
        </w:rPr>
      </w:pPr>
      <w:r w:rsidRPr="008E2838">
        <w:rPr>
          <w:i/>
          <w:iCs/>
          <w:lang w:val="en-US"/>
        </w:rPr>
        <w:t>Marketplace</w:t>
      </w:r>
      <w:r w:rsidRPr="008E2838">
        <w:rPr>
          <w:lang w:val="en-US"/>
        </w:rPr>
        <w:t xml:space="preserve"> atau </w:t>
      </w:r>
      <w:r w:rsidRPr="008E2838">
        <w:rPr>
          <w:i/>
          <w:iCs/>
          <w:lang w:val="en-US"/>
        </w:rPr>
        <w:t xml:space="preserve">e-marketplace </w:t>
      </w:r>
      <w:r w:rsidRPr="008E2838">
        <w:rPr>
          <w:lang w:val="en-US"/>
        </w:rPr>
        <w:t xml:space="preserve">merupakan sebuah wadah komunitas </w:t>
      </w:r>
      <w:r w:rsidRPr="008E2838">
        <w:rPr>
          <w:i/>
          <w:iCs/>
          <w:lang w:val="en-US"/>
        </w:rPr>
        <w:t>virtual</w:t>
      </w:r>
      <w:r w:rsidRPr="008E2838">
        <w:rPr>
          <w:lang w:val="en-US"/>
        </w:rPr>
        <w:t xml:space="preserve"> yang mempertemukan antara penjual dan pembeli untuk melakukan transaksi</w:t>
      </w:r>
      <w:r w:rsidR="00EC32C6" w:rsidRPr="008E2838">
        <w:rPr>
          <w:rStyle w:val="FootnoteReference"/>
          <w:lang w:val="en-US"/>
        </w:rPr>
        <w:fldChar w:fldCharType="begin" w:fldLock="1"/>
      </w:r>
      <w:r w:rsidR="005C2ED3" w:rsidRPr="008E2838">
        <w:rPr>
          <w:lang w:val="en-US"/>
        </w:rPr>
        <w:instrText>ADDIN CSL_CITATION {"citationItems":[{"id":"ITEM-1","itemData":{"ISBN":"1981042920060","author":[{"dropping-particle":"","family":"Winanullah","given":"Redika Imanu","non-dropping-particle":"","parse-names":false,"suffix":""}],"id":"ITEM-1","issued":{"date-parts":[["2019"]]},"publisher":"Universitas Jember","title":"PENGARUH E-SERVICE QUALITY, PERCEIVED VALUE DAN KEPERCAYAAN TERHADAP MINAT BELI ULANG KONSUMEN PADA SITUS JUAL BELI ONLINE TOKOPEDIA.COM (Studi Pada Mahasiswa Universitas Jember)","type":"thesis"},"uris":["http://www.mendeley.com/documents/?uuid=7fb874ee-7428-463f-9bdb-a6e2a9191637"]}],"mendeley":{"formattedCitation":"(Winanullah, 2019)","plainTextFormattedCitation":"(Winanullah, 2019)","previouslyFormattedCitation":"(Winanullah, 2019)"},"properties":{"noteIndex":0},"schema":"https://github.com/citation-style-language/schema/raw/master/csl-citation.json"}</w:instrText>
      </w:r>
      <w:r w:rsidR="00EC32C6" w:rsidRPr="008E2838">
        <w:rPr>
          <w:rStyle w:val="FootnoteReference"/>
          <w:lang w:val="en-US"/>
        </w:rPr>
        <w:fldChar w:fldCharType="separate"/>
      </w:r>
      <w:r w:rsidR="00EC32C6" w:rsidRPr="008E2838">
        <w:rPr>
          <w:noProof/>
          <w:lang w:val="en-US"/>
        </w:rPr>
        <w:t>(Winanullah, 2019)</w:t>
      </w:r>
      <w:r w:rsidR="00EC32C6" w:rsidRPr="008E2838">
        <w:rPr>
          <w:rStyle w:val="FootnoteReference"/>
          <w:lang w:val="en-US"/>
        </w:rPr>
        <w:fldChar w:fldCharType="end"/>
      </w:r>
      <w:r w:rsidRPr="008E2838">
        <w:rPr>
          <w:lang w:val="en-US"/>
        </w:rPr>
        <w:t xml:space="preserve">. </w:t>
      </w:r>
      <w:r w:rsidRPr="004E5B38">
        <w:rPr>
          <w:i/>
          <w:iCs/>
          <w:lang w:val="en-US"/>
        </w:rPr>
        <w:t>Marketplace</w:t>
      </w:r>
      <w:r w:rsidRPr="008E2838">
        <w:rPr>
          <w:lang w:val="en-US"/>
        </w:rPr>
        <w:t xml:space="preserve"> sendiri mempunyai konsep yang sama dengan pasar tradisional, namun perbedaannya adalah </w:t>
      </w:r>
      <w:r w:rsidRPr="008E2838">
        <w:rPr>
          <w:i/>
          <w:iCs/>
          <w:lang w:val="en-US"/>
        </w:rPr>
        <w:t xml:space="preserve">marketplace </w:t>
      </w:r>
      <w:r w:rsidRPr="008E2838">
        <w:rPr>
          <w:lang w:val="en-US"/>
        </w:rPr>
        <w:t xml:space="preserve">menggunakan teknologi jaringan untuk menghubungkan penjual dan pembeli, tanpa perlu bertatap muka secara langsung, sehingga kegiatan transaksi bisa dilakukan dengan lebih </w:t>
      </w:r>
      <w:r w:rsidRPr="008E2838">
        <w:rPr>
          <w:lang w:val="en-US"/>
        </w:rPr>
        <w:lastRenderedPageBreak/>
        <w:t xml:space="preserve">efisien. </w:t>
      </w:r>
      <w:r w:rsidR="002E2F81" w:rsidRPr="002E2F81">
        <w:rPr>
          <w:lang w:val="en-US"/>
        </w:rPr>
        <w:t>Menurut Brunn</w:t>
      </w:r>
      <w:r w:rsidR="002B7B29">
        <w:rPr>
          <w:lang w:val="en-US"/>
        </w:rPr>
        <w:t xml:space="preserve"> et</w:t>
      </w:r>
      <w:r w:rsidR="00826F85">
        <w:rPr>
          <w:lang w:val="en-US"/>
        </w:rPr>
        <w:t xml:space="preserve"> </w:t>
      </w:r>
      <w:r w:rsidR="002B7B29">
        <w:rPr>
          <w:lang w:val="en-US"/>
        </w:rPr>
        <w:t>al.</w:t>
      </w:r>
      <w:r w:rsidR="00E07089">
        <w:rPr>
          <w:lang w:val="en-US"/>
        </w:rPr>
        <w:t xml:space="preserve">, </w:t>
      </w:r>
      <w:r w:rsidR="002B7B29">
        <w:rPr>
          <w:lang w:val="en-US"/>
        </w:rPr>
        <w:fldChar w:fldCharType="begin" w:fldLock="1"/>
      </w:r>
      <w:r w:rsidR="00DE7CBD">
        <w:rPr>
          <w:lang w:val="en-US"/>
        </w:rPr>
        <w:instrText>ADDIN CSL_CITATION {"citationItems":[{"id":"ITEM-1","itemData":{"abstract":"This research entitled the influence of Trust and Easy Of Use on Repurchase Interests in the Shopee Marketplace in the City of Mataram. The purpose of this research is to examine the influence of Trust and Easy Of Use on Repurchase Interests in Shopee Marketplace in Mataram Mataram City or associative. The study was conducted on a sample of consumers who had conducted transactions at the Shopee marketplace with 50 respondents with criteria for consumer samples aged 16 to 40 years, having access to applications or websites from the Shopee marketplace and having the desire to shop online at the Shopee marketplace. Data were then analyzed using multiple regression analysis. The results of the research show that the trust variable influences the repurchase intention positively but not significantly. And the results of the easy of use variable have a positive and significant repurchase intention.","author":[{"dropping-particle":"","family":"Putri","given":"I Gusti Agung Ayu Alit Masarianti","non-dropping-particle":"","parse-names":false,"suffix":""},{"dropping-particle":"","family":"Darwini","given":"Sri","non-dropping-particle":"","parse-names":false,"suffix":""},{"dropping-particle":"","family":"Dakwah","given":"Muhammad Muhajid","non-dropping-particle":"","parse-names":false,"suffix":""}],"container-title":"JRM","id":"ITEM-1","issued":{"date-parts":[["2019"]]},"page":"20-32","title":"PENGARUH TRUST DAN EASY OF USE TERHADAP MINAT BELI ULANG PADA MARKETPLACE SHOPEE DI KOTA MATARAM","type":"article-journal","volume":"19"},"uris":["http://www.mendeley.com/documents/?uuid=f51decc9-9b65-49dd-83aa-3336c5ee7793"]}],"mendeley":{"formattedCitation":"(I. G. A. A. A. M. Putri et al., 2019)","manualFormatting":"(Putri et al., 2019)","plainTextFormattedCitation":"(I. G. A. A. A. M. Putri et al., 2019)","previouslyFormattedCitation":"(I. G. A. A. A. M. Putri et al., 2019)"},"properties":{"noteIndex":0},"schema":"https://github.com/citation-style-language/schema/raw/master/csl-citation.json"}</w:instrText>
      </w:r>
      <w:r w:rsidR="002B7B29">
        <w:rPr>
          <w:lang w:val="en-US"/>
        </w:rPr>
        <w:fldChar w:fldCharType="separate"/>
      </w:r>
      <w:r w:rsidR="004E3957" w:rsidRPr="004E3957">
        <w:rPr>
          <w:noProof/>
          <w:lang w:val="en-US"/>
        </w:rPr>
        <w:t>(Putri et al., 2019)</w:t>
      </w:r>
      <w:r w:rsidR="002B7B29">
        <w:rPr>
          <w:lang w:val="en-US"/>
        </w:rPr>
        <w:fldChar w:fldCharType="end"/>
      </w:r>
      <w:r w:rsidR="002B7B29">
        <w:rPr>
          <w:lang w:val="en-US"/>
        </w:rPr>
        <w:t xml:space="preserve"> </w:t>
      </w:r>
      <w:r w:rsidR="00346992">
        <w:rPr>
          <w:i/>
          <w:iCs/>
          <w:lang w:val="en-US"/>
        </w:rPr>
        <w:t>m</w:t>
      </w:r>
      <w:r w:rsidR="002E2F81" w:rsidRPr="00346992">
        <w:rPr>
          <w:i/>
          <w:iCs/>
          <w:lang w:val="en-US"/>
        </w:rPr>
        <w:t>arketplace</w:t>
      </w:r>
      <w:r w:rsidR="002E2F81" w:rsidRPr="002E2F81">
        <w:rPr>
          <w:lang w:val="en-US"/>
        </w:rPr>
        <w:t xml:space="preserve"> dibagi menjadi 2 kategori, yaitu</w:t>
      </w:r>
      <w:r w:rsidR="00105287">
        <w:rPr>
          <w:lang w:val="en-US"/>
        </w:rPr>
        <w:t xml:space="preserve">: </w:t>
      </w:r>
    </w:p>
    <w:p w14:paraId="24F73330" w14:textId="52F45841" w:rsidR="00346992" w:rsidRDefault="002E2F81" w:rsidP="00FD13F0">
      <w:pPr>
        <w:pStyle w:val="Paragraph"/>
        <w:numPr>
          <w:ilvl w:val="0"/>
          <w:numId w:val="4"/>
        </w:numPr>
        <w:spacing w:after="0" w:line="480" w:lineRule="auto"/>
        <w:rPr>
          <w:lang w:val="en-US"/>
        </w:rPr>
      </w:pPr>
      <w:r w:rsidRPr="00346992">
        <w:rPr>
          <w:i/>
          <w:iCs/>
          <w:lang w:val="en-US"/>
        </w:rPr>
        <w:t>Marketplace vertical.</w:t>
      </w:r>
      <w:r w:rsidRPr="002E2F81">
        <w:rPr>
          <w:lang w:val="en-US"/>
        </w:rPr>
        <w:t xml:space="preserve"> </w:t>
      </w:r>
      <w:r w:rsidRPr="00346992">
        <w:rPr>
          <w:i/>
          <w:iCs/>
          <w:lang w:val="en-US"/>
        </w:rPr>
        <w:t>Marketp</w:t>
      </w:r>
      <w:r w:rsidR="00A60375">
        <w:rPr>
          <w:i/>
          <w:iCs/>
          <w:lang w:val="en-US"/>
        </w:rPr>
        <w:t>la</w:t>
      </w:r>
      <w:r w:rsidRPr="00346992">
        <w:rPr>
          <w:i/>
          <w:iCs/>
          <w:lang w:val="en-US"/>
        </w:rPr>
        <w:t>ce vertical</w:t>
      </w:r>
      <w:r w:rsidR="00346992">
        <w:rPr>
          <w:lang w:val="en-US"/>
        </w:rPr>
        <w:t xml:space="preserve"> </w:t>
      </w:r>
      <w:r w:rsidRPr="002E2F81">
        <w:rPr>
          <w:lang w:val="en-US"/>
        </w:rPr>
        <w:t>adalah kategori dari sebuah pasar elektronik</w:t>
      </w:r>
      <w:r w:rsidR="00346992">
        <w:rPr>
          <w:lang w:val="en-US"/>
        </w:rPr>
        <w:t xml:space="preserve"> </w:t>
      </w:r>
      <w:r w:rsidRPr="00346992">
        <w:rPr>
          <w:lang w:val="en-US"/>
        </w:rPr>
        <w:t>yang menyediakan kebutuhan khusus atau sejenis</w:t>
      </w:r>
      <w:r w:rsidR="00880195">
        <w:rPr>
          <w:lang w:val="en-US"/>
        </w:rPr>
        <w:t xml:space="preserve">, seperti misalnya </w:t>
      </w:r>
      <w:r w:rsidR="00880195" w:rsidRPr="00880195">
        <w:rPr>
          <w:i/>
          <w:iCs/>
          <w:lang w:val="en-US"/>
        </w:rPr>
        <w:t>marketplace</w:t>
      </w:r>
      <w:r w:rsidR="00880195">
        <w:rPr>
          <w:i/>
          <w:iCs/>
          <w:lang w:val="en-US"/>
        </w:rPr>
        <w:t xml:space="preserve"> </w:t>
      </w:r>
      <w:r w:rsidR="00880195">
        <w:rPr>
          <w:lang w:val="en-US"/>
        </w:rPr>
        <w:t>yang hanya menjual kebutuhan fashion atau olahraga.</w:t>
      </w:r>
    </w:p>
    <w:p w14:paraId="4DFB04B3" w14:textId="3839731B" w:rsidR="00A26980" w:rsidRDefault="002E2F81" w:rsidP="00FD13F0">
      <w:pPr>
        <w:pStyle w:val="Paragraph"/>
        <w:numPr>
          <w:ilvl w:val="0"/>
          <w:numId w:val="4"/>
        </w:numPr>
        <w:spacing w:after="0" w:line="480" w:lineRule="auto"/>
        <w:rPr>
          <w:lang w:val="en-US"/>
        </w:rPr>
      </w:pPr>
      <w:r w:rsidRPr="00346992">
        <w:rPr>
          <w:i/>
          <w:iCs/>
          <w:lang w:val="en-US"/>
        </w:rPr>
        <w:t xml:space="preserve">Marketplace </w:t>
      </w:r>
      <w:r w:rsidR="00346992" w:rsidRPr="00346992">
        <w:rPr>
          <w:i/>
          <w:iCs/>
          <w:lang w:val="en-US"/>
        </w:rPr>
        <w:t>h</w:t>
      </w:r>
      <w:r w:rsidRPr="00346992">
        <w:rPr>
          <w:i/>
          <w:iCs/>
          <w:lang w:val="en-US"/>
        </w:rPr>
        <w:t>orizontal</w:t>
      </w:r>
      <w:r w:rsidRPr="00346992">
        <w:rPr>
          <w:lang w:val="en-US"/>
        </w:rPr>
        <w:t xml:space="preserve">. </w:t>
      </w:r>
      <w:r w:rsidRPr="00346992">
        <w:rPr>
          <w:i/>
          <w:iCs/>
          <w:lang w:val="en-US"/>
        </w:rPr>
        <w:t>Marketplace horizontal</w:t>
      </w:r>
      <w:r w:rsidR="00346992">
        <w:rPr>
          <w:lang w:val="en-US"/>
        </w:rPr>
        <w:t xml:space="preserve"> </w:t>
      </w:r>
      <w:r w:rsidRPr="00346992">
        <w:rPr>
          <w:lang w:val="en-US"/>
        </w:rPr>
        <w:t>adalah kategori dari sebuah pasar</w:t>
      </w:r>
      <w:r w:rsidR="00346992">
        <w:rPr>
          <w:lang w:val="en-US"/>
        </w:rPr>
        <w:t xml:space="preserve"> </w:t>
      </w:r>
      <w:r w:rsidRPr="00346992">
        <w:rPr>
          <w:lang w:val="en-US"/>
        </w:rPr>
        <w:t xml:space="preserve">elektronik yang menyediakan kebutuhan umum atau beragam </w:t>
      </w:r>
    </w:p>
    <w:p w14:paraId="1C106376" w14:textId="61DCEF76" w:rsidR="00144456" w:rsidRDefault="002E2F81" w:rsidP="00453AF0">
      <w:pPr>
        <w:pStyle w:val="Paragraph"/>
        <w:spacing w:after="0" w:line="480" w:lineRule="auto"/>
        <w:ind w:left="720" w:firstLine="0"/>
        <w:rPr>
          <w:lang w:val="en-US"/>
        </w:rPr>
      </w:pPr>
      <w:r w:rsidRPr="00A26980">
        <w:rPr>
          <w:lang w:val="en-US"/>
        </w:rPr>
        <w:t xml:space="preserve">seperti: </w:t>
      </w:r>
      <w:r w:rsidRPr="00A26980">
        <w:rPr>
          <w:i/>
          <w:iCs/>
          <w:lang w:val="en-US"/>
        </w:rPr>
        <w:t>smartphone</w:t>
      </w:r>
      <w:r w:rsidRPr="00A26980">
        <w:rPr>
          <w:lang w:val="en-US"/>
        </w:rPr>
        <w:t>,</w:t>
      </w:r>
      <w:r w:rsidR="00346992" w:rsidRPr="00A26980">
        <w:rPr>
          <w:lang w:val="en-US"/>
        </w:rPr>
        <w:t xml:space="preserve"> </w:t>
      </w:r>
      <w:r w:rsidRPr="00A26980">
        <w:rPr>
          <w:lang w:val="en-US"/>
        </w:rPr>
        <w:t>pc(</w:t>
      </w:r>
      <w:r w:rsidRPr="00A26980">
        <w:rPr>
          <w:i/>
          <w:iCs/>
          <w:lang w:val="en-US"/>
        </w:rPr>
        <w:t>personal computer</w:t>
      </w:r>
      <w:r w:rsidRPr="00A26980">
        <w:rPr>
          <w:lang w:val="en-US"/>
        </w:rPr>
        <w:t>), baju</w:t>
      </w:r>
      <w:r w:rsidR="00880195">
        <w:rPr>
          <w:lang w:val="en-US"/>
        </w:rPr>
        <w:t xml:space="preserve">, furnitur </w:t>
      </w:r>
      <w:r w:rsidRPr="00A26980">
        <w:rPr>
          <w:lang w:val="en-US"/>
        </w:rPr>
        <w:t>dan barang umum lainnya</w:t>
      </w:r>
      <w:r w:rsidR="00A26980" w:rsidRPr="00A26980">
        <w:rPr>
          <w:lang w:val="en-US"/>
        </w:rPr>
        <w:t xml:space="preserve"> </w:t>
      </w:r>
      <w:r w:rsidRPr="00A26980">
        <w:rPr>
          <w:lang w:val="en-US"/>
        </w:rPr>
        <w:t>seperti layaknya di pusat</w:t>
      </w:r>
      <w:r w:rsidR="00346992" w:rsidRPr="00A26980">
        <w:rPr>
          <w:lang w:val="en-US"/>
        </w:rPr>
        <w:t xml:space="preserve"> </w:t>
      </w:r>
      <w:r w:rsidRPr="00A26980">
        <w:rPr>
          <w:lang w:val="en-US"/>
        </w:rPr>
        <w:t>perbelanjaan, namun dengan biaya transaksi yang lebih rendah.</w:t>
      </w:r>
    </w:p>
    <w:p w14:paraId="73DB78ED" w14:textId="3553DB75" w:rsidR="00EC3783" w:rsidRPr="006220F1" w:rsidRDefault="00EC3783" w:rsidP="00BE23C5">
      <w:pPr>
        <w:pStyle w:val="Paragraph"/>
        <w:spacing w:after="0" w:line="480" w:lineRule="auto"/>
        <w:ind w:firstLine="0"/>
        <w:outlineLvl w:val="1"/>
        <w:rPr>
          <w:b/>
          <w:bCs/>
          <w:lang w:val="en-US"/>
        </w:rPr>
      </w:pPr>
      <w:bookmarkStart w:id="5" w:name="_Toc49947118"/>
      <w:r w:rsidRPr="006220F1">
        <w:rPr>
          <w:b/>
          <w:bCs/>
          <w:lang w:val="en-US"/>
        </w:rPr>
        <w:t>2.4</w:t>
      </w:r>
      <w:r w:rsidRPr="006220F1">
        <w:rPr>
          <w:b/>
          <w:bCs/>
          <w:lang w:val="en-US"/>
        </w:rPr>
        <w:tab/>
      </w:r>
      <w:r w:rsidRPr="006220F1">
        <w:rPr>
          <w:b/>
          <w:bCs/>
          <w:i/>
          <w:iCs/>
          <w:lang w:val="en-US"/>
        </w:rPr>
        <w:t>Online Shop</w:t>
      </w:r>
      <w:bookmarkEnd w:id="5"/>
    </w:p>
    <w:p w14:paraId="4C16A0F7" w14:textId="622331C1" w:rsidR="00554299" w:rsidRDefault="00EC3783" w:rsidP="00EC3783">
      <w:pPr>
        <w:pStyle w:val="Paragraph"/>
        <w:spacing w:after="0" w:line="480" w:lineRule="auto"/>
        <w:ind w:firstLine="0"/>
        <w:rPr>
          <w:lang w:val="en-US"/>
        </w:rPr>
      </w:pPr>
      <w:r>
        <w:rPr>
          <w:lang w:val="en-US"/>
        </w:rPr>
        <w:tab/>
      </w:r>
      <w:r w:rsidRPr="006220F1">
        <w:rPr>
          <w:i/>
          <w:iCs/>
          <w:lang w:val="en-US"/>
        </w:rPr>
        <w:t>Online shop</w:t>
      </w:r>
      <w:r>
        <w:rPr>
          <w:lang w:val="en-US"/>
        </w:rPr>
        <w:t xml:space="preserve"> merupakan tempat pembelian barang dan jasa melalui internet</w:t>
      </w:r>
      <w:r w:rsidR="006220F1">
        <w:rPr>
          <w:lang w:val="en-US"/>
        </w:rPr>
        <w:t xml:space="preserve">. </w:t>
      </w:r>
      <w:r w:rsidR="006220F1" w:rsidRPr="006220F1">
        <w:rPr>
          <w:i/>
          <w:iCs/>
          <w:lang w:val="en-US"/>
        </w:rPr>
        <w:t>Online shop</w:t>
      </w:r>
      <w:r w:rsidR="006220F1">
        <w:rPr>
          <w:lang w:val="en-US"/>
        </w:rPr>
        <w:t xml:space="preserve"> tidak harus berbasis situs web atau </w:t>
      </w:r>
      <w:r w:rsidR="006220F1" w:rsidRPr="006220F1">
        <w:rPr>
          <w:i/>
          <w:iCs/>
          <w:lang w:val="en-US"/>
        </w:rPr>
        <w:t>website</w:t>
      </w:r>
      <w:r w:rsidR="006220F1">
        <w:rPr>
          <w:lang w:val="en-US"/>
        </w:rPr>
        <w:t xml:space="preserve"> melainkan dapat berbasis pada </w:t>
      </w:r>
      <w:r w:rsidR="006220F1" w:rsidRPr="006220F1">
        <w:rPr>
          <w:i/>
          <w:iCs/>
          <w:lang w:val="en-US"/>
        </w:rPr>
        <w:t>social media</w:t>
      </w:r>
      <w:r w:rsidR="006220F1">
        <w:rPr>
          <w:lang w:val="en-US"/>
        </w:rPr>
        <w:t xml:space="preserve"> seperti Facebook dan Instagram. Berbeda dengan </w:t>
      </w:r>
      <w:r w:rsidR="006220F1" w:rsidRPr="006220F1">
        <w:rPr>
          <w:i/>
          <w:iCs/>
          <w:lang w:val="en-US"/>
        </w:rPr>
        <w:t>marketplace</w:t>
      </w:r>
      <w:r w:rsidR="006220F1">
        <w:rPr>
          <w:lang w:val="en-US"/>
        </w:rPr>
        <w:t xml:space="preserve"> dimana terdapat pihak ketiga yang menjadi perantara dalam memfasilitasi kegiatan jual beli antara penjual dan pembeli, dalam </w:t>
      </w:r>
      <w:r w:rsidR="006220F1" w:rsidRPr="006220F1">
        <w:rPr>
          <w:i/>
          <w:iCs/>
          <w:lang w:val="en-US"/>
        </w:rPr>
        <w:t>online shop</w:t>
      </w:r>
      <w:r w:rsidR="006220F1">
        <w:rPr>
          <w:lang w:val="en-US"/>
        </w:rPr>
        <w:t xml:space="preserve"> penjual </w:t>
      </w:r>
      <w:r w:rsidR="005643B9">
        <w:rPr>
          <w:lang w:val="en-US"/>
        </w:rPr>
        <w:t xml:space="preserve">akan berhadapan langsung dengan pembeli dan mengurus kegiatan bisnisnya secara mandiri. </w:t>
      </w:r>
      <w:r w:rsidR="00554299">
        <w:rPr>
          <w:lang w:val="en-US"/>
        </w:rPr>
        <w:t xml:space="preserve">Di Indonesia sendiri, </w:t>
      </w:r>
      <w:r w:rsidR="00554299" w:rsidRPr="00554299">
        <w:rPr>
          <w:i/>
          <w:iCs/>
          <w:lang w:val="en-US"/>
        </w:rPr>
        <w:t>online shop</w:t>
      </w:r>
      <w:r w:rsidR="00554299">
        <w:rPr>
          <w:lang w:val="en-US"/>
        </w:rPr>
        <w:t xml:space="preserve"> semakin berkembang tidak hanya dari jumlah </w:t>
      </w:r>
      <w:r w:rsidR="00554299" w:rsidRPr="00554299">
        <w:rPr>
          <w:i/>
          <w:iCs/>
          <w:lang w:val="en-US"/>
        </w:rPr>
        <w:t>online shop</w:t>
      </w:r>
      <w:r w:rsidR="00554299">
        <w:rPr>
          <w:lang w:val="en-US"/>
        </w:rPr>
        <w:t xml:space="preserve"> yang ada, melainkan juga variasi produk yang dijual semakin banyak, mulai dari produk-produk </w:t>
      </w:r>
      <w:r w:rsidR="00554299" w:rsidRPr="00554299">
        <w:rPr>
          <w:i/>
          <w:iCs/>
          <w:lang w:val="en-US"/>
        </w:rPr>
        <w:t>fashion</w:t>
      </w:r>
      <w:r w:rsidR="00554299">
        <w:rPr>
          <w:lang w:val="en-US"/>
        </w:rPr>
        <w:t xml:space="preserve"> seperti pakaian, sepatu, dan tas hingga barang-barang elektronik, tiket hotel &amp; perjalanan bahkan </w:t>
      </w:r>
      <w:r w:rsidR="00554299" w:rsidRPr="00554299">
        <w:rPr>
          <w:i/>
          <w:iCs/>
          <w:lang w:val="en-US"/>
        </w:rPr>
        <w:t>voucher game online</w:t>
      </w:r>
      <w:r w:rsidR="00554299">
        <w:rPr>
          <w:lang w:val="en-US"/>
        </w:rPr>
        <w:t xml:space="preserve"> dan </w:t>
      </w:r>
      <w:r w:rsidR="005F2DAC">
        <w:rPr>
          <w:lang w:val="en-US"/>
        </w:rPr>
        <w:t xml:space="preserve">layanan </w:t>
      </w:r>
      <w:r w:rsidR="005F2DAC" w:rsidRPr="005F2DAC">
        <w:rPr>
          <w:i/>
          <w:iCs/>
          <w:lang w:val="en-US"/>
        </w:rPr>
        <w:t>streaming</w:t>
      </w:r>
      <w:r w:rsidR="005F2DAC">
        <w:rPr>
          <w:lang w:val="en-US"/>
        </w:rPr>
        <w:t xml:space="preserve"> musik dan film.</w:t>
      </w:r>
    </w:p>
    <w:p w14:paraId="7B3895CC" w14:textId="77777777" w:rsidR="005F2DAC" w:rsidRPr="00554299" w:rsidRDefault="005F2DAC" w:rsidP="00EC3783">
      <w:pPr>
        <w:pStyle w:val="Paragraph"/>
        <w:spacing w:after="0" w:line="480" w:lineRule="auto"/>
        <w:ind w:firstLine="0"/>
        <w:rPr>
          <w:lang w:val="en-US"/>
        </w:rPr>
      </w:pPr>
    </w:p>
    <w:p w14:paraId="141A5C75" w14:textId="238848C6" w:rsidR="00455433" w:rsidRDefault="00455433" w:rsidP="00453AF0">
      <w:pPr>
        <w:pStyle w:val="Paragraph"/>
        <w:spacing w:after="0" w:line="480" w:lineRule="auto"/>
        <w:ind w:firstLine="0"/>
        <w:outlineLvl w:val="1"/>
        <w:rPr>
          <w:b/>
          <w:bCs/>
          <w:lang w:val="en-US"/>
        </w:rPr>
      </w:pPr>
      <w:bookmarkStart w:id="6" w:name="_Toc49947119"/>
      <w:r w:rsidRPr="00455433">
        <w:rPr>
          <w:b/>
          <w:bCs/>
          <w:lang w:val="en-US"/>
        </w:rPr>
        <w:lastRenderedPageBreak/>
        <w:t>2.</w:t>
      </w:r>
      <w:r w:rsidR="005643B9">
        <w:rPr>
          <w:b/>
          <w:bCs/>
          <w:lang w:val="en-US"/>
        </w:rPr>
        <w:t>5</w:t>
      </w:r>
      <w:r w:rsidRPr="00455433">
        <w:rPr>
          <w:b/>
          <w:bCs/>
          <w:lang w:val="en-US"/>
        </w:rPr>
        <w:tab/>
        <w:t>UTAUT(</w:t>
      </w:r>
      <w:r w:rsidRPr="00050704">
        <w:rPr>
          <w:b/>
          <w:bCs/>
          <w:i/>
          <w:iCs/>
          <w:lang w:val="en-US"/>
        </w:rPr>
        <w:t>Unified Theory of Acceptance and Use of Technology</w:t>
      </w:r>
      <w:r w:rsidRPr="00455433">
        <w:rPr>
          <w:b/>
          <w:bCs/>
          <w:lang w:val="en-US"/>
        </w:rPr>
        <w:t>)</w:t>
      </w:r>
      <w:bookmarkEnd w:id="6"/>
    </w:p>
    <w:p w14:paraId="4B3B41C5" w14:textId="19C7CC88" w:rsidR="00572D09" w:rsidRDefault="00455433" w:rsidP="006B289B">
      <w:pPr>
        <w:pStyle w:val="Paragraph"/>
        <w:spacing w:after="0" w:line="480" w:lineRule="auto"/>
        <w:ind w:firstLine="720"/>
        <w:rPr>
          <w:lang w:val="en-US"/>
        </w:rPr>
      </w:pPr>
      <w:r w:rsidRPr="00455433">
        <w:rPr>
          <w:lang w:val="en-US"/>
        </w:rPr>
        <w:t>UTAUT merupakan salah satu model</w:t>
      </w:r>
      <w:r>
        <w:rPr>
          <w:lang w:val="en-US"/>
        </w:rPr>
        <w:t xml:space="preserve"> </w:t>
      </w:r>
      <w:r w:rsidRPr="00455433">
        <w:rPr>
          <w:lang w:val="en-US"/>
        </w:rPr>
        <w:t>penerimaan teknologi terkini yang dikembangkan</w:t>
      </w:r>
      <w:r>
        <w:rPr>
          <w:lang w:val="en-US"/>
        </w:rPr>
        <w:t xml:space="preserve"> </w:t>
      </w:r>
      <w:r w:rsidRPr="00455433">
        <w:rPr>
          <w:lang w:val="en-US"/>
        </w:rPr>
        <w:t>oleh Venkatesh,</w:t>
      </w:r>
      <w:r w:rsidR="00C258B0">
        <w:rPr>
          <w:lang w:val="en-US"/>
        </w:rPr>
        <w:t xml:space="preserve"> et al.</w:t>
      </w:r>
      <w:r w:rsidR="00826F85">
        <w:rPr>
          <w:lang w:val="en-US"/>
        </w:rPr>
        <w:t xml:space="preserve"> </w:t>
      </w:r>
      <w:r>
        <w:rPr>
          <w:lang w:val="en-US"/>
        </w:rPr>
        <w:fldChar w:fldCharType="begin" w:fldLock="1"/>
      </w:r>
      <w:r w:rsidR="00CB28AA">
        <w:rPr>
          <w:lang w:val="en-US"/>
        </w:rPr>
        <w:instrText>ADDIN CSL_CITATION {"citationItems":[{"id":"ITEM-1","itemData":{"DOI":"10.21609/jsi.v5i2.271","ISSN":"2088-7043","abstract":"Experiential E-Learning of Sanata Dharma University (Exelsa) adalah sebuah Learning Management System (LMS) berbasis web yang dikembangkan oleh Universitas Sanata Dharma untuk meningkatkan efektivitas dan kualitas pembelajaran. Exelsa memiliki sejumlah fasilitas seperti tugas online, tes online, bahan kuliah, chating, menjawab kuesioner, melihat pengumuman, forum mata kuliah, kalender kegiatan, dan sebagainya. Makalah ini menjelaskan tentang hasil penelitian mengenai hubungan faktor-faktor yang mempengaruhi penerimaan dan penggunaan Exelsa dengan menggunakan Unified Theory of Acceptance and Use of Technology (UTAUT). Data dikumpulkan dari responden (mahasiswa) yang menggunakan Exelsa melalui pengambilan data dari basis data dan penyebaran kuesioner sejumlah 281 buah. Hasil analisis deskriptif memperlihatkan bahwa sebagian besar responden memiliki tingkat performance expectancy, effort expectancy, social influence, facilitating conditions, dan use behavior yang tergolong tinggi, sementara tingkat behavioral intention sebagian besar responden tergolong sedang. Hasil pengujian dengan korelasi Spearman menunjukkan bahwa performance expectancy, effort expectancy, social influence, dan facilitating condition masing-masing memiliki korelasi positif dan signifikan (p-value","author":[{"dropping-particle":"","family":"Sedana","given":"I Gusti Nyoman","non-dropping-particle":"","parse-names":false,"suffix":""},{"dropping-particle":"","family":"Wijaya","given":"St. Wisnu","non-dropping-particle":"","parse-names":false,"suffix":""}],"container-title":"Jurnal Sistem Informasi","id":"ITEM-1","issue":"2","issued":{"date-parts":[["2012"]]},"page":"114","title":"Penerapan Model Utaut Untuk Memahami Penerimaan Dan Penggunaan Learning Management System Studi Kasus: Experential E-Learning of Sanata Dharma University","type":"article-journal","volume":"5"},"uris":["http://www.mendeley.com/documents/?uuid=b7195e8c-3b70-47c6-9bfe-49f0b99eebba"]}],"mendeley":{"formattedCitation":"(Sedana &amp; Wijaya, 2012)","plainTextFormattedCitation":"(Sedana &amp; Wijaya, 2012)","previouslyFormattedCitation":"(Sedana &amp; Wijaya, 2012)"},"properties":{"noteIndex":0},"schema":"https://github.com/citation-style-language/schema/raw/master/csl-citation.json"}</w:instrText>
      </w:r>
      <w:r>
        <w:rPr>
          <w:lang w:val="en-US"/>
        </w:rPr>
        <w:fldChar w:fldCharType="separate"/>
      </w:r>
      <w:r w:rsidRPr="00455433">
        <w:rPr>
          <w:noProof/>
          <w:lang w:val="en-US"/>
        </w:rPr>
        <w:t>(Sedana &amp; Wijaya, 2012)</w:t>
      </w:r>
      <w:r>
        <w:rPr>
          <w:lang w:val="en-US"/>
        </w:rPr>
        <w:fldChar w:fldCharType="end"/>
      </w:r>
      <w:r w:rsidRPr="00455433">
        <w:rPr>
          <w:lang w:val="en-US"/>
        </w:rPr>
        <w:t>. UTAUT</w:t>
      </w:r>
      <w:r>
        <w:rPr>
          <w:lang w:val="en-US"/>
        </w:rPr>
        <w:t xml:space="preserve"> </w:t>
      </w:r>
      <w:r w:rsidRPr="00455433">
        <w:rPr>
          <w:lang w:val="en-US"/>
        </w:rPr>
        <w:t>menggabungkan fitur-fitur yang berhasil dari</w:t>
      </w:r>
      <w:r>
        <w:rPr>
          <w:lang w:val="en-US"/>
        </w:rPr>
        <w:t xml:space="preserve"> </w:t>
      </w:r>
      <w:r w:rsidRPr="00455433">
        <w:rPr>
          <w:lang w:val="en-US"/>
        </w:rPr>
        <w:t>delapan teori penerimaan teknologi terkemuka</w:t>
      </w:r>
      <w:r>
        <w:rPr>
          <w:lang w:val="en-US"/>
        </w:rPr>
        <w:t xml:space="preserve"> </w:t>
      </w:r>
      <w:r w:rsidRPr="00455433">
        <w:rPr>
          <w:lang w:val="en-US"/>
        </w:rPr>
        <w:t xml:space="preserve">menjadi satu teori. </w:t>
      </w:r>
      <w:r>
        <w:rPr>
          <w:lang w:val="en-US"/>
        </w:rPr>
        <w:t xml:space="preserve">Delapan </w:t>
      </w:r>
      <w:r w:rsidRPr="00455433">
        <w:rPr>
          <w:lang w:val="en-US"/>
        </w:rPr>
        <w:t>teori terkemuka</w:t>
      </w:r>
      <w:r>
        <w:rPr>
          <w:lang w:val="en-US"/>
        </w:rPr>
        <w:t xml:space="preserve"> </w:t>
      </w:r>
      <w:r w:rsidRPr="00455433">
        <w:rPr>
          <w:lang w:val="en-US"/>
        </w:rPr>
        <w:t xml:space="preserve">yang disatukan di dalam UTAUT adalah </w:t>
      </w:r>
      <w:r w:rsidRPr="00455433">
        <w:rPr>
          <w:i/>
          <w:iCs/>
          <w:lang w:val="en-US"/>
        </w:rPr>
        <w:t>theory of reasoned action</w:t>
      </w:r>
      <w:r w:rsidRPr="00455433">
        <w:rPr>
          <w:lang w:val="en-US"/>
        </w:rPr>
        <w:t xml:space="preserve"> (TRA), </w:t>
      </w:r>
      <w:r w:rsidRPr="00455433">
        <w:rPr>
          <w:i/>
          <w:iCs/>
          <w:lang w:val="en-US"/>
        </w:rPr>
        <w:t>technology acceptance model</w:t>
      </w:r>
      <w:r w:rsidRPr="00455433">
        <w:rPr>
          <w:lang w:val="en-US"/>
        </w:rPr>
        <w:t xml:space="preserve"> (TAM), </w:t>
      </w:r>
      <w:r w:rsidRPr="00455433">
        <w:rPr>
          <w:i/>
          <w:iCs/>
          <w:lang w:val="en-US"/>
        </w:rPr>
        <w:t>motivational model</w:t>
      </w:r>
      <w:r w:rsidRPr="00455433">
        <w:rPr>
          <w:lang w:val="en-US"/>
        </w:rPr>
        <w:t xml:space="preserve"> (MM), </w:t>
      </w:r>
      <w:r w:rsidRPr="00455433">
        <w:rPr>
          <w:i/>
          <w:iCs/>
          <w:lang w:val="en-US"/>
        </w:rPr>
        <w:t>theory of planned behavior</w:t>
      </w:r>
      <w:r w:rsidRPr="00455433">
        <w:rPr>
          <w:lang w:val="en-US"/>
        </w:rPr>
        <w:t xml:space="preserve"> (TPB), </w:t>
      </w:r>
      <w:r w:rsidRPr="00455433">
        <w:rPr>
          <w:i/>
          <w:iCs/>
          <w:lang w:val="en-US"/>
        </w:rPr>
        <w:t xml:space="preserve">combined </w:t>
      </w:r>
      <w:r w:rsidRPr="00455433">
        <w:rPr>
          <w:lang w:val="en-US"/>
        </w:rPr>
        <w:t xml:space="preserve">TAM </w:t>
      </w:r>
      <w:r w:rsidRPr="00455433">
        <w:rPr>
          <w:i/>
          <w:iCs/>
          <w:lang w:val="en-US"/>
        </w:rPr>
        <w:t>and</w:t>
      </w:r>
      <w:r>
        <w:rPr>
          <w:lang w:val="en-US"/>
        </w:rPr>
        <w:t xml:space="preserve"> </w:t>
      </w:r>
      <w:r w:rsidRPr="00455433">
        <w:rPr>
          <w:lang w:val="en-US"/>
        </w:rPr>
        <w:t xml:space="preserve">TPB, </w:t>
      </w:r>
      <w:r w:rsidRPr="00455433">
        <w:rPr>
          <w:i/>
          <w:iCs/>
          <w:lang w:val="en-US"/>
        </w:rPr>
        <w:t>model of PC utilization</w:t>
      </w:r>
      <w:r w:rsidRPr="00455433">
        <w:rPr>
          <w:lang w:val="en-US"/>
        </w:rPr>
        <w:t xml:space="preserve"> (MPTU), </w:t>
      </w:r>
      <w:r w:rsidRPr="00455433">
        <w:rPr>
          <w:i/>
          <w:iCs/>
          <w:lang w:val="en-US"/>
        </w:rPr>
        <w:t xml:space="preserve">innovation diffusion theory </w:t>
      </w:r>
      <w:r w:rsidRPr="00455433">
        <w:rPr>
          <w:lang w:val="en-US"/>
        </w:rPr>
        <w:t xml:space="preserve">(IDT), dan </w:t>
      </w:r>
      <w:r w:rsidRPr="00455433">
        <w:rPr>
          <w:i/>
          <w:iCs/>
          <w:lang w:val="en-US"/>
        </w:rPr>
        <w:t>social cognitive theory</w:t>
      </w:r>
      <w:r>
        <w:rPr>
          <w:lang w:val="en-US"/>
        </w:rPr>
        <w:t xml:space="preserve"> </w:t>
      </w:r>
      <w:r w:rsidRPr="00455433">
        <w:rPr>
          <w:lang w:val="en-US"/>
        </w:rPr>
        <w:t>(SCT).</w:t>
      </w:r>
      <w:r w:rsidR="00CB28AA">
        <w:rPr>
          <w:lang w:val="en-US"/>
        </w:rPr>
        <w:t xml:space="preserve"> </w:t>
      </w:r>
      <w:r w:rsidR="00CB28AA" w:rsidRPr="00CB28AA">
        <w:rPr>
          <w:lang w:val="en-US"/>
        </w:rPr>
        <w:t>Venkatesh et al.</w:t>
      </w:r>
      <w:r w:rsidR="00CB28AA">
        <w:rPr>
          <w:lang w:val="en-US"/>
        </w:rPr>
        <w:t xml:space="preserve"> kemudian </w:t>
      </w:r>
      <w:r w:rsidR="00CB28AA" w:rsidRPr="00CB28AA">
        <w:rPr>
          <w:lang w:val="en-US"/>
        </w:rPr>
        <w:t>menyimpulkan</w:t>
      </w:r>
      <w:r w:rsidR="00CB28AA">
        <w:rPr>
          <w:lang w:val="en-US"/>
        </w:rPr>
        <w:t xml:space="preserve"> </w:t>
      </w:r>
      <w:r w:rsidR="00CB28AA" w:rsidRPr="00CB28AA">
        <w:rPr>
          <w:lang w:val="en-US"/>
        </w:rPr>
        <w:t>terdapat empat konstruk utama yang</w:t>
      </w:r>
      <w:r w:rsidR="00CB28AA">
        <w:rPr>
          <w:lang w:val="en-US"/>
        </w:rPr>
        <w:t xml:space="preserve"> </w:t>
      </w:r>
      <w:r w:rsidR="00CB28AA" w:rsidRPr="00CB28AA">
        <w:rPr>
          <w:lang w:val="en-US"/>
        </w:rPr>
        <w:t>mempengaruhi minat keperilakuan (</w:t>
      </w:r>
      <w:r w:rsidR="00CB28AA" w:rsidRPr="00CB28AA">
        <w:rPr>
          <w:i/>
          <w:iCs/>
          <w:lang w:val="en-US"/>
        </w:rPr>
        <w:t>behavioral</w:t>
      </w:r>
      <w:r w:rsidR="00CB28AA">
        <w:rPr>
          <w:i/>
          <w:iCs/>
          <w:lang w:val="en-US"/>
        </w:rPr>
        <w:t xml:space="preserve"> </w:t>
      </w:r>
      <w:r w:rsidR="00CB28AA" w:rsidRPr="00CB28AA">
        <w:rPr>
          <w:i/>
          <w:iCs/>
          <w:lang w:val="en-US"/>
        </w:rPr>
        <w:t>intention</w:t>
      </w:r>
      <w:r w:rsidR="00CB28AA" w:rsidRPr="00CB28AA">
        <w:rPr>
          <w:lang w:val="en-US"/>
        </w:rPr>
        <w:t>) dan perilaku menggunakan (</w:t>
      </w:r>
      <w:r w:rsidR="00CB28AA" w:rsidRPr="00CB28AA">
        <w:rPr>
          <w:i/>
          <w:iCs/>
          <w:lang w:val="en-US"/>
        </w:rPr>
        <w:t>use behavior</w:t>
      </w:r>
      <w:r w:rsidR="00CB28AA" w:rsidRPr="00CB28AA">
        <w:rPr>
          <w:lang w:val="en-US"/>
        </w:rPr>
        <w:t>) teknologi informasi</w:t>
      </w:r>
      <w:r w:rsidR="00CB28AA">
        <w:rPr>
          <w:lang w:val="en-US"/>
        </w:rPr>
        <w:fldChar w:fldCharType="begin" w:fldLock="1"/>
      </w:r>
      <w:r w:rsidR="00DE7CBD">
        <w:rPr>
          <w:lang w:val="en-US"/>
        </w:rPr>
        <w:instrText>ADDIN CSL_CITATION {"citationItems":[{"id":"ITEM-1","itemData":{"ISSN":"2527-6514","abstract":"Gojek Application is android based application that is the entrance for customers to obtain services provided by PT Gojek Indonesia. This research was conducted to analyze the factors that affect the acceptance and use of the Gojek Application using United Theory of Acceptance and Use of Technology (UTAUT). This reseacrh was conducted on 50 people Gojek Application users are found in several locations of offices, malls, schools, colleges and the environment surrounding the housing in Jakarta. Based on research, it is known that the simultaneous factor performance expectancy, effort expectancy, social influence, and facilitating conditions and significant positive effect on use behavior Gojek Application. While partially, it is known that performance expectancy and social influence which has positive and significant effect on use behavior Gojek Application. While effort expectancy and facilitating condititions not have a positive and significant effect on use behavior Gojek Application.","author":[{"dropping-particle":"","family":"Putri","given":"Lovianevy Firtian Soebali","non-dropping-particle":"","parse-names":false,"suffix":""},{"dropping-particle":"","family":"Mahendra","given":"Irfan","non-dropping-particle":"","parse-names":false,"suffix":""}],"container-title":"None","id":"ITEM-1","issue":"1","issued":{"date-parts":[["2017"]]},"page":"136-144","title":"Analisa Faktor-Faktor Yang Mempengaruhi Penerimaan Dan Penggunaan Aplikasi Go-Jek Menggunakan Unified Theory of Acceptance and Use of Technology (Utaut)","type":"article-journal","volume":"13"},"uris":["http://www.mendeley.com/documents/?uuid=b116bff8-e37e-4217-9239-72832ca65739"]}],"mendeley":{"formattedCitation":"(L. F. S. Putri &amp; Mahendra, 2017)","manualFormatting":"(Putri &amp; Mahendra, 2017)","plainTextFormattedCitation":"(L. F. S. Putri &amp; Mahendra, 2017)","previouslyFormattedCitation":"(L. F. S. Putri &amp; Mahendra, 2017)"},"properties":{"noteIndex":0},"schema":"https://github.com/citation-style-language/schema/raw/master/csl-citation.json"}</w:instrText>
      </w:r>
      <w:r w:rsidR="00CB28AA">
        <w:rPr>
          <w:lang w:val="en-US"/>
        </w:rPr>
        <w:fldChar w:fldCharType="separate"/>
      </w:r>
      <w:r w:rsidR="004E3957" w:rsidRPr="004E3957">
        <w:rPr>
          <w:noProof/>
          <w:lang w:val="en-US"/>
        </w:rPr>
        <w:t>(Putri &amp; Mahendra, 2017)</w:t>
      </w:r>
      <w:r w:rsidR="00CB28AA">
        <w:rPr>
          <w:lang w:val="en-US"/>
        </w:rPr>
        <w:fldChar w:fldCharType="end"/>
      </w:r>
      <w:r w:rsidR="00CB28AA" w:rsidRPr="00CB28AA">
        <w:rPr>
          <w:lang w:val="en-US"/>
        </w:rPr>
        <w:t>.</w:t>
      </w:r>
      <w:r w:rsidR="00CB28AA">
        <w:rPr>
          <w:lang w:val="en-US"/>
        </w:rPr>
        <w:t xml:space="preserve"> Empat </w:t>
      </w:r>
      <w:r w:rsidR="00CB28AA" w:rsidRPr="00CB28AA">
        <w:rPr>
          <w:lang w:val="en-US"/>
        </w:rPr>
        <w:t>konstruk</w:t>
      </w:r>
      <w:r w:rsidR="00CB28AA">
        <w:rPr>
          <w:lang w:val="en-US"/>
        </w:rPr>
        <w:t xml:space="preserve"> </w:t>
      </w:r>
      <w:r w:rsidR="00CB28AA" w:rsidRPr="00CB28AA">
        <w:rPr>
          <w:lang w:val="en-US"/>
        </w:rPr>
        <w:t>tersebut adalah</w:t>
      </w:r>
      <w:r w:rsidR="004B570A">
        <w:rPr>
          <w:lang w:val="en-US"/>
        </w:rPr>
        <w:t xml:space="preserve"> e</w:t>
      </w:r>
      <w:r w:rsidR="00CB28AA" w:rsidRPr="00CB28AA">
        <w:rPr>
          <w:lang w:val="en-US"/>
        </w:rPr>
        <w:t>kspe</w:t>
      </w:r>
      <w:r w:rsidR="00D51563">
        <w:rPr>
          <w:lang w:val="en-US"/>
        </w:rPr>
        <w:t>k</w:t>
      </w:r>
      <w:r w:rsidR="00CB28AA" w:rsidRPr="00CB28AA">
        <w:rPr>
          <w:lang w:val="en-US"/>
        </w:rPr>
        <w:t xml:space="preserve">tansi </w:t>
      </w:r>
      <w:r w:rsidR="004B570A">
        <w:rPr>
          <w:lang w:val="en-US"/>
        </w:rPr>
        <w:t>k</w:t>
      </w:r>
      <w:r w:rsidR="00CB28AA" w:rsidRPr="00CB28AA">
        <w:rPr>
          <w:lang w:val="en-US"/>
        </w:rPr>
        <w:t>inerja</w:t>
      </w:r>
      <w:r w:rsidR="004B570A">
        <w:rPr>
          <w:lang w:val="en-US"/>
        </w:rPr>
        <w:t>, ekspektansi usaha, pengaruh so</w:t>
      </w:r>
      <w:r w:rsidR="00F45B09">
        <w:rPr>
          <w:lang w:val="en-US"/>
        </w:rPr>
        <w:t>s</w:t>
      </w:r>
      <w:r w:rsidR="004B570A">
        <w:rPr>
          <w:lang w:val="en-US"/>
        </w:rPr>
        <w:t xml:space="preserve">ial dan kondisi-kondisi yang memfasilitasi. </w:t>
      </w:r>
    </w:p>
    <w:p w14:paraId="6D02B9A1" w14:textId="7221F808" w:rsidR="001B0493" w:rsidRDefault="00CB28AA" w:rsidP="001B0493">
      <w:pPr>
        <w:pStyle w:val="Paragraph"/>
        <w:spacing w:after="0" w:line="480" w:lineRule="auto"/>
        <w:ind w:firstLine="720"/>
        <w:rPr>
          <w:lang w:val="en-US"/>
        </w:rPr>
      </w:pPr>
      <w:r w:rsidRPr="00CB28AA">
        <w:rPr>
          <w:lang w:val="en-US"/>
        </w:rPr>
        <w:t>Ekspektansi kinerja (</w:t>
      </w:r>
      <w:r w:rsidRPr="00050704">
        <w:rPr>
          <w:i/>
          <w:iCs/>
          <w:lang w:val="en-US"/>
        </w:rPr>
        <w:t>performance expectancy</w:t>
      </w:r>
      <w:r w:rsidRPr="00CB28AA">
        <w:rPr>
          <w:lang w:val="en-US"/>
        </w:rPr>
        <w:t>)</w:t>
      </w:r>
      <w:r w:rsidR="004B570A">
        <w:rPr>
          <w:lang w:val="en-US"/>
        </w:rPr>
        <w:t xml:space="preserve"> didefinisikan sebagai </w:t>
      </w:r>
      <w:r w:rsidRPr="00CB28AA">
        <w:rPr>
          <w:lang w:val="en-US"/>
        </w:rPr>
        <w:t>seberapa tinggi seseorang</w:t>
      </w:r>
      <w:r w:rsidR="00050704">
        <w:rPr>
          <w:lang w:val="en-US"/>
        </w:rPr>
        <w:t xml:space="preserve"> </w:t>
      </w:r>
      <w:r w:rsidRPr="00CB28AA">
        <w:rPr>
          <w:lang w:val="en-US"/>
        </w:rPr>
        <w:t>percaya bahwa menggunakan suatu sistem</w:t>
      </w:r>
      <w:r w:rsidR="00050704">
        <w:rPr>
          <w:lang w:val="en-US"/>
        </w:rPr>
        <w:t xml:space="preserve"> </w:t>
      </w:r>
      <w:r w:rsidRPr="00CB28AA">
        <w:rPr>
          <w:lang w:val="en-US"/>
        </w:rPr>
        <w:t>akan membantunya untuk mendapatkan</w:t>
      </w:r>
      <w:r w:rsidR="00050704">
        <w:rPr>
          <w:lang w:val="en-US"/>
        </w:rPr>
        <w:t xml:space="preserve"> </w:t>
      </w:r>
      <w:r w:rsidRPr="00CB28AA">
        <w:rPr>
          <w:lang w:val="en-US"/>
        </w:rPr>
        <w:t>keuntungan-keuntungan kinerja dalam</w:t>
      </w:r>
      <w:r w:rsidR="00050704">
        <w:rPr>
          <w:lang w:val="en-US"/>
        </w:rPr>
        <w:t xml:space="preserve"> </w:t>
      </w:r>
      <w:r w:rsidRPr="00CB28AA">
        <w:rPr>
          <w:lang w:val="en-US"/>
        </w:rPr>
        <w:t>pekerjaannya</w:t>
      </w:r>
      <w:r w:rsidR="00DE41EA">
        <w:rPr>
          <w:lang w:val="en-US"/>
        </w:rPr>
        <w:fldChar w:fldCharType="begin" w:fldLock="1"/>
      </w:r>
      <w:r w:rsidR="00DE41EA">
        <w:rPr>
          <w:lang w:val="en-US"/>
        </w:rPr>
        <w:instrText>ADDIN CSL_CITATION {"citationItems":[{"id":"ITEM-1","itemData":{"abstract":"Share ITS adalah sebuah e-learning formal berbasis web yang dikembangkan oleh Institut Teknologi Sepuluh Nopember. Share ITS telah diimplementasikan sejak tahun 2013. Share ITS diharapkan mampu menjadi e-learning yang mampu meningkatkan kualitas belajar mengajar. Dalam pengimplementasiannya, penggunaan Share ITS masih memiliki beberapa kendala yang membuat tingkat keberhasilannya kurang optimal. Penelitian ini menggunakan model penerimaan UTAUT dengan penambahan 2 variabel moderat Jurusan dan Prestasi Akademik (IPK). Responden yang digunakan dalam pengambilan adalah mahasiswa Institut Teknologi Sepuluh Nopember dengan jumlah responden sebanyak 200 mahasiswa. Metode yang digunakan adalah SEM-PLS. Hasil penelitian menunjukkan bahwa variabel moderat yang ada pada model tidak berpengaruh secara signifikan terhadap tingkat penerimaan pengguna Share ITS Analisis ini dapat dijadikan sebagai rekomendasi pada pengelola Share ITS untuk mengetahui faktor-faktor yang mempengaruhi tingkat penerimaan serta motivasi dari pengguna. Penelitian ini menghasilkan bahwa variabel Social Influence (pengaruh sosial) merupakan faktor penting dalam penerimaan pengguna Share ITS.","author":[{"dropping-particle":"","family":"Margaretha","given":"Rosalia Valentin","non-dropping-particle":"","parse-names":false,"suffix":""}],"id":"ITEM-1","issued":{"date-parts":[["2015"]]},"title":"ANALISIS PENERIMAAN PENGGUNA SISTEM SHARE ITS ( share . its . ac . id ) MENGGUNAKAN MODEL UTAUT DENGAN MENAMBAHKAN DUA VARIABEL MODERAT ( JURUSAN DAN PRESTASI AKADEMIK ) ( share . its . ac . id ) USING UTAUT MODEL WITH ADDING TWO MODERAT VARIABLES ( DEPAR","type":"article-journal"},"uris":["http://www.mendeley.com/documents/?uuid=0d22d2bf-b184-484a-8445-aae240f3defb"]}],"mendeley":{"formattedCitation":"(Margaretha, 2015)","plainTextFormattedCitation":"(Margaretha, 2015)","previouslyFormattedCitation":"(Margaretha, 2015)"},"properties":{"noteIndex":0},"schema":"https://github.com/citation-style-language/schema/raw/master/csl-citation.json"}</w:instrText>
      </w:r>
      <w:r w:rsidR="00DE41EA">
        <w:rPr>
          <w:lang w:val="en-US"/>
        </w:rPr>
        <w:fldChar w:fldCharType="separate"/>
      </w:r>
      <w:r w:rsidR="00DE41EA" w:rsidRPr="00DE41EA">
        <w:rPr>
          <w:noProof/>
          <w:lang w:val="en-US"/>
        </w:rPr>
        <w:t>(Margaretha, 2015)</w:t>
      </w:r>
      <w:r w:rsidR="00DE41EA">
        <w:rPr>
          <w:lang w:val="en-US"/>
        </w:rPr>
        <w:fldChar w:fldCharType="end"/>
      </w:r>
      <w:r w:rsidR="00572D09">
        <w:rPr>
          <w:lang w:val="en-US"/>
        </w:rPr>
        <w:t xml:space="preserve">. Dalam konsep ekspektansi kinerja, terdapat gabungan </w:t>
      </w:r>
      <w:r w:rsidR="001B0493">
        <w:rPr>
          <w:lang w:val="en-US"/>
        </w:rPr>
        <w:t>variabel-variabel yang didapatkan dari model penelitian sebelumnya tentang penerimaan dan penggunaan teknologi. Variabel-variabel tersebut adalah: persepsi terhadap kegunaan, motivasi ekstrinsik, kesesuaian pekerjaan, keuntungan relatif dan ekspektasi-ekspektasi has</w:t>
      </w:r>
      <w:r w:rsidR="00DE41EA">
        <w:rPr>
          <w:lang w:val="en-US"/>
        </w:rPr>
        <w:t>il.</w:t>
      </w:r>
      <w:r w:rsidR="001B0493">
        <w:rPr>
          <w:lang w:val="en-US"/>
        </w:rPr>
        <w:t xml:space="preserve"> </w:t>
      </w:r>
    </w:p>
    <w:p w14:paraId="182DFAE1" w14:textId="22316B10" w:rsidR="001B0493" w:rsidRDefault="00CB28AA" w:rsidP="008B3F67">
      <w:pPr>
        <w:pStyle w:val="Paragraph"/>
        <w:spacing w:after="0" w:line="480" w:lineRule="auto"/>
        <w:ind w:firstLine="720"/>
        <w:rPr>
          <w:lang w:val="en-US"/>
        </w:rPr>
      </w:pPr>
      <w:r w:rsidRPr="00CB28AA">
        <w:rPr>
          <w:lang w:val="en-US"/>
        </w:rPr>
        <w:t>Ekspektansi usaha (</w:t>
      </w:r>
      <w:r w:rsidRPr="00050704">
        <w:rPr>
          <w:i/>
          <w:iCs/>
          <w:lang w:val="en-US"/>
        </w:rPr>
        <w:t>effort expectancy</w:t>
      </w:r>
      <w:r w:rsidRPr="00CB28AA">
        <w:rPr>
          <w:lang w:val="en-US"/>
        </w:rPr>
        <w:t>)</w:t>
      </w:r>
      <w:r w:rsidR="004B570A">
        <w:rPr>
          <w:lang w:val="en-US"/>
        </w:rPr>
        <w:t xml:space="preserve"> didefinisikan sebagai </w:t>
      </w:r>
      <w:r w:rsidRPr="00CB28AA">
        <w:rPr>
          <w:lang w:val="en-US"/>
        </w:rPr>
        <w:t>tingkat kemudahan</w:t>
      </w:r>
      <w:r w:rsidR="001B0493">
        <w:rPr>
          <w:lang w:val="en-US"/>
        </w:rPr>
        <w:t xml:space="preserve"> penggunaan suatu sistem atau teknologi yang dapat mengurangi upaya, </w:t>
      </w:r>
      <w:r w:rsidR="001B0493">
        <w:rPr>
          <w:lang w:val="en-US"/>
        </w:rPr>
        <w:lastRenderedPageBreak/>
        <w:t>yaitu tenaga dan waktu individu dalam melakukan pekerjaannya</w:t>
      </w:r>
      <w:r w:rsidR="00DE41EA">
        <w:rPr>
          <w:lang w:val="en-US"/>
        </w:rPr>
        <w:fldChar w:fldCharType="begin" w:fldLock="1"/>
      </w:r>
      <w:r w:rsidR="00DE41EA">
        <w:rPr>
          <w:lang w:val="en-US"/>
        </w:rPr>
        <w:instrText>ADDIN CSL_CITATION {"citationItems":[{"id":"ITEM-1","itemData":{"abstract":"Share ITS adalah sebuah e-learning formal berbasis web yang dikembangkan oleh Institut Teknologi Sepuluh Nopember. Share ITS telah diimplementasikan sejak tahun 2013. Share ITS diharapkan mampu menjadi e-learning yang mampu meningkatkan kualitas belajar mengajar. Dalam pengimplementasiannya, penggunaan Share ITS masih memiliki beberapa kendala yang membuat tingkat keberhasilannya kurang optimal. Penelitian ini menggunakan model penerimaan UTAUT dengan penambahan 2 variabel moderat Jurusan dan Prestasi Akademik (IPK). Responden yang digunakan dalam pengambilan adalah mahasiswa Institut Teknologi Sepuluh Nopember dengan jumlah responden sebanyak 200 mahasiswa. Metode yang digunakan adalah SEM-PLS. Hasil penelitian menunjukkan bahwa variabel moderat yang ada pada model tidak berpengaruh secara signifikan terhadap tingkat penerimaan pengguna Share ITS Analisis ini dapat dijadikan sebagai rekomendasi pada pengelola Share ITS untuk mengetahui faktor-faktor yang mempengaruhi tingkat penerimaan serta motivasi dari pengguna. Penelitian ini menghasilkan bahwa variabel Social Influence (pengaruh sosial) merupakan faktor penting dalam penerimaan pengguna Share ITS.","author":[{"dropping-particle":"","family":"Margaretha","given":"Rosalia Valentin","non-dropping-particle":"","parse-names":false,"suffix":""}],"id":"ITEM-1","issued":{"date-parts":[["2015"]]},"title":"ANALISIS PENERIMAAN PENGGUNA SISTEM SHARE ITS ( share . its . ac . id ) MENGGUNAKAN MODEL UTAUT DENGAN MENAMBAHKAN DUA VARIABEL MODERAT ( JURUSAN DAN PRESTASI AKADEMIK ) ( share . its . ac . id ) USING UTAUT MODEL WITH ADDING TWO MODERAT VARIABLES ( DEPAR","type":"article-journal"},"uris":["http://www.mendeley.com/documents/?uuid=0d22d2bf-b184-484a-8445-aae240f3defb"]}],"mendeley":{"formattedCitation":"(Margaretha, 2015)","plainTextFormattedCitation":"(Margaretha, 2015)","previouslyFormattedCitation":"(Margaretha, 2015)"},"properties":{"noteIndex":0},"schema":"https://github.com/citation-style-language/schema/raw/master/csl-citation.json"}</w:instrText>
      </w:r>
      <w:r w:rsidR="00DE41EA">
        <w:rPr>
          <w:lang w:val="en-US"/>
        </w:rPr>
        <w:fldChar w:fldCharType="separate"/>
      </w:r>
      <w:r w:rsidR="00DE41EA" w:rsidRPr="00DE41EA">
        <w:rPr>
          <w:noProof/>
          <w:lang w:val="en-US"/>
        </w:rPr>
        <w:t>(Margaretha, 2015)</w:t>
      </w:r>
      <w:r w:rsidR="00DE41EA">
        <w:rPr>
          <w:lang w:val="en-US"/>
        </w:rPr>
        <w:fldChar w:fldCharType="end"/>
      </w:r>
      <w:r w:rsidRPr="00CB28AA">
        <w:rPr>
          <w:lang w:val="en-US"/>
        </w:rPr>
        <w:t>.</w:t>
      </w:r>
      <w:r w:rsidR="004B570A">
        <w:rPr>
          <w:lang w:val="en-US"/>
        </w:rPr>
        <w:t xml:space="preserve"> </w:t>
      </w:r>
      <w:r w:rsidR="00F31630">
        <w:rPr>
          <w:lang w:val="en-US"/>
        </w:rPr>
        <w:t xml:space="preserve">Variabel-variabel dalam ekspektansi usaha didapatkan dari model atau teori sebelumnya yaitu persepsi kemudahan penggunaan dari teori TAM, kompleksitas dari teori </w:t>
      </w:r>
      <w:r w:rsidR="00F31630" w:rsidRPr="00F31630">
        <w:rPr>
          <w:i/>
          <w:iCs/>
          <w:lang w:val="en-US"/>
        </w:rPr>
        <w:t>model of</w:t>
      </w:r>
      <w:r w:rsidR="00F31630">
        <w:rPr>
          <w:lang w:val="en-US"/>
        </w:rPr>
        <w:t xml:space="preserve"> PC </w:t>
      </w:r>
      <w:r w:rsidR="00F31630" w:rsidRPr="00F31630">
        <w:rPr>
          <w:i/>
          <w:iCs/>
          <w:lang w:val="en-US"/>
        </w:rPr>
        <w:t>utilization</w:t>
      </w:r>
      <w:r w:rsidR="00F31630">
        <w:rPr>
          <w:lang w:val="en-US"/>
        </w:rPr>
        <w:t>(MPCU) dan kemudahan penggunaan dari teori difusi inovasi(IDT). Handayani</w:t>
      </w:r>
      <w:r w:rsidR="00DE41EA">
        <w:rPr>
          <w:lang w:val="en-US"/>
        </w:rPr>
        <w:fldChar w:fldCharType="begin" w:fldLock="1"/>
      </w:r>
      <w:r w:rsidR="00481564">
        <w:rPr>
          <w:lang w:val="en-US"/>
        </w:rPr>
        <w:instrText>ADDIN CSL_CITATION {"citationItems":[{"id":"ITEM-1","itemData":{"abstract":"Dalam perkembangan pendidikan saat ini yang dibarengi dengan perkembangan teknologi yang pesat menuntut semua subjek dalam dunia pendidikan seperti perguruan tinggi, untuk menempatkan dirinya dalam posisi yang tepat. Implementasi dari perkembangan TI dalam perguruan tinggi yang dapat mendukung kegiatan belajar mengajar salah satunya yaitu sistem pembelajaran terintegrasi atau sering kita sebut e-learning. SHARE-ITS merupakan e-learning formal berbasis web yang dikembangkan oleh ITS sebagai penunjang kegiatan akademik antara mahasiswa dan dosen. Sejak awal pengimplementasian SHARE-ITS pada tahun 2006 hingga sekarang, masih banyak jurusan di ITS yang belum bahkan tidak sama sekali menggunakan SHARE-ITS dalam kegiatan akademiknya. Belum maksimalnya penggunaan e-learning SHARE-ITS merupakan wujud dari penerimaan yang rendah dari pengguna e-learning SHARE-ITS. Penelitian ini bertujuan untuk mengetahui faktor-faktor yang mempengaruhi penerimaan dosen terhadap penggunaan SHARE-ITS dengan menggunakan model penerimaan UTAUT. Pengujian model dalam penelitian ini dilakukan dengan menggunakan software SmartPLS.","author":[{"dropping-particle":"","family":"Khoirunnisak","given":"Wahyu","non-dropping-particle":"","parse-names":false,"suffix":""}],"id":"ITEM-1","issued":{"date-parts":[["2016"]]},"title":"Implementasi Model Penerimaan Unified Theory Of Acceptance And User Of Technology (UTAUT) Untuk Menganalisis Faktor-Faktor Penerimaan Dosen Terhadap Penggunaan E-Learning Share-ITS","type":"article-journal"},"uris":["http://www.mendeley.com/documents/?uuid=43925e10-fbe7-4bd1-ac1f-c1e583fa4330"]}],"mendeley":{"formattedCitation":"(Khoirunnisak, 2016)","plainTextFormattedCitation":"(Khoirunnisak, 2016)","previouslyFormattedCitation":"(Khoirunnisak, 2016)"},"properties":{"noteIndex":0},"schema":"https://github.com/citation-style-language/schema/raw/master/csl-citation.json"}</w:instrText>
      </w:r>
      <w:r w:rsidR="00DE41EA">
        <w:rPr>
          <w:lang w:val="en-US"/>
        </w:rPr>
        <w:fldChar w:fldCharType="separate"/>
      </w:r>
      <w:r w:rsidR="00DE41EA" w:rsidRPr="00DE41EA">
        <w:rPr>
          <w:noProof/>
          <w:lang w:val="en-US"/>
        </w:rPr>
        <w:t>(Khoirunnisak, 2016)</w:t>
      </w:r>
      <w:r w:rsidR="00DE41EA">
        <w:rPr>
          <w:lang w:val="en-US"/>
        </w:rPr>
        <w:fldChar w:fldCharType="end"/>
      </w:r>
      <w:r w:rsidR="00DE41EA">
        <w:rPr>
          <w:lang w:val="en-US"/>
        </w:rPr>
        <w:t xml:space="preserve"> mengemukakan bahwa ekspektasi usaha merupakan faktor dominan yang mempengaruhi minat seseorang dalam menggunakan sebuah sistem informasi atau teknologi. Hal ini memberikan pengertian bahwa pengguna teknologi akan memiliki minat untuk menggunakan teknologi tersebut jika merasa bahwa teknologi tersebut bermanfaat dan mudah untuk digunakan.</w:t>
      </w:r>
    </w:p>
    <w:p w14:paraId="63A4407E" w14:textId="2B711942" w:rsidR="00481564" w:rsidRPr="00481564" w:rsidRDefault="00CB28AA" w:rsidP="001B0493">
      <w:pPr>
        <w:pStyle w:val="Paragraph"/>
        <w:spacing w:after="0" w:line="480" w:lineRule="auto"/>
        <w:ind w:firstLine="720"/>
        <w:rPr>
          <w:lang w:val="en-US"/>
        </w:rPr>
      </w:pPr>
      <w:r w:rsidRPr="00CB28AA">
        <w:rPr>
          <w:lang w:val="en-US"/>
        </w:rPr>
        <w:t>Pengaruh sosial (</w:t>
      </w:r>
      <w:r w:rsidRPr="00050704">
        <w:rPr>
          <w:i/>
          <w:iCs/>
          <w:lang w:val="en-US"/>
        </w:rPr>
        <w:t>social influence</w:t>
      </w:r>
      <w:r w:rsidRPr="00CB28AA">
        <w:rPr>
          <w:lang w:val="en-US"/>
        </w:rPr>
        <w:t>)</w:t>
      </w:r>
      <w:r w:rsidR="004B570A">
        <w:rPr>
          <w:lang w:val="en-US"/>
        </w:rPr>
        <w:t xml:space="preserve"> didefinisikan sebagai </w:t>
      </w:r>
      <w:r w:rsidRPr="00CB28AA">
        <w:rPr>
          <w:lang w:val="en-US"/>
        </w:rPr>
        <w:t>sejauh mana seorang</w:t>
      </w:r>
      <w:r w:rsidR="00050704">
        <w:rPr>
          <w:lang w:val="en-US"/>
        </w:rPr>
        <w:t xml:space="preserve"> </w:t>
      </w:r>
      <w:r w:rsidRPr="00CB28AA">
        <w:rPr>
          <w:lang w:val="en-US"/>
        </w:rPr>
        <w:t>indivi</w:t>
      </w:r>
      <w:r w:rsidR="000978B9">
        <w:rPr>
          <w:lang w:val="en-US"/>
        </w:rPr>
        <w:t>du menganggap bahwa orang lain memiliki pengaruh untuk me</w:t>
      </w:r>
      <w:r w:rsidR="00481564">
        <w:rPr>
          <w:lang w:val="en-US"/>
        </w:rPr>
        <w:t>n</w:t>
      </w:r>
      <w:r w:rsidR="000978B9">
        <w:rPr>
          <w:lang w:val="en-US"/>
        </w:rPr>
        <w:t>yakinkan diri</w:t>
      </w:r>
      <w:r w:rsidR="00481564">
        <w:rPr>
          <w:lang w:val="en-US"/>
        </w:rPr>
        <w:t>nya bahwa dia harus menggunakan sistem atau teknologi baru</w:t>
      </w:r>
      <w:r w:rsidR="00481564">
        <w:rPr>
          <w:lang w:val="en-US"/>
        </w:rPr>
        <w:fldChar w:fldCharType="begin" w:fldLock="1"/>
      </w:r>
      <w:r w:rsidR="00061318">
        <w:rPr>
          <w:lang w:val="en-US"/>
        </w:rPr>
        <w:instrText>ADDIN CSL_CITATION {"citationItems":[{"id":"ITEM-1","itemData":{"abstract":"Share ITS adalah sebuah e-learning formal berbasis web yang dikembangkan oleh Institut Teknologi Sepuluh Nopember. Share ITS telah diimplementasikan sejak tahun 2013. Share ITS diharapkan mampu menjadi e-learning yang mampu meningkatkan kualitas belajar mengajar. Dalam pengimplementasiannya, penggunaan Share ITS masih memiliki beberapa kendala yang membuat tingkat keberhasilannya kurang optimal. Penelitian ini menggunakan model penerimaan UTAUT dengan penambahan 2 variabel moderat Jurusan dan Prestasi Akademik (IPK). Responden yang digunakan dalam pengambilan adalah mahasiswa Institut Teknologi Sepuluh Nopember dengan jumlah responden sebanyak 200 mahasiswa. Metode yang digunakan adalah SEM-PLS. Hasil penelitian menunjukkan bahwa variabel moderat yang ada pada model tidak berpengaruh secara signifikan terhadap tingkat penerimaan pengguna Share ITS Analisis ini dapat dijadikan sebagai rekomendasi pada pengelola Share ITS untuk mengetahui faktor-faktor yang mempengaruhi tingkat penerimaan serta motivasi dari pengguna. Penelitian ini menghasilkan bahwa variabel Social Influence (pengaruh sosial) merupakan faktor penting dalam penerimaan pengguna Share ITS.","author":[{"dropping-particle":"","family":"Margaretha","given":"Rosalia Valentin","non-dropping-particle":"","parse-names":false,"suffix":""}],"id":"ITEM-1","issued":{"date-parts":[["2015"]]},"title":"ANALISIS PENERIMAAN PENGGUNA SISTEM SHARE ITS ( share . its . ac . id ) MENGGUNAKAN MODEL UTAUT DENGAN MENAMBAHKAN DUA VARIABEL MODERAT ( JURUSAN DAN PRESTASI AKADEMIK ) ( share . its . ac . id ) USING UTAUT MODEL WITH ADDING TWO MODERAT VARIABLES ( DEPAR","type":"article-journal"},"uris":["http://www.mendeley.com/documents/?uuid=0d22d2bf-b184-484a-8445-aae240f3defb"]}],"mendeley":{"formattedCitation":"(Margaretha, 2015)","plainTextFormattedCitation":"(Margaretha, 2015)","previouslyFormattedCitation":"(Margaretha, 2015)"},"properties":{"noteIndex":0},"schema":"https://github.com/citation-style-language/schema/raw/master/csl-citation.json"}</w:instrText>
      </w:r>
      <w:r w:rsidR="00481564">
        <w:rPr>
          <w:lang w:val="en-US"/>
        </w:rPr>
        <w:fldChar w:fldCharType="separate"/>
      </w:r>
      <w:r w:rsidR="00481564" w:rsidRPr="00481564">
        <w:rPr>
          <w:noProof/>
          <w:lang w:val="en-US"/>
        </w:rPr>
        <w:t>(Margaretha, 2015)</w:t>
      </w:r>
      <w:r w:rsidR="00481564">
        <w:rPr>
          <w:lang w:val="en-US"/>
        </w:rPr>
        <w:fldChar w:fldCharType="end"/>
      </w:r>
      <w:r w:rsidR="004B570A">
        <w:rPr>
          <w:lang w:val="en-US"/>
        </w:rPr>
        <w:t>.</w:t>
      </w:r>
      <w:r w:rsidR="00481564">
        <w:rPr>
          <w:lang w:val="en-US"/>
        </w:rPr>
        <w:t xml:space="preserve"> Dalam konsep pengaruh sosial, terdapat gabungan variabel-variabel yang didapat dari model atau teori sebelumnya tentang</w:t>
      </w:r>
      <w:r w:rsidR="00061318">
        <w:rPr>
          <w:lang w:val="en-US"/>
        </w:rPr>
        <w:t xml:space="preserve"> </w:t>
      </w:r>
      <w:r w:rsidR="00481564">
        <w:rPr>
          <w:lang w:val="en-US"/>
        </w:rPr>
        <w:t xml:space="preserve">penerimaan dan penggunaan teknologi. Variabel-variabel tersebut adalah: norma subyektif dari teori TRA, TAM, TPB, faktor sosial dari teori MPCU dan kesan atau </w:t>
      </w:r>
      <w:r w:rsidR="00481564" w:rsidRPr="00481564">
        <w:rPr>
          <w:i/>
          <w:iCs/>
          <w:lang w:val="en-US"/>
        </w:rPr>
        <w:t>image</w:t>
      </w:r>
      <w:r w:rsidR="00481564">
        <w:rPr>
          <w:lang w:val="en-US"/>
        </w:rPr>
        <w:t xml:space="preserve"> dari teori IDT. Pada suatu lingkungan tertentu, penggunaan teknologi informasi akan meningkatkan status seseorang dalam sistem sosial. Semakin banyak pengaruh yang ditimbulkan oleh lingkungan terhadap calon pengguna teknologi informasi, maka semakin besar minat </w:t>
      </w:r>
      <w:r w:rsidR="00061318">
        <w:rPr>
          <w:lang w:val="en-US"/>
        </w:rPr>
        <w:t>dalam diri calon pengguna teknologi informasi untuk menggunakan teknologi informasi tersebut.</w:t>
      </w:r>
    </w:p>
    <w:p w14:paraId="6124C0AE" w14:textId="20FE4B1C" w:rsidR="00D51563" w:rsidRPr="00455433" w:rsidRDefault="00050704" w:rsidP="006B289B">
      <w:pPr>
        <w:pStyle w:val="Paragraph"/>
        <w:spacing w:after="0" w:line="480" w:lineRule="auto"/>
        <w:ind w:firstLine="720"/>
        <w:rPr>
          <w:lang w:val="en-US"/>
        </w:rPr>
      </w:pPr>
      <w:r>
        <w:rPr>
          <w:lang w:val="en-US"/>
        </w:rPr>
        <w:lastRenderedPageBreak/>
        <w:t>Kondisi-kondisi pemfasilitasi(</w:t>
      </w:r>
      <w:r w:rsidRPr="00050704">
        <w:rPr>
          <w:i/>
          <w:iCs/>
          <w:lang w:val="en-US"/>
        </w:rPr>
        <w:t>facilitating</w:t>
      </w:r>
      <w:r w:rsidR="004B570A">
        <w:rPr>
          <w:i/>
          <w:iCs/>
          <w:lang w:val="en-US"/>
        </w:rPr>
        <w:t xml:space="preserve"> </w:t>
      </w:r>
      <w:r w:rsidRPr="00050704">
        <w:rPr>
          <w:i/>
          <w:iCs/>
          <w:lang w:val="en-US"/>
        </w:rPr>
        <w:t>conditions</w:t>
      </w:r>
      <w:r>
        <w:rPr>
          <w:lang w:val="en-US"/>
        </w:rPr>
        <w:t>)</w:t>
      </w:r>
      <w:r w:rsidR="004B570A">
        <w:rPr>
          <w:lang w:val="en-US"/>
        </w:rPr>
        <w:t xml:space="preserve"> didefinisikan </w:t>
      </w:r>
      <w:r>
        <w:rPr>
          <w:lang w:val="en-US"/>
        </w:rPr>
        <w:t xml:space="preserve">sebagai sejauh mana seseorang percaya bahwa infrastruktur organisasional dan teknikal tersedia untuk mendukung </w:t>
      </w:r>
      <w:r w:rsidR="00061318">
        <w:rPr>
          <w:lang w:val="en-US"/>
        </w:rPr>
        <w:t xml:space="preserve">penggunaan </w:t>
      </w:r>
      <w:r>
        <w:rPr>
          <w:lang w:val="en-US"/>
        </w:rPr>
        <w:t>sistem</w:t>
      </w:r>
      <w:r w:rsidR="00061318">
        <w:rPr>
          <w:lang w:val="en-US"/>
        </w:rPr>
        <w:fldChar w:fldCharType="begin" w:fldLock="1"/>
      </w:r>
      <w:r w:rsidR="0017503B">
        <w:rPr>
          <w:lang w:val="en-US"/>
        </w:rPr>
        <w:instrText>ADDIN CSL_CITATION {"citationItems":[{"id":"ITEM-1","itemData":{"abstract":"Share ITS adalah sebuah e-learning formal berbasis web yang dikembangkan oleh Institut Teknologi Sepuluh Nopember. Share ITS telah diimplementasikan sejak tahun 2013. Share ITS diharapkan mampu menjadi e-learning yang mampu meningkatkan kualitas belajar mengajar. Dalam pengimplementasiannya, penggunaan Share ITS masih memiliki beberapa kendala yang membuat tingkat keberhasilannya kurang optimal. Penelitian ini menggunakan model penerimaan UTAUT dengan penambahan 2 variabel moderat Jurusan dan Prestasi Akademik (IPK). Responden yang digunakan dalam pengambilan adalah mahasiswa Institut Teknologi Sepuluh Nopember dengan jumlah responden sebanyak 200 mahasiswa. Metode yang digunakan adalah SEM-PLS. Hasil penelitian menunjukkan bahwa variabel moderat yang ada pada model tidak berpengaruh secara signifikan terhadap tingkat penerimaan pengguna Share ITS Analisis ini dapat dijadikan sebagai rekomendasi pada pengelola Share ITS untuk mengetahui faktor-faktor yang mempengaruhi tingkat penerimaan serta motivasi dari pengguna. Penelitian ini menghasilkan bahwa variabel Social Influence (pengaruh sosial) merupakan faktor penting dalam penerimaan pengguna Share ITS.","author":[{"dropping-particle":"","family":"Margaretha","given":"Rosalia Valentin","non-dropping-particle":"","parse-names":false,"suffix":""}],"id":"ITEM-1","issued":{"date-parts":[["2015"]]},"title":"ANALISIS PENERIMAAN PENGGUNA SISTEM SHARE ITS ( share . its . ac . id ) MENGGUNAKAN MODEL UTAUT DENGAN MENAMBAHKAN DUA VARIABEL MODERAT ( JURUSAN DAN PRESTASI AKADEMIK ) ( share . its . ac . id ) USING UTAUT MODEL WITH ADDING TWO MODERAT VARIABLES ( DEPAR","type":"article-journal"},"uris":["http://www.mendeley.com/documents/?uuid=0d22d2bf-b184-484a-8445-aae240f3defb"]}],"mendeley":{"formattedCitation":"(Margaretha, 2015)","plainTextFormattedCitation":"(Margaretha, 2015)","previouslyFormattedCitation":"(Margaretha, 2015)"},"properties":{"noteIndex":0},"schema":"https://github.com/citation-style-language/schema/raw/master/csl-citation.json"}</w:instrText>
      </w:r>
      <w:r w:rsidR="00061318">
        <w:rPr>
          <w:lang w:val="en-US"/>
        </w:rPr>
        <w:fldChar w:fldCharType="separate"/>
      </w:r>
      <w:r w:rsidR="00061318" w:rsidRPr="00061318">
        <w:rPr>
          <w:noProof/>
          <w:lang w:val="en-US"/>
        </w:rPr>
        <w:t>(Margaretha, 2015)</w:t>
      </w:r>
      <w:r w:rsidR="00061318">
        <w:rPr>
          <w:lang w:val="en-US"/>
        </w:rPr>
        <w:fldChar w:fldCharType="end"/>
      </w:r>
      <w:r w:rsidR="00061318">
        <w:rPr>
          <w:lang w:val="en-US"/>
        </w:rPr>
        <w:t>. Dalam konsep kondisi-kondisi yang memfasilitasi terdapat gabungan variabel-variabel yang didapat dari model atau teori sebelumnya tentang penerimaan dan penggunaan teknologi. Variabel-variabel tersebut adalah: persepsi kontrol perilaku, kondisi-kondisi yang memfasilitasi dan kompabilitas.</w:t>
      </w:r>
    </w:p>
    <w:p w14:paraId="58EF5DA1" w14:textId="00643FB4" w:rsidR="003A1A14" w:rsidRDefault="003A1A14" w:rsidP="00453AF0">
      <w:pPr>
        <w:pStyle w:val="Paragraph"/>
        <w:spacing w:after="0" w:line="480" w:lineRule="auto"/>
        <w:ind w:firstLine="0"/>
        <w:outlineLvl w:val="1"/>
        <w:rPr>
          <w:b/>
          <w:bCs/>
          <w:lang w:val="en-US"/>
        </w:rPr>
      </w:pPr>
      <w:bookmarkStart w:id="7" w:name="_Toc49947120"/>
      <w:r w:rsidRPr="008E2838">
        <w:rPr>
          <w:b/>
          <w:bCs/>
          <w:lang w:val="en-US"/>
        </w:rPr>
        <w:t>2.</w:t>
      </w:r>
      <w:r w:rsidR="005643B9">
        <w:rPr>
          <w:b/>
          <w:bCs/>
          <w:lang w:val="en-US"/>
        </w:rPr>
        <w:t>6</w:t>
      </w:r>
      <w:r w:rsidRPr="008E2838">
        <w:rPr>
          <w:b/>
          <w:bCs/>
          <w:lang w:val="en-US"/>
        </w:rPr>
        <w:tab/>
        <w:t xml:space="preserve">Minat </w:t>
      </w:r>
      <w:r w:rsidR="003D1CD3">
        <w:rPr>
          <w:b/>
          <w:bCs/>
          <w:lang w:val="en-US"/>
        </w:rPr>
        <w:t>Penggunaan(</w:t>
      </w:r>
      <w:r w:rsidR="003D1CD3" w:rsidRPr="003D1CD3">
        <w:rPr>
          <w:b/>
          <w:bCs/>
          <w:i/>
          <w:iCs/>
          <w:lang w:val="en-US"/>
        </w:rPr>
        <w:t>Behavioral Intention to Use</w:t>
      </w:r>
      <w:r w:rsidR="003D1CD3">
        <w:rPr>
          <w:b/>
          <w:bCs/>
          <w:lang w:val="en-US"/>
        </w:rPr>
        <w:t>)</w:t>
      </w:r>
      <w:bookmarkEnd w:id="7"/>
    </w:p>
    <w:p w14:paraId="7165620F" w14:textId="5A00ABDA" w:rsidR="003D1CD3" w:rsidRPr="00D51563" w:rsidRDefault="003D1CD3" w:rsidP="00453AF0">
      <w:pPr>
        <w:pStyle w:val="Paragraph"/>
        <w:spacing w:after="0" w:line="480" w:lineRule="auto"/>
        <w:ind w:firstLine="0"/>
        <w:rPr>
          <w:color w:val="000000"/>
          <w:lang w:val="en-US"/>
        </w:rPr>
      </w:pPr>
      <w:r>
        <w:rPr>
          <w:b/>
          <w:bCs/>
          <w:lang w:val="en-US"/>
        </w:rPr>
        <w:tab/>
      </w:r>
      <w:r>
        <w:rPr>
          <w:lang w:val="en-US"/>
        </w:rPr>
        <w:t xml:space="preserve">Minat penggunaan atau </w:t>
      </w:r>
      <w:r w:rsidRPr="003D1CD3">
        <w:rPr>
          <w:i/>
          <w:iCs/>
          <w:lang w:val="en-US"/>
        </w:rPr>
        <w:t>behavioral intention to use</w:t>
      </w:r>
      <w:r>
        <w:rPr>
          <w:lang w:val="en-US"/>
        </w:rPr>
        <w:t xml:space="preserve"> </w:t>
      </w:r>
      <w:r>
        <w:rPr>
          <w:color w:val="000000"/>
          <w:lang w:val="en-US"/>
        </w:rPr>
        <w:t>di</w:t>
      </w:r>
      <w:r w:rsidR="00323B42">
        <w:rPr>
          <w:color w:val="000000"/>
          <w:lang w:val="en-US"/>
        </w:rPr>
        <w:t xml:space="preserve">definisikan </w:t>
      </w:r>
      <w:r w:rsidRPr="003D1CD3">
        <w:rPr>
          <w:color w:val="000000"/>
          <w:lang w:val="en-US"/>
        </w:rPr>
        <w:t>sebagai tingkat keinginan atau niat pengguna</w:t>
      </w:r>
      <w:r>
        <w:rPr>
          <w:color w:val="000000"/>
          <w:lang w:val="en-US"/>
        </w:rPr>
        <w:t xml:space="preserve"> </w:t>
      </w:r>
      <w:r w:rsidRPr="003D1CD3">
        <w:rPr>
          <w:color w:val="000000"/>
          <w:lang w:val="en-US"/>
        </w:rPr>
        <w:t>untuk menggunakan sistem secara terus menerus</w:t>
      </w:r>
      <w:r>
        <w:rPr>
          <w:color w:val="000000"/>
          <w:lang w:val="en-US"/>
        </w:rPr>
        <w:fldChar w:fldCharType="begin" w:fldLock="1"/>
      </w:r>
      <w:r w:rsidR="008A342E">
        <w:rPr>
          <w:color w:val="000000"/>
          <w:lang w:val="en-US"/>
        </w:rPr>
        <w:instrText>ADDIN CSL_CITATION {"citationItems":[{"id":"ITEM-1","itemData":{"abstract":"Dalam perkembangan pendidikan saat ini yang dibarengi dengan perkembangan teknologi yang pesat menuntut semua subjek dalam dunia pendidikan seperti perguruan tinggi, untuk menempatkan dirinya dalam posisi yang tepat. Implementasi dari perkembangan TI dalam perguruan tinggi yang dapat mendukung kegiatan belajar mengajar salah satunya yaitu sistem pembelajaran terintegrasi atau sering kita sebut e-learning. SHARE-ITS merupakan e-learning formal berbasis web yang dikembangkan oleh ITS sebagai penunjang kegiatan akademik antara mahasiswa dan dosen. Sejak awal pengimplementasian SHARE-ITS pada tahun 2006 hingga sekarang, masih banyak jurusan di ITS yang belum bahkan tidak sama sekali menggunakan SHARE-ITS dalam kegiatan akademiknya. Belum maksimalnya penggunaan e-learning SHARE-ITS merupakan wujud dari penerimaan yang rendah dari pengguna e-learning SHARE-ITS. Penelitian ini bertujuan untuk mengetahui faktor-faktor yang mempengaruhi penerimaan dosen terhadap penggunaan SHARE-ITS dengan menggunakan model penerimaan UTAUT. Pengujian model dalam penelitian ini dilakukan dengan menggunakan software SmartPLS.","author":[{"dropping-particle":"","family":"Khoirunnisak","given":"Wahyu","non-dropping-particle":"","parse-names":false,"suffix":""}],"id":"ITEM-1","issued":{"date-parts":[["2016"]]},"title":"Implementasi Model Penerimaan Unified Theory Of Acceptance And User Of Technology (UTAUT) Untuk Menganalisis Faktor-Faktor Penerimaan Dosen Terhadap Penggunaan E-Learning Share-ITS","type":"article-journal"},"uris":["http://www.mendeley.com/documents/?uuid=43925e10-fbe7-4bd1-ac1f-c1e583fa4330"]}],"mendeley":{"formattedCitation":"(Khoirunnisak, 2016)","plainTextFormattedCitation":"(Khoirunnisak, 2016)","previouslyFormattedCitation":"(Khoirunnisak, 2016)"},"properties":{"noteIndex":0},"schema":"https://github.com/citation-style-language/schema/raw/master/csl-citation.json"}</w:instrText>
      </w:r>
      <w:r>
        <w:rPr>
          <w:color w:val="000000"/>
          <w:lang w:val="en-US"/>
        </w:rPr>
        <w:fldChar w:fldCharType="separate"/>
      </w:r>
      <w:r w:rsidRPr="003D1CD3">
        <w:rPr>
          <w:noProof/>
          <w:color w:val="000000"/>
          <w:lang w:val="en-US"/>
        </w:rPr>
        <w:t>(Khoirunnisak, 2016)</w:t>
      </w:r>
      <w:r>
        <w:rPr>
          <w:color w:val="000000"/>
          <w:lang w:val="en-US"/>
        </w:rPr>
        <w:fldChar w:fldCharType="end"/>
      </w:r>
      <w:r w:rsidRPr="003D1CD3">
        <w:rPr>
          <w:color w:val="000000"/>
          <w:lang w:val="en-US"/>
        </w:rPr>
        <w:t>. Se</w:t>
      </w:r>
      <w:r>
        <w:rPr>
          <w:color w:val="000000"/>
          <w:lang w:val="en-US"/>
        </w:rPr>
        <w:t>se</w:t>
      </w:r>
      <w:r w:rsidRPr="003D1CD3">
        <w:rPr>
          <w:color w:val="000000"/>
          <w:lang w:val="en-US"/>
        </w:rPr>
        <w:t>orang</w:t>
      </w:r>
      <w:r>
        <w:rPr>
          <w:color w:val="000000"/>
          <w:lang w:val="en-US"/>
        </w:rPr>
        <w:t xml:space="preserve"> </w:t>
      </w:r>
      <w:r w:rsidRPr="003D1CD3">
        <w:rPr>
          <w:color w:val="000000"/>
          <w:lang w:val="en-US"/>
        </w:rPr>
        <w:t>akan berminat menggunakan teknologi informasi yang baru</w:t>
      </w:r>
      <w:r>
        <w:rPr>
          <w:color w:val="000000"/>
          <w:lang w:val="en-US"/>
        </w:rPr>
        <w:t xml:space="preserve"> </w:t>
      </w:r>
      <w:r w:rsidRPr="003D1CD3">
        <w:rPr>
          <w:color w:val="000000"/>
          <w:lang w:val="en-US"/>
        </w:rPr>
        <w:t>apabila pengguna tersebut meyakini dengan menggunakan</w:t>
      </w:r>
      <w:r>
        <w:rPr>
          <w:color w:val="000000"/>
          <w:lang w:val="en-US"/>
        </w:rPr>
        <w:t xml:space="preserve"> </w:t>
      </w:r>
      <w:r w:rsidRPr="003D1CD3">
        <w:rPr>
          <w:color w:val="000000"/>
          <w:lang w:val="en-US"/>
        </w:rPr>
        <w:t>teknologi informasi tersebut akan meningkatkan kinerjanya,</w:t>
      </w:r>
      <w:r>
        <w:rPr>
          <w:color w:val="000000"/>
          <w:lang w:val="en-US"/>
        </w:rPr>
        <w:t xml:space="preserve"> </w:t>
      </w:r>
      <w:r w:rsidRPr="003D1CD3">
        <w:rPr>
          <w:color w:val="000000"/>
          <w:lang w:val="en-US"/>
        </w:rPr>
        <w:t>menggunakan</w:t>
      </w:r>
      <w:r>
        <w:rPr>
          <w:color w:val="000000"/>
          <w:lang w:val="en-US"/>
        </w:rPr>
        <w:t xml:space="preserve"> </w:t>
      </w:r>
      <w:r w:rsidRPr="003D1CD3">
        <w:rPr>
          <w:color w:val="000000"/>
          <w:lang w:val="en-US"/>
        </w:rPr>
        <w:t>teknologi informasi dapat dilakukan dengan</w:t>
      </w:r>
      <w:r>
        <w:rPr>
          <w:color w:val="000000"/>
          <w:lang w:val="en-US"/>
        </w:rPr>
        <w:t xml:space="preserve"> </w:t>
      </w:r>
      <w:r w:rsidRPr="003D1CD3">
        <w:rPr>
          <w:color w:val="000000"/>
          <w:lang w:val="en-US"/>
        </w:rPr>
        <w:t>mudah, dan mendapatkan pengaruh lingkungan sekitarnya</w:t>
      </w:r>
      <w:r>
        <w:rPr>
          <w:color w:val="000000"/>
          <w:lang w:val="en-US"/>
        </w:rPr>
        <w:t xml:space="preserve"> </w:t>
      </w:r>
      <w:r w:rsidRPr="003D1CD3">
        <w:rPr>
          <w:color w:val="000000"/>
          <w:lang w:val="en-US"/>
        </w:rPr>
        <w:t>dalam menggunakan teknologi informasi tersebut. Minat</w:t>
      </w:r>
      <w:r>
        <w:rPr>
          <w:color w:val="000000"/>
          <w:lang w:val="en-US"/>
        </w:rPr>
        <w:t xml:space="preserve"> p</w:t>
      </w:r>
      <w:r w:rsidRPr="003D1CD3">
        <w:rPr>
          <w:color w:val="000000"/>
          <w:lang w:val="en-US"/>
        </w:rPr>
        <w:t>e</w:t>
      </w:r>
      <w:r w:rsidR="00C95D7F">
        <w:rPr>
          <w:color w:val="000000"/>
          <w:lang w:val="en-US"/>
        </w:rPr>
        <w:t>nggunaan</w:t>
      </w:r>
      <w:r w:rsidRPr="003D1CD3">
        <w:rPr>
          <w:color w:val="000000"/>
          <w:lang w:val="en-US"/>
        </w:rPr>
        <w:t xml:space="preserve"> akan memiliki pengaruh positif yang signifikan</w:t>
      </w:r>
      <w:r>
        <w:rPr>
          <w:color w:val="000000"/>
          <w:lang w:val="en-US"/>
        </w:rPr>
        <w:t xml:space="preserve"> </w:t>
      </w:r>
      <w:r w:rsidRPr="003D1CD3">
        <w:rPr>
          <w:color w:val="000000"/>
          <w:lang w:val="en-US"/>
        </w:rPr>
        <w:t>pada penggunaan teknologi.</w:t>
      </w:r>
    </w:p>
    <w:p w14:paraId="39C52396" w14:textId="30B68E09" w:rsidR="009E6F2C" w:rsidRDefault="009E6F2C" w:rsidP="00453AF0">
      <w:pPr>
        <w:pStyle w:val="Paragraph"/>
        <w:spacing w:after="0" w:line="480" w:lineRule="auto"/>
        <w:ind w:firstLine="0"/>
        <w:outlineLvl w:val="1"/>
        <w:rPr>
          <w:b/>
          <w:bCs/>
          <w:lang w:val="en-US"/>
        </w:rPr>
      </w:pPr>
      <w:bookmarkStart w:id="8" w:name="_Toc49947121"/>
      <w:r w:rsidRPr="00290F8B">
        <w:rPr>
          <w:b/>
          <w:bCs/>
          <w:lang w:val="en-US"/>
        </w:rPr>
        <w:t>2.</w:t>
      </w:r>
      <w:r w:rsidR="005643B9">
        <w:rPr>
          <w:b/>
          <w:bCs/>
          <w:lang w:val="en-US"/>
        </w:rPr>
        <w:t>7</w:t>
      </w:r>
      <w:r w:rsidRPr="00290F8B">
        <w:rPr>
          <w:b/>
          <w:bCs/>
          <w:lang w:val="en-US"/>
        </w:rPr>
        <w:tab/>
        <w:t>Kerangka Konseptual</w:t>
      </w:r>
      <w:bookmarkEnd w:id="8"/>
    </w:p>
    <w:p w14:paraId="71C503A3" w14:textId="02BAF9B0" w:rsidR="00522A53" w:rsidRDefault="000741D2" w:rsidP="00453AF0">
      <w:pPr>
        <w:pStyle w:val="Paragraph"/>
        <w:spacing w:after="0" w:line="480" w:lineRule="auto"/>
        <w:ind w:firstLine="720"/>
        <w:rPr>
          <w:color w:val="000000"/>
          <w:lang w:val="en-US"/>
        </w:rPr>
      </w:pPr>
      <w:r w:rsidRPr="000741D2">
        <w:rPr>
          <w:color w:val="000000"/>
          <w:lang w:val="en-US"/>
        </w:rPr>
        <w:t>Sebuah penelitian harus memiliki konsep yang jelas sehingga dapat disusun</w:t>
      </w:r>
      <w:r w:rsidRPr="000741D2">
        <w:rPr>
          <w:rFonts w:asciiTheme="minorHAnsi" w:hAnsiTheme="minorHAnsi" w:cstheme="minorBidi"/>
          <w:color w:val="000000"/>
          <w:sz w:val="22"/>
          <w:szCs w:val="22"/>
          <w:lang w:val="en-US"/>
        </w:rPr>
        <w:br/>
      </w:r>
      <w:r w:rsidRPr="000741D2">
        <w:rPr>
          <w:color w:val="000000"/>
          <w:lang w:val="en-US"/>
        </w:rPr>
        <w:t>secara sistematis dan dapat menggambarkan suatu fenomena yang akan diteliti.</w:t>
      </w:r>
      <w:r>
        <w:rPr>
          <w:color w:val="000000"/>
          <w:lang w:val="en-US"/>
        </w:rPr>
        <w:t xml:space="preserve"> Pada penelitian ini menggunakan kerangka konseptual yang didasarkan pada model UTAUT </w:t>
      </w:r>
      <w:r w:rsidR="003916FD">
        <w:rPr>
          <w:color w:val="000000"/>
          <w:lang w:val="en-US"/>
        </w:rPr>
        <w:t xml:space="preserve">yang telah dimodifikasi </w:t>
      </w:r>
      <w:r>
        <w:rPr>
          <w:color w:val="000000"/>
          <w:lang w:val="en-US"/>
        </w:rPr>
        <w:t>seperti yang bisa dilihat pada gambar 2.1 berikut.</w:t>
      </w:r>
    </w:p>
    <w:p w14:paraId="77C5ACC7" w14:textId="0E129754" w:rsidR="006D059B" w:rsidRDefault="00C95D7F" w:rsidP="006B289B">
      <w:pPr>
        <w:pStyle w:val="Paragraph"/>
        <w:spacing w:after="0" w:line="240" w:lineRule="auto"/>
        <w:ind w:firstLine="720"/>
        <w:jc w:val="center"/>
        <w:rPr>
          <w:lang w:val="en-US"/>
        </w:rPr>
      </w:pPr>
      <w:r>
        <w:rPr>
          <w:noProof/>
          <w:lang w:eastAsia="id-ID"/>
        </w:rPr>
        <w:lastRenderedPageBreak/>
        <w:drawing>
          <wp:inline distT="0" distB="0" distL="0" distR="0" wp14:anchorId="53E38438" wp14:editId="60BAA980">
            <wp:extent cx="2390775" cy="203658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1056" cy="2053862"/>
                    </a:xfrm>
                    <a:prstGeom prst="rect">
                      <a:avLst/>
                    </a:prstGeom>
                    <a:noFill/>
                    <a:ln>
                      <a:noFill/>
                    </a:ln>
                  </pic:spPr>
                </pic:pic>
              </a:graphicData>
            </a:graphic>
          </wp:inline>
        </w:drawing>
      </w:r>
    </w:p>
    <w:p w14:paraId="0A34E730" w14:textId="66CD9F76" w:rsidR="00A60375" w:rsidRPr="008B149A" w:rsidRDefault="006D059B" w:rsidP="00D51563">
      <w:pPr>
        <w:pStyle w:val="Paragraph"/>
        <w:spacing w:after="0" w:line="480" w:lineRule="auto"/>
        <w:ind w:firstLine="720"/>
        <w:jc w:val="center"/>
        <w:rPr>
          <w:lang w:val="en-US"/>
        </w:rPr>
      </w:pPr>
      <w:r w:rsidRPr="006D059B">
        <w:rPr>
          <w:b/>
          <w:bCs/>
          <w:lang w:val="en-US"/>
        </w:rPr>
        <w:t>Gambar 2.1</w:t>
      </w:r>
      <w:r>
        <w:rPr>
          <w:lang w:val="en-US"/>
        </w:rPr>
        <w:t xml:space="preserve"> Kerangka Konseptual</w:t>
      </w:r>
    </w:p>
    <w:p w14:paraId="20C9BDD8" w14:textId="01397CE5" w:rsidR="00156AD8" w:rsidRPr="00156AD8" w:rsidRDefault="00156AD8" w:rsidP="00EC20D9">
      <w:pPr>
        <w:pStyle w:val="Heading1"/>
        <w:spacing w:before="0" w:line="480" w:lineRule="auto"/>
        <w:jc w:val="both"/>
        <w:rPr>
          <w:rFonts w:ascii="Times New Roman" w:eastAsia="Times New Roman" w:hAnsi="Times New Roman" w:cs="Times New Roman"/>
          <w:b/>
          <w:bCs/>
          <w:color w:val="000000"/>
          <w:sz w:val="24"/>
          <w:szCs w:val="24"/>
          <w:lang w:val="en-ID" w:eastAsia="en-ID"/>
        </w:rPr>
      </w:pPr>
      <w:bookmarkStart w:id="9" w:name="_Toc49947122"/>
      <w:r w:rsidRPr="00156AD8">
        <w:rPr>
          <w:rFonts w:ascii="Times New Roman" w:eastAsia="Times New Roman" w:hAnsi="Times New Roman" w:cs="Times New Roman"/>
          <w:b/>
          <w:bCs/>
          <w:color w:val="000000"/>
          <w:sz w:val="24"/>
          <w:szCs w:val="24"/>
          <w:lang w:val="en-ID" w:eastAsia="en-ID"/>
        </w:rPr>
        <w:t>2.</w:t>
      </w:r>
      <w:r w:rsidR="005643B9">
        <w:rPr>
          <w:rFonts w:ascii="Times New Roman" w:eastAsia="Times New Roman" w:hAnsi="Times New Roman" w:cs="Times New Roman"/>
          <w:b/>
          <w:bCs/>
          <w:color w:val="000000"/>
          <w:sz w:val="24"/>
          <w:szCs w:val="24"/>
          <w:lang w:val="en-ID" w:eastAsia="en-ID"/>
        </w:rPr>
        <w:t>8</w:t>
      </w:r>
      <w:r w:rsidRPr="00156AD8">
        <w:rPr>
          <w:rFonts w:ascii="Times New Roman" w:eastAsia="Times New Roman" w:hAnsi="Times New Roman" w:cs="Times New Roman"/>
          <w:b/>
          <w:bCs/>
          <w:color w:val="000000"/>
          <w:sz w:val="24"/>
          <w:szCs w:val="24"/>
          <w:lang w:val="en-ID" w:eastAsia="en-ID"/>
        </w:rPr>
        <w:tab/>
        <w:t>Penelitian</w:t>
      </w:r>
      <w:bookmarkEnd w:id="9"/>
    </w:p>
    <w:p w14:paraId="138F08E5" w14:textId="2796D9CF" w:rsidR="00694F00" w:rsidRDefault="00156AD8" w:rsidP="00156AD8">
      <w:pPr>
        <w:spacing w:after="0" w:line="480" w:lineRule="auto"/>
        <w:jc w:val="both"/>
        <w:rPr>
          <w:rFonts w:ascii="Times New Roman" w:hAnsi="Times New Roman" w:cs="Times New Roman"/>
          <w:sz w:val="24"/>
          <w:szCs w:val="24"/>
          <w:lang w:val="en-ID" w:eastAsia="en-ID"/>
        </w:rPr>
      </w:pPr>
      <w:r>
        <w:rPr>
          <w:lang w:val="en-ID" w:eastAsia="en-ID"/>
        </w:rPr>
        <w:tab/>
      </w:r>
      <w:r>
        <w:rPr>
          <w:rFonts w:ascii="Times New Roman" w:hAnsi="Times New Roman" w:cs="Times New Roman"/>
          <w:sz w:val="24"/>
          <w:szCs w:val="24"/>
          <w:lang w:val="en-ID" w:eastAsia="en-ID"/>
        </w:rPr>
        <w:t>Dalam sub bab ini akan dibahas mengenai instrumen-instrumen dasar yang digunakan dalam penelitian ini seperti jenis penelitian, populasi dan sampel, teknik</w:t>
      </w:r>
      <w:r w:rsidR="00694F00">
        <w:rPr>
          <w:rFonts w:ascii="Times New Roman" w:hAnsi="Times New Roman" w:cs="Times New Roman"/>
          <w:sz w:val="24"/>
          <w:szCs w:val="24"/>
          <w:lang w:val="en-ID" w:eastAsia="en-ID"/>
        </w:rPr>
        <w:t xml:space="preserve"> pengambilan sampel, uji validitas, uji reliabilitas, </w:t>
      </w:r>
      <w:r w:rsidR="001C6BBC">
        <w:rPr>
          <w:rFonts w:ascii="Times New Roman" w:hAnsi="Times New Roman" w:cs="Times New Roman"/>
          <w:sz w:val="24"/>
          <w:szCs w:val="24"/>
          <w:lang w:val="en-ID" w:eastAsia="en-ID"/>
        </w:rPr>
        <w:t xml:space="preserve">variabel penelitian </w:t>
      </w:r>
      <w:r w:rsidR="00694F00">
        <w:rPr>
          <w:rFonts w:ascii="Times New Roman" w:hAnsi="Times New Roman" w:cs="Times New Roman"/>
          <w:sz w:val="24"/>
          <w:szCs w:val="24"/>
          <w:lang w:val="en-ID" w:eastAsia="en-ID"/>
        </w:rPr>
        <w:t>dan analisis data.</w:t>
      </w:r>
    </w:p>
    <w:p w14:paraId="1F683EBD" w14:textId="5E6D79B8" w:rsidR="00694F00" w:rsidRDefault="00694F00" w:rsidP="00694F00">
      <w:pPr>
        <w:pStyle w:val="Heading2"/>
        <w:spacing w:before="0" w:line="480" w:lineRule="auto"/>
        <w:jc w:val="both"/>
        <w:rPr>
          <w:rFonts w:ascii="Times New Roman" w:hAnsi="Times New Roman" w:cs="Times New Roman"/>
          <w:b/>
          <w:bCs/>
          <w:color w:val="auto"/>
          <w:sz w:val="24"/>
          <w:szCs w:val="24"/>
          <w:lang w:val="en-ID" w:eastAsia="en-ID"/>
        </w:rPr>
      </w:pPr>
      <w:bookmarkStart w:id="10" w:name="_Toc49947123"/>
      <w:r w:rsidRPr="00694F00">
        <w:rPr>
          <w:rFonts w:ascii="Times New Roman" w:hAnsi="Times New Roman" w:cs="Times New Roman"/>
          <w:b/>
          <w:bCs/>
          <w:color w:val="auto"/>
          <w:sz w:val="24"/>
          <w:szCs w:val="24"/>
          <w:lang w:val="en-ID" w:eastAsia="en-ID"/>
        </w:rPr>
        <w:t>2.</w:t>
      </w:r>
      <w:r w:rsidR="005643B9">
        <w:rPr>
          <w:rFonts w:ascii="Times New Roman" w:hAnsi="Times New Roman" w:cs="Times New Roman"/>
          <w:b/>
          <w:bCs/>
          <w:color w:val="auto"/>
          <w:sz w:val="24"/>
          <w:szCs w:val="24"/>
          <w:lang w:val="en-ID" w:eastAsia="en-ID"/>
        </w:rPr>
        <w:t>8</w:t>
      </w:r>
      <w:r w:rsidRPr="00694F00">
        <w:rPr>
          <w:rFonts w:ascii="Times New Roman" w:hAnsi="Times New Roman" w:cs="Times New Roman"/>
          <w:b/>
          <w:bCs/>
          <w:color w:val="auto"/>
          <w:sz w:val="24"/>
          <w:szCs w:val="24"/>
          <w:lang w:val="en-ID" w:eastAsia="en-ID"/>
        </w:rPr>
        <w:t>.1</w:t>
      </w:r>
      <w:r w:rsidRPr="00694F00">
        <w:rPr>
          <w:rFonts w:ascii="Times New Roman" w:hAnsi="Times New Roman" w:cs="Times New Roman"/>
          <w:b/>
          <w:bCs/>
          <w:color w:val="auto"/>
          <w:sz w:val="24"/>
          <w:szCs w:val="24"/>
          <w:lang w:val="en-ID" w:eastAsia="en-ID"/>
        </w:rPr>
        <w:tab/>
        <w:t>Jenis Penelitian</w:t>
      </w:r>
      <w:bookmarkEnd w:id="10"/>
    </w:p>
    <w:p w14:paraId="2002A505" w14:textId="77777777" w:rsidR="00694F00" w:rsidRDefault="00694F00" w:rsidP="00694F00">
      <w:pPr>
        <w:pStyle w:val="paragraph0"/>
        <w:spacing w:after="0"/>
        <w:ind w:firstLine="0"/>
      </w:pPr>
      <w:r>
        <w:rPr>
          <w:lang w:val="en-ID" w:eastAsia="en-ID"/>
        </w:rPr>
        <w:tab/>
      </w:r>
      <w:r>
        <w:t>Menurut Sugiyono (201</w:t>
      </w:r>
      <w:r>
        <w:rPr>
          <w:lang w:val="en-US"/>
        </w:rPr>
        <w:t>5</w:t>
      </w:r>
      <w:r>
        <w:t xml:space="preserve">) </w:t>
      </w:r>
      <w:r>
        <w:rPr>
          <w:lang w:val="en-US"/>
        </w:rPr>
        <w:t>j</w:t>
      </w:r>
      <w:r>
        <w:t>enis penelitian dibagi menjadi dua macam jenis pendekatan yaitu :</w:t>
      </w:r>
    </w:p>
    <w:p w14:paraId="20817DEB" w14:textId="26622222" w:rsidR="00694F00" w:rsidRDefault="00694F00" w:rsidP="00FD13F0">
      <w:pPr>
        <w:pStyle w:val="paragraph0"/>
        <w:numPr>
          <w:ilvl w:val="0"/>
          <w:numId w:val="8"/>
        </w:numPr>
        <w:spacing w:after="0"/>
      </w:pPr>
      <w:r>
        <w:t xml:space="preserve">Pendekatan </w:t>
      </w:r>
      <w:r>
        <w:rPr>
          <w:lang w:val="en-US"/>
        </w:rPr>
        <w:t>k</w:t>
      </w:r>
      <w:r>
        <w:t>ualitatif atau sering juga disebut metode penelitian naturalistik karena penelitianya dilakukan pada kondisi yang alamiah; disebut juga metode etnographi karena pada awalnya metode ini lebih banyak digunakan untuk penelitian bidang antropologi budaya.</w:t>
      </w:r>
    </w:p>
    <w:p w14:paraId="22C876B1" w14:textId="3AC782C8" w:rsidR="00694F00" w:rsidRDefault="00694F00" w:rsidP="00FD13F0">
      <w:pPr>
        <w:pStyle w:val="paragraph0"/>
        <w:numPr>
          <w:ilvl w:val="0"/>
          <w:numId w:val="8"/>
        </w:numPr>
        <w:spacing w:after="0"/>
      </w:pPr>
      <w:r>
        <w:t xml:space="preserve">Pendekatan </w:t>
      </w:r>
      <w:r>
        <w:rPr>
          <w:lang w:val="en-US"/>
        </w:rPr>
        <w:t>k</w:t>
      </w:r>
      <w:r>
        <w:t xml:space="preserve">uantitatif adalah metode penelitian yang berdasarkan pada filsafat positivisme, digunakan untuk meneliti pada populasi atau sampel tertentu. Pengumpulan data menggunakan instrumen penelitian, analisis data bersifat kuantitatif statistik, dengan tujuan menguji hipotesis yang telah ditetapkan. </w:t>
      </w:r>
    </w:p>
    <w:p w14:paraId="73B606A8" w14:textId="12F0FE56" w:rsidR="00694F00" w:rsidRDefault="00694F00" w:rsidP="00694F00">
      <w:pPr>
        <w:pStyle w:val="paragraph0"/>
        <w:spacing w:after="0"/>
        <w:ind w:firstLine="0"/>
      </w:pPr>
      <w:r>
        <w:lastRenderedPageBreak/>
        <w:t>Penelitian ini menggunakan pendekatan kuantitatif yang mendapatkan data kuantitatif dari ku</w:t>
      </w:r>
      <w:r>
        <w:rPr>
          <w:lang w:val="en-US"/>
        </w:rPr>
        <w:t>e</w:t>
      </w:r>
      <w:r>
        <w:t>sioner yang dibagikan serta pengujian terhadap hipotesis awal.</w:t>
      </w:r>
    </w:p>
    <w:p w14:paraId="4259EE40" w14:textId="37146D8A" w:rsidR="00694F00" w:rsidRPr="00722472" w:rsidRDefault="00694F00" w:rsidP="00722472">
      <w:pPr>
        <w:pStyle w:val="paragraph0"/>
        <w:spacing w:after="0"/>
        <w:ind w:firstLine="0"/>
        <w:outlineLvl w:val="1"/>
        <w:rPr>
          <w:b/>
          <w:bCs/>
          <w:lang w:val="en-US"/>
        </w:rPr>
      </w:pPr>
      <w:bookmarkStart w:id="11" w:name="_Toc49947124"/>
      <w:r w:rsidRPr="00722472">
        <w:rPr>
          <w:b/>
          <w:bCs/>
          <w:lang w:val="en-US"/>
        </w:rPr>
        <w:t>2.</w:t>
      </w:r>
      <w:r w:rsidR="005643B9">
        <w:rPr>
          <w:b/>
          <w:bCs/>
          <w:lang w:val="en-US"/>
        </w:rPr>
        <w:t>8</w:t>
      </w:r>
      <w:r w:rsidRPr="00722472">
        <w:rPr>
          <w:b/>
          <w:bCs/>
          <w:lang w:val="en-US"/>
        </w:rPr>
        <w:t>.2</w:t>
      </w:r>
      <w:r w:rsidRPr="00722472">
        <w:rPr>
          <w:b/>
          <w:bCs/>
          <w:lang w:val="en-US"/>
        </w:rPr>
        <w:tab/>
        <w:t>Populasi dan Sampel</w:t>
      </w:r>
      <w:bookmarkEnd w:id="11"/>
    </w:p>
    <w:p w14:paraId="2854C19D" w14:textId="77777777" w:rsidR="00D51563" w:rsidRDefault="00722472" w:rsidP="00A60375">
      <w:pPr>
        <w:pStyle w:val="paragraph0"/>
        <w:spacing w:after="0"/>
        <w:ind w:firstLine="720"/>
        <w:rPr>
          <w:lang w:val="en-US"/>
        </w:rPr>
      </w:pPr>
      <w:r w:rsidRPr="00722472">
        <w:rPr>
          <w:lang w:val="en-US"/>
        </w:rPr>
        <w:t>Populasi</w:t>
      </w:r>
      <w:r>
        <w:rPr>
          <w:lang w:val="en-US"/>
        </w:rPr>
        <w:t xml:space="preserve"> merupakan </w:t>
      </w:r>
      <w:r w:rsidRPr="00722472">
        <w:rPr>
          <w:lang w:val="en-US"/>
        </w:rPr>
        <w:t xml:space="preserve">wilayah generalisasi yang terdiri atas : obyek/subyek yang mempunyai kualitas dan karakteristik tertentu yang ditetapkan oleh peneliti untuk dipelajari kemudian ditarik kesimpulanya. </w:t>
      </w:r>
    </w:p>
    <w:p w14:paraId="438BA7F8" w14:textId="56945B68" w:rsidR="00A60375" w:rsidRDefault="00722472" w:rsidP="00A60375">
      <w:pPr>
        <w:pStyle w:val="paragraph0"/>
        <w:spacing w:after="0"/>
        <w:ind w:firstLine="0"/>
        <w:rPr>
          <w:lang w:val="en-US"/>
        </w:rPr>
      </w:pPr>
      <w:r>
        <w:rPr>
          <w:lang w:val="en-US"/>
        </w:rPr>
        <w:t>Sedangkan s</w:t>
      </w:r>
      <w:r w:rsidRPr="00722472">
        <w:rPr>
          <w:lang w:val="en-US"/>
        </w:rPr>
        <w:t xml:space="preserve">ampel adalah </w:t>
      </w:r>
      <w:r>
        <w:rPr>
          <w:lang w:val="en-US"/>
        </w:rPr>
        <w:t>se</w:t>
      </w:r>
      <w:r w:rsidRPr="00722472">
        <w:rPr>
          <w:lang w:val="en-US"/>
        </w:rPr>
        <w:t>bagian dari jumlah dan karakteristik yang dimiliki oleh populiasi tersebut</w:t>
      </w:r>
      <w:r>
        <w:rPr>
          <w:lang w:val="en-US"/>
        </w:rPr>
        <w:fldChar w:fldCharType="begin" w:fldLock="1"/>
      </w:r>
      <w:r>
        <w:rPr>
          <w:lang w:val="en-US"/>
        </w:rPr>
        <w:instrText>ADDIN CSL_CITATION {"citationItems":[{"id":"ITEM-1","itemData":{"DOI":"10.1103/PhysRev.47.506","ISBN":"9798433640","ISSN":"0031899X","author":[{"dropping-particle":"","family":"Sugiyono","given":"","non-dropping-particle":"","parse-names":false,"suffix":""}],"id":"ITEM-1","issue":"6","issued":{"date-parts":[["2015"]]},"number-of-pages":"506","title":"Metode Penelitian Pendidikan Kuantitatif,Kualitatif,dan R&amp;D","type":"book","volume":"47"},"uris":["http://www.mendeley.com/documents/?uuid=e6f5c02a-c5e9-43a2-879f-75bd606e5e20"]}],"mendeley":{"formattedCitation":"(Sugiyono, 2015)","plainTextFormattedCitation":"(Sugiyono, 2015)","previouslyFormattedCitation":"(Sugiyono, 2015)"},"properties":{"noteIndex":0},"schema":"https://github.com/citation-style-language/schema/raw/master/csl-citation.json"}</w:instrText>
      </w:r>
      <w:r>
        <w:rPr>
          <w:lang w:val="en-US"/>
        </w:rPr>
        <w:fldChar w:fldCharType="separate"/>
      </w:r>
      <w:r w:rsidRPr="00722472">
        <w:rPr>
          <w:noProof/>
          <w:lang w:val="en-US"/>
        </w:rPr>
        <w:t>(Sugiyono, 2015)</w:t>
      </w:r>
      <w:r>
        <w:rPr>
          <w:lang w:val="en-US"/>
        </w:rPr>
        <w:fldChar w:fldCharType="end"/>
      </w:r>
      <w:r w:rsidRPr="00722472">
        <w:rPr>
          <w:lang w:val="en-US"/>
        </w:rPr>
        <w:t>.</w:t>
      </w:r>
    </w:p>
    <w:p w14:paraId="12AFAA26" w14:textId="17207FCE" w:rsidR="00722472" w:rsidRDefault="00722472" w:rsidP="00722472">
      <w:pPr>
        <w:pStyle w:val="paragraph0"/>
        <w:spacing w:after="0"/>
        <w:ind w:firstLine="0"/>
        <w:outlineLvl w:val="1"/>
        <w:rPr>
          <w:b/>
          <w:bCs/>
          <w:lang w:val="en-US"/>
        </w:rPr>
      </w:pPr>
      <w:bookmarkStart w:id="12" w:name="_Toc49947125"/>
      <w:r w:rsidRPr="00722472">
        <w:rPr>
          <w:b/>
          <w:bCs/>
          <w:lang w:val="en-US"/>
        </w:rPr>
        <w:t>2.</w:t>
      </w:r>
      <w:r w:rsidR="005643B9">
        <w:rPr>
          <w:b/>
          <w:bCs/>
          <w:lang w:val="en-US"/>
        </w:rPr>
        <w:t>8</w:t>
      </w:r>
      <w:r w:rsidRPr="00722472">
        <w:rPr>
          <w:b/>
          <w:bCs/>
          <w:lang w:val="en-US"/>
        </w:rPr>
        <w:t>.3</w:t>
      </w:r>
      <w:r w:rsidRPr="00722472">
        <w:rPr>
          <w:b/>
          <w:bCs/>
          <w:lang w:val="en-US"/>
        </w:rPr>
        <w:tab/>
        <w:t>Teknik Sampling</w:t>
      </w:r>
      <w:bookmarkEnd w:id="12"/>
    </w:p>
    <w:p w14:paraId="537E52A5" w14:textId="0D70E9CB" w:rsidR="00722472" w:rsidRPr="00722472" w:rsidRDefault="00722472" w:rsidP="00722472">
      <w:pPr>
        <w:pStyle w:val="paragraph0"/>
        <w:spacing w:after="0"/>
        <w:rPr>
          <w:lang w:val="en-US"/>
        </w:rPr>
      </w:pPr>
      <w:r>
        <w:rPr>
          <w:b/>
          <w:bCs/>
          <w:lang w:val="en-US"/>
        </w:rPr>
        <w:tab/>
      </w:r>
      <w:r>
        <w:rPr>
          <w:lang w:val="en-US"/>
        </w:rPr>
        <w:t xml:space="preserve">Menurut </w:t>
      </w:r>
      <w:r>
        <w:rPr>
          <w:lang w:val="en-US"/>
        </w:rPr>
        <w:fldChar w:fldCharType="begin" w:fldLock="1"/>
      </w:r>
      <w:r w:rsidR="000717BE">
        <w:rPr>
          <w:lang w:val="en-US"/>
        </w:rPr>
        <w:instrText>ADDIN CSL_CITATION {"citationItems":[{"id":"ITEM-1","itemData":{"DOI":"10.1103/PhysRev.47.506","ISBN":"9798433640","ISSN":"0031899X","author":[{"dropping-particle":"","family":"Sugiyono","given":"","non-dropping-particle":"","parse-names":false,"suffix":""}],"id":"ITEM-1","issue":"6","issued":{"date-parts":[["2015"]]},"number-of-pages":"506","title":"Metode Penelitian Pendidikan Kuantitatif,Kualitatif,dan R&amp;D","type":"book","volume":"47"},"uris":["http://www.mendeley.com/documents/?uuid=e6f5c02a-c5e9-43a2-879f-75bd606e5e20"]}],"mendeley":{"formattedCitation":"(Sugiyono, 2015)","plainTextFormattedCitation":"(Sugiyono, 2015)","previouslyFormattedCitation":"(Sugiyono, 2015)"},"properties":{"noteIndex":0},"schema":"https://github.com/citation-style-language/schema/raw/master/csl-citation.json"}</w:instrText>
      </w:r>
      <w:r>
        <w:rPr>
          <w:lang w:val="en-US"/>
        </w:rPr>
        <w:fldChar w:fldCharType="separate"/>
      </w:r>
      <w:r w:rsidRPr="00722472">
        <w:rPr>
          <w:noProof/>
          <w:lang w:val="en-US"/>
        </w:rPr>
        <w:t>(Sugiyono, 2015)</w:t>
      </w:r>
      <w:r>
        <w:rPr>
          <w:lang w:val="en-US"/>
        </w:rPr>
        <w:fldChar w:fldCharType="end"/>
      </w:r>
      <w:r w:rsidR="00B255E4">
        <w:rPr>
          <w:lang w:val="en-US"/>
        </w:rPr>
        <w:t xml:space="preserve"> t</w:t>
      </w:r>
      <w:r w:rsidRPr="00722472">
        <w:rPr>
          <w:lang w:val="en-US"/>
        </w:rPr>
        <w:t>eknik sampling</w:t>
      </w:r>
      <w:r w:rsidR="00B255E4">
        <w:rPr>
          <w:lang w:val="en-US"/>
        </w:rPr>
        <w:t xml:space="preserve"> merupakan </w:t>
      </w:r>
      <w:r w:rsidRPr="00722472">
        <w:rPr>
          <w:lang w:val="en-US"/>
        </w:rPr>
        <w:t>teknik pengambilan samp</w:t>
      </w:r>
      <w:r w:rsidR="00B255E4">
        <w:rPr>
          <w:lang w:val="en-US"/>
        </w:rPr>
        <w:t>el</w:t>
      </w:r>
      <w:r w:rsidRPr="00722472">
        <w:rPr>
          <w:lang w:val="en-US"/>
        </w:rPr>
        <w:t xml:space="preserve"> untuk menentukan sampel yang akan digunakan dalam penelitian. Secara garis besar teknik sampling dibedakan menjadi dua yaitu:</w:t>
      </w:r>
    </w:p>
    <w:p w14:paraId="3C80EF01" w14:textId="3B037126" w:rsidR="00B255E4" w:rsidRDefault="00722472" w:rsidP="00FD13F0">
      <w:pPr>
        <w:pStyle w:val="paragraph0"/>
        <w:numPr>
          <w:ilvl w:val="0"/>
          <w:numId w:val="9"/>
        </w:numPr>
        <w:spacing w:after="0"/>
        <w:rPr>
          <w:lang w:val="en-US"/>
        </w:rPr>
      </w:pPr>
      <w:r w:rsidRPr="00B255E4">
        <w:rPr>
          <w:i/>
          <w:iCs/>
          <w:lang w:val="en-US"/>
        </w:rPr>
        <w:t>Probability sampling</w:t>
      </w:r>
      <w:r w:rsidR="00B255E4">
        <w:rPr>
          <w:lang w:val="en-US"/>
        </w:rPr>
        <w:t xml:space="preserve">. </w:t>
      </w:r>
      <w:r w:rsidR="00B255E4" w:rsidRPr="00B255E4">
        <w:rPr>
          <w:i/>
          <w:iCs/>
          <w:lang w:val="en-US"/>
        </w:rPr>
        <w:t>Probability sampling</w:t>
      </w:r>
      <w:r w:rsidR="00B255E4">
        <w:rPr>
          <w:lang w:val="en-US"/>
        </w:rPr>
        <w:t xml:space="preserve"> adalah </w:t>
      </w:r>
      <w:r w:rsidRPr="00722472">
        <w:rPr>
          <w:lang w:val="en-US"/>
        </w:rPr>
        <w:t>teknik pengambilan sampel yang memberikan peluang yang sama bagi setiap unsur (anggota) populasi untuk dipilih menjadi anggota sampel. Teknik ini meliputi</w:t>
      </w:r>
      <w:r w:rsidRPr="00B255E4">
        <w:rPr>
          <w:i/>
          <w:iCs/>
          <w:lang w:val="en-US"/>
        </w:rPr>
        <w:t xml:space="preserve"> simple random sampling</w:t>
      </w:r>
      <w:r w:rsidRPr="00722472">
        <w:rPr>
          <w:lang w:val="en-US"/>
        </w:rPr>
        <w:t xml:space="preserve">, </w:t>
      </w:r>
      <w:r w:rsidRPr="00B255E4">
        <w:rPr>
          <w:i/>
          <w:iCs/>
          <w:lang w:val="en-US"/>
        </w:rPr>
        <w:t>stratified random sampling</w:t>
      </w:r>
      <w:r w:rsidRPr="00722472">
        <w:rPr>
          <w:lang w:val="en-US"/>
        </w:rPr>
        <w:t xml:space="preserve">, </w:t>
      </w:r>
      <w:r w:rsidRPr="00B255E4">
        <w:rPr>
          <w:i/>
          <w:iCs/>
          <w:lang w:val="en-US"/>
        </w:rPr>
        <w:t>stratified random sampling</w:t>
      </w:r>
      <w:r w:rsidRPr="00722472">
        <w:rPr>
          <w:lang w:val="en-US"/>
        </w:rPr>
        <w:t xml:space="preserve"> dan </w:t>
      </w:r>
      <w:r w:rsidRPr="00B255E4">
        <w:rPr>
          <w:i/>
          <w:iCs/>
          <w:lang w:val="en-US"/>
        </w:rPr>
        <w:t>cluster sampling</w:t>
      </w:r>
      <w:r w:rsidRPr="00722472">
        <w:rPr>
          <w:lang w:val="en-US"/>
        </w:rPr>
        <w:t>.</w:t>
      </w:r>
    </w:p>
    <w:p w14:paraId="6F0B3829" w14:textId="11A972DF" w:rsidR="00722472" w:rsidRDefault="00722472" w:rsidP="00FD13F0">
      <w:pPr>
        <w:pStyle w:val="paragraph0"/>
        <w:numPr>
          <w:ilvl w:val="0"/>
          <w:numId w:val="9"/>
        </w:numPr>
        <w:spacing w:after="0"/>
        <w:rPr>
          <w:lang w:val="en-US"/>
        </w:rPr>
      </w:pPr>
      <w:r w:rsidRPr="00B255E4">
        <w:rPr>
          <w:i/>
          <w:iCs/>
          <w:lang w:val="en-US"/>
        </w:rPr>
        <w:t>Nonprobability sampling</w:t>
      </w:r>
      <w:r w:rsidR="00B255E4">
        <w:rPr>
          <w:lang w:val="en-US"/>
        </w:rPr>
        <w:t xml:space="preserve">. </w:t>
      </w:r>
      <w:r w:rsidR="00B255E4" w:rsidRPr="00B255E4">
        <w:rPr>
          <w:i/>
          <w:iCs/>
          <w:lang w:val="en-US"/>
        </w:rPr>
        <w:t>Nonprobability sampling</w:t>
      </w:r>
      <w:r w:rsidR="00B255E4">
        <w:rPr>
          <w:lang w:val="en-US"/>
        </w:rPr>
        <w:t xml:space="preserve"> </w:t>
      </w:r>
      <w:r w:rsidRPr="00B255E4">
        <w:rPr>
          <w:lang w:val="en-US"/>
        </w:rPr>
        <w:t>adalah teknik pengambilan sampel yang tidak memberikan peluang</w:t>
      </w:r>
      <w:r w:rsidR="00B255E4">
        <w:rPr>
          <w:lang w:val="en-US"/>
        </w:rPr>
        <w:t xml:space="preserve"> atau </w:t>
      </w:r>
      <w:r w:rsidRPr="00B255E4">
        <w:rPr>
          <w:lang w:val="en-US"/>
        </w:rPr>
        <w:t xml:space="preserve">kesempatan sama bagi setiap unsur atau anggota populasi untuk dipilihsebagai sampel. Teknik ini </w:t>
      </w:r>
      <w:r w:rsidR="00B255E4">
        <w:rPr>
          <w:lang w:val="en-US"/>
        </w:rPr>
        <w:t>me</w:t>
      </w:r>
      <w:r w:rsidRPr="00B255E4">
        <w:rPr>
          <w:lang w:val="en-US"/>
        </w:rPr>
        <w:t>liputi sampling sistematis, sampling kuota, sa</w:t>
      </w:r>
      <w:r w:rsidR="00B255E4">
        <w:rPr>
          <w:lang w:val="en-US"/>
        </w:rPr>
        <w:t>m</w:t>
      </w:r>
      <w:r w:rsidRPr="00B255E4">
        <w:rPr>
          <w:lang w:val="en-US"/>
        </w:rPr>
        <w:t xml:space="preserve">pling </w:t>
      </w:r>
      <w:r w:rsidRPr="00B255E4">
        <w:rPr>
          <w:i/>
          <w:iCs/>
          <w:lang w:val="en-US"/>
        </w:rPr>
        <w:t>purposive</w:t>
      </w:r>
      <w:r w:rsidRPr="00B255E4">
        <w:rPr>
          <w:lang w:val="en-US"/>
        </w:rPr>
        <w:t>,</w:t>
      </w:r>
      <w:r w:rsidR="00B255E4">
        <w:rPr>
          <w:lang w:val="en-US"/>
        </w:rPr>
        <w:t xml:space="preserve"> </w:t>
      </w:r>
      <w:r w:rsidRPr="00B255E4">
        <w:rPr>
          <w:lang w:val="en-US"/>
        </w:rPr>
        <w:t xml:space="preserve">sampling jenuh, dan </w:t>
      </w:r>
      <w:r w:rsidRPr="00B255E4">
        <w:rPr>
          <w:i/>
          <w:iCs/>
          <w:lang w:val="en-US"/>
        </w:rPr>
        <w:t>sn</w:t>
      </w:r>
      <w:r w:rsidR="00B255E4">
        <w:rPr>
          <w:i/>
          <w:iCs/>
          <w:lang w:val="en-US"/>
        </w:rPr>
        <w:t>ow</w:t>
      </w:r>
      <w:r w:rsidRPr="00B255E4">
        <w:rPr>
          <w:i/>
          <w:iCs/>
          <w:lang w:val="en-US"/>
        </w:rPr>
        <w:t>ball sampling</w:t>
      </w:r>
      <w:r w:rsidRPr="00B255E4">
        <w:rPr>
          <w:lang w:val="en-US"/>
        </w:rPr>
        <w:t>.</w:t>
      </w:r>
    </w:p>
    <w:p w14:paraId="2CA89108" w14:textId="11CBB1CE" w:rsidR="00B255E4" w:rsidRDefault="00B255E4" w:rsidP="00B255E4">
      <w:pPr>
        <w:pStyle w:val="paragraph0"/>
        <w:spacing w:after="0"/>
        <w:ind w:firstLine="0"/>
        <w:rPr>
          <w:lang w:val="en-US"/>
        </w:rPr>
      </w:pPr>
      <w:r>
        <w:rPr>
          <w:lang w:val="en-US"/>
        </w:rPr>
        <w:lastRenderedPageBreak/>
        <w:t xml:space="preserve">Pada penelitian ini teknik sampling yang digunakan adalah </w:t>
      </w:r>
      <w:r w:rsidRPr="00B255E4">
        <w:rPr>
          <w:i/>
          <w:iCs/>
          <w:lang w:val="en-US"/>
        </w:rPr>
        <w:t>purposive sampling</w:t>
      </w:r>
      <w:r>
        <w:rPr>
          <w:lang w:val="en-US"/>
        </w:rPr>
        <w:t xml:space="preserve">. </w:t>
      </w:r>
      <w:r w:rsidRPr="00B255E4">
        <w:rPr>
          <w:i/>
          <w:iCs/>
          <w:lang w:val="en-US"/>
        </w:rPr>
        <w:t>Purposive sampling</w:t>
      </w:r>
      <w:r>
        <w:rPr>
          <w:lang w:val="en-US"/>
        </w:rPr>
        <w:t xml:space="preserve"> adalah teknik pengambilan sampel dengan pertimbangan atau kriteria tertentu</w:t>
      </w:r>
      <w:r w:rsidR="000717BE">
        <w:rPr>
          <w:lang w:val="en-US"/>
        </w:rPr>
        <w:fldChar w:fldCharType="begin" w:fldLock="1"/>
      </w:r>
      <w:r w:rsidR="00621DE9">
        <w:rPr>
          <w:lang w:val="en-US"/>
        </w:rPr>
        <w:instrText>ADDIN CSL_CITATION {"citationItems":[{"id":"ITEM-1","itemData":{"DOI":"10.1103/PhysRev.47.506","ISBN":"9798433640","ISSN":"0031899X","author":[{"dropping-particle":"","family":"Sugiyono","given":"","non-dropping-particle":"","parse-names":false,"suffix":""}],"id":"ITEM-1","issue":"6","issued":{"date-parts":[["2015"]]},"number-of-pages":"506","title":"Metode Penelitian Pendidikan Kuantitatif,Kualitatif,dan R&amp;D","type":"book","volume":"47"},"uris":["http://www.mendeley.com/documents/?uuid=e6f5c02a-c5e9-43a2-879f-75bd606e5e20"]}],"mendeley":{"formattedCitation":"(Sugiyono, 2015)","plainTextFormattedCitation":"(Sugiyono, 2015)","previouslyFormattedCitation":"(Sugiyono, 2015)"},"properties":{"noteIndex":0},"schema":"https://github.com/citation-style-language/schema/raw/master/csl-citation.json"}</w:instrText>
      </w:r>
      <w:r w:rsidR="000717BE">
        <w:rPr>
          <w:lang w:val="en-US"/>
        </w:rPr>
        <w:fldChar w:fldCharType="separate"/>
      </w:r>
      <w:r w:rsidR="000717BE" w:rsidRPr="000717BE">
        <w:rPr>
          <w:noProof/>
          <w:lang w:val="en-US"/>
        </w:rPr>
        <w:t>(Sugiyono, 2015)</w:t>
      </w:r>
      <w:r w:rsidR="000717BE">
        <w:rPr>
          <w:lang w:val="en-US"/>
        </w:rPr>
        <w:fldChar w:fldCharType="end"/>
      </w:r>
      <w:r w:rsidR="000717BE">
        <w:rPr>
          <w:lang w:val="en-US"/>
        </w:rPr>
        <w:t>.</w:t>
      </w:r>
    </w:p>
    <w:p w14:paraId="17305D41" w14:textId="59300C1D" w:rsidR="000717BE" w:rsidRDefault="000717BE" w:rsidP="000717BE">
      <w:pPr>
        <w:pStyle w:val="paragraph0"/>
        <w:spacing w:after="0"/>
        <w:ind w:firstLine="0"/>
        <w:outlineLvl w:val="1"/>
        <w:rPr>
          <w:b/>
          <w:bCs/>
          <w:lang w:val="en-US"/>
        </w:rPr>
      </w:pPr>
      <w:bookmarkStart w:id="13" w:name="_Toc49947126"/>
      <w:r w:rsidRPr="000717BE">
        <w:rPr>
          <w:b/>
          <w:bCs/>
          <w:lang w:val="en-US"/>
        </w:rPr>
        <w:t>2.</w:t>
      </w:r>
      <w:r w:rsidR="005643B9">
        <w:rPr>
          <w:b/>
          <w:bCs/>
          <w:lang w:val="en-US"/>
        </w:rPr>
        <w:t>8</w:t>
      </w:r>
      <w:r w:rsidRPr="000717BE">
        <w:rPr>
          <w:b/>
          <w:bCs/>
          <w:lang w:val="en-US"/>
        </w:rPr>
        <w:t>.4</w:t>
      </w:r>
      <w:r w:rsidRPr="000717BE">
        <w:rPr>
          <w:b/>
          <w:bCs/>
          <w:lang w:val="en-US"/>
        </w:rPr>
        <w:tab/>
        <w:t>Uji Validitas</w:t>
      </w:r>
      <w:bookmarkEnd w:id="13"/>
    </w:p>
    <w:p w14:paraId="540C61B7" w14:textId="01B64117" w:rsidR="000717BE" w:rsidRDefault="000717BE" w:rsidP="008B3F67">
      <w:pPr>
        <w:pStyle w:val="Paragraph"/>
        <w:spacing w:after="0" w:line="480" w:lineRule="auto"/>
        <w:rPr>
          <w:lang w:val="en-US"/>
        </w:rPr>
      </w:pPr>
      <w:r>
        <w:rPr>
          <w:lang w:val="en-US"/>
        </w:rPr>
        <w:tab/>
        <w:t xml:space="preserve">Menurut Kuncoro </w:t>
      </w:r>
      <w:r>
        <w:rPr>
          <w:lang w:val="en-US"/>
        </w:rPr>
        <w:fldChar w:fldCharType="begin" w:fldLock="1"/>
      </w:r>
      <w:r>
        <w:rPr>
          <w:lang w:val="en-US"/>
        </w:rPr>
        <w:instrText>ADDIN CSL_CITATION {"citationItems":[{"id":"ITEM-1","itemData":{"DOI":"10.13140/RG.2.2.22367.61603","author":[{"dropping-particle":"","family":"Hasanah","given":"Al Lilah Nur","non-dropping-particle":"","parse-names":false,"suffix":""}],"id":"ITEM-1","issued":{"date-parts":[["2019"]]},"publisher":"Institut Teknolgi Sepuluh Nopember","title":"ANALISIS INTENSI PEMBELIAN PADA APLIKASI MOBILE SHOPPING DENGAN METODE STRUCTURAL EQUATION MODELLING (STUDI KASUS: TOKOPEDIA, SHOPEE DAN BUKALAPAK)","type":"thesis"},"uris":["http://www.mendeley.com/documents/?uuid=fc9b2794-b385-460d-b75d-eb653b840bbe"]}],"mendeley":{"formattedCitation":"(Hasanah, 2019)","plainTextFormattedCitation":"(Hasanah, 2019)","previouslyFormattedCitation":"(Hasanah, 2019)"},"properties":{"noteIndex":0},"schema":"https://github.com/citation-style-language/schema/raw/master/csl-citation.json"}</w:instrText>
      </w:r>
      <w:r>
        <w:rPr>
          <w:lang w:val="en-US"/>
        </w:rPr>
        <w:fldChar w:fldCharType="separate"/>
      </w:r>
      <w:r w:rsidRPr="00777A18">
        <w:rPr>
          <w:noProof/>
          <w:lang w:val="en-US"/>
        </w:rPr>
        <w:t>(Hasanah, 2019)</w:t>
      </w:r>
      <w:r>
        <w:rPr>
          <w:lang w:val="en-US"/>
        </w:rPr>
        <w:fldChar w:fldCharType="end"/>
      </w:r>
      <w:r>
        <w:rPr>
          <w:lang w:val="en-US"/>
        </w:rPr>
        <w:t xml:space="preserve"> u</w:t>
      </w:r>
      <w:r w:rsidRPr="00777A18">
        <w:rPr>
          <w:lang w:val="en-US"/>
        </w:rPr>
        <w:t xml:space="preserve">ji </w:t>
      </w:r>
      <w:r>
        <w:rPr>
          <w:lang w:val="en-US"/>
        </w:rPr>
        <w:t>v</w:t>
      </w:r>
      <w:r w:rsidRPr="00777A18">
        <w:rPr>
          <w:lang w:val="en-US"/>
        </w:rPr>
        <w:t>aliditas dilakukan untuk mengidentifikasi bahwa</w:t>
      </w:r>
      <w:r>
        <w:rPr>
          <w:lang w:val="en-US"/>
        </w:rPr>
        <w:t xml:space="preserve"> </w:t>
      </w:r>
      <w:r w:rsidRPr="00777A18">
        <w:rPr>
          <w:lang w:val="en-US"/>
        </w:rPr>
        <w:t>data ku</w:t>
      </w:r>
      <w:r>
        <w:rPr>
          <w:lang w:val="en-US"/>
        </w:rPr>
        <w:t>e</w:t>
      </w:r>
      <w:r w:rsidRPr="00777A18">
        <w:rPr>
          <w:lang w:val="en-US"/>
        </w:rPr>
        <w:t>sioner merupakan data yang vali</w:t>
      </w:r>
      <w:r>
        <w:rPr>
          <w:lang w:val="en-US"/>
        </w:rPr>
        <w:t>d</w:t>
      </w:r>
      <w:r w:rsidRPr="00777A18">
        <w:rPr>
          <w:lang w:val="en-US"/>
        </w:rPr>
        <w:t>. Dimana, data hasil ku</w:t>
      </w:r>
      <w:r>
        <w:rPr>
          <w:lang w:val="en-US"/>
        </w:rPr>
        <w:t>e</w:t>
      </w:r>
      <w:r w:rsidRPr="00777A18">
        <w:rPr>
          <w:lang w:val="en-US"/>
        </w:rPr>
        <w:t>sioner ini dapat digunakan</w:t>
      </w:r>
      <w:r>
        <w:rPr>
          <w:lang w:val="en-US"/>
        </w:rPr>
        <w:t xml:space="preserve"> </w:t>
      </w:r>
      <w:r w:rsidRPr="00777A18">
        <w:rPr>
          <w:lang w:val="en-US"/>
        </w:rPr>
        <w:t>untuk mengukur permasalahan yang diteliti.</w:t>
      </w:r>
      <w:r w:rsidR="008B3F67">
        <w:rPr>
          <w:lang w:val="en-US"/>
        </w:rPr>
        <w:t xml:space="preserve"> </w:t>
      </w:r>
      <w:r w:rsidRPr="00777A18">
        <w:rPr>
          <w:lang w:val="en-US"/>
        </w:rPr>
        <w:t>Minimal</w:t>
      </w:r>
      <w:r>
        <w:rPr>
          <w:lang w:val="en-US"/>
        </w:rPr>
        <w:t xml:space="preserve"> </w:t>
      </w:r>
      <w:r w:rsidRPr="00777A18">
        <w:rPr>
          <w:lang w:val="en-US"/>
        </w:rPr>
        <w:t>jumlah sampel data yang dapat digunakan untuk</w:t>
      </w:r>
      <w:r>
        <w:rPr>
          <w:lang w:val="en-US"/>
        </w:rPr>
        <w:t xml:space="preserve"> </w:t>
      </w:r>
      <w:r w:rsidRPr="00777A18">
        <w:rPr>
          <w:lang w:val="en-US"/>
        </w:rPr>
        <w:t>melakukan uji validitas adalah 30 data.</w:t>
      </w:r>
      <w:r>
        <w:rPr>
          <w:lang w:val="en-US"/>
        </w:rPr>
        <w:t xml:space="preserve"> </w:t>
      </w:r>
      <w:r w:rsidRPr="00777A18">
        <w:rPr>
          <w:lang w:val="en-US"/>
        </w:rPr>
        <w:t>Berikut merupakan rumus untuk mengukur validitas data</w:t>
      </w:r>
      <w:r>
        <w:rPr>
          <w:lang w:val="en-US"/>
        </w:rPr>
        <w:fldChar w:fldCharType="begin" w:fldLock="1"/>
      </w:r>
      <w:r>
        <w:rPr>
          <w:lang w:val="en-US"/>
        </w:rPr>
        <w:instrText>ADDIN CSL_CITATION {"citationItems":[{"id":"ITEM-1","itemData":{"DOI":"10.1103/PhysRev.47.506","ISBN":"9798433640","ISSN":"0031899X","author":[{"dropping-particle":"","family":"Sugiyono","given":"","non-dropping-particle":"","parse-names":false,"suffix":""}],"id":"ITEM-1","issue":"6","issued":{"date-parts":[["2015"]]},"number-of-pages":"506","title":"Metode Penelitian Pendidikan Kuantitatif,Kualitatif,dan R&amp;D","type":"book","volume":"47"},"uris":["http://www.mendeley.com/documents/?uuid=e6f5c02a-c5e9-43a2-879f-75bd606e5e20"]}],"mendeley":{"formattedCitation":"(Sugiyono, 2015)","plainTextFormattedCitation":"(Sugiyono, 2015)","previouslyFormattedCitation":"(Sugiyono, 2015)"},"properties":{"noteIndex":0},"schema":"https://github.com/citation-style-language/schema/raw/master/csl-citation.json"}</w:instrText>
      </w:r>
      <w:r>
        <w:rPr>
          <w:lang w:val="en-US"/>
        </w:rPr>
        <w:fldChar w:fldCharType="separate"/>
      </w:r>
      <w:r w:rsidRPr="00777A18">
        <w:rPr>
          <w:noProof/>
          <w:lang w:val="en-US"/>
        </w:rPr>
        <w:t>(Sugiyono, 2015)</w:t>
      </w:r>
      <w:r>
        <w:rPr>
          <w:lang w:val="en-US"/>
        </w:rPr>
        <w:fldChar w:fldCharType="end"/>
      </w:r>
      <w:r w:rsidRPr="00777A18">
        <w:rPr>
          <w:lang w:val="en-US"/>
        </w:rPr>
        <w:t>:</w:t>
      </w:r>
    </w:p>
    <w:p w14:paraId="7A0D8ACF" w14:textId="77777777" w:rsidR="000717BE" w:rsidRDefault="000717BE" w:rsidP="000717BE">
      <w:pPr>
        <w:pStyle w:val="Paragraph"/>
        <w:spacing w:after="0" w:line="480" w:lineRule="auto"/>
        <w:rPr>
          <w:noProof/>
          <w:lang w:val="en-US"/>
        </w:rPr>
      </w:pPr>
      <w:r>
        <w:rPr>
          <w:noProof/>
          <w:lang w:eastAsia="id-ID"/>
        </w:rPr>
        <w:drawing>
          <wp:inline distT="0" distB="0" distL="0" distR="0" wp14:anchorId="3D220A7F" wp14:editId="5DF97BE2">
            <wp:extent cx="3486150" cy="885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86150" cy="885825"/>
                    </a:xfrm>
                    <a:prstGeom prst="rect">
                      <a:avLst/>
                    </a:prstGeom>
                  </pic:spPr>
                </pic:pic>
              </a:graphicData>
            </a:graphic>
          </wp:inline>
        </w:drawing>
      </w:r>
    </w:p>
    <w:p w14:paraId="74932587" w14:textId="77777777" w:rsidR="000717BE" w:rsidRPr="00777A18" w:rsidRDefault="000717BE" w:rsidP="000717BE">
      <w:pPr>
        <w:pStyle w:val="Paragraph"/>
        <w:spacing w:after="0" w:line="480" w:lineRule="auto"/>
        <w:ind w:firstLine="0"/>
        <w:rPr>
          <w:noProof/>
          <w:lang w:val="en-US"/>
        </w:rPr>
      </w:pPr>
      <w:r>
        <w:t>Keterangan :</w:t>
      </w:r>
    </w:p>
    <w:p w14:paraId="4C138F79" w14:textId="77777777" w:rsidR="000717BE" w:rsidRDefault="000717BE" w:rsidP="000717BE">
      <w:pPr>
        <w:pStyle w:val="Paragraph"/>
        <w:spacing w:line="480" w:lineRule="auto"/>
        <w:ind w:firstLine="0"/>
      </w:pPr>
      <w:r>
        <w:t>r</w:t>
      </w:r>
      <w:r>
        <w:rPr>
          <w:vertAlign w:val="subscript"/>
        </w:rPr>
        <w:t>ix</w:t>
      </w:r>
      <w:r>
        <w:rPr>
          <w:vertAlign w:val="subscript"/>
        </w:rPr>
        <w:tab/>
        <w:t xml:space="preserve">: </w:t>
      </w:r>
      <w:r>
        <w:t>Koefisien kolerasi item total</w:t>
      </w:r>
    </w:p>
    <w:p w14:paraId="2573F04C" w14:textId="77777777" w:rsidR="000717BE" w:rsidRDefault="000717BE" w:rsidP="000717BE">
      <w:pPr>
        <w:pStyle w:val="Paragraph"/>
        <w:spacing w:line="480" w:lineRule="auto"/>
        <w:ind w:firstLine="0"/>
      </w:pPr>
      <w:r>
        <w:t>i</w:t>
      </w:r>
      <w:r>
        <w:tab/>
        <w:t>: Skor item</w:t>
      </w:r>
    </w:p>
    <w:p w14:paraId="6BD65731" w14:textId="77777777" w:rsidR="000717BE" w:rsidRDefault="000717BE" w:rsidP="000717BE">
      <w:pPr>
        <w:pStyle w:val="Paragraph"/>
        <w:spacing w:line="480" w:lineRule="auto"/>
        <w:ind w:firstLine="0"/>
      </w:pPr>
      <w:r>
        <w:t>x</w:t>
      </w:r>
      <w:r>
        <w:tab/>
        <w:t>: Skor total</w:t>
      </w:r>
    </w:p>
    <w:p w14:paraId="2D7CE2F9" w14:textId="28FE11F9" w:rsidR="000717BE" w:rsidRDefault="000717BE" w:rsidP="000717BE">
      <w:pPr>
        <w:pStyle w:val="Paragraph"/>
        <w:spacing w:line="480" w:lineRule="auto"/>
        <w:ind w:firstLine="0"/>
      </w:pPr>
      <w:r>
        <w:t>N</w:t>
      </w:r>
      <w:r>
        <w:tab/>
        <w:t>: Banyaknya subjek</w:t>
      </w:r>
    </w:p>
    <w:p w14:paraId="36044996" w14:textId="713F0BD6" w:rsidR="000717BE" w:rsidRDefault="000717BE" w:rsidP="000717BE">
      <w:pPr>
        <w:pStyle w:val="Paragraph"/>
        <w:spacing w:line="480" w:lineRule="auto"/>
        <w:ind w:firstLine="0"/>
        <w:outlineLvl w:val="1"/>
        <w:rPr>
          <w:b/>
          <w:bCs/>
          <w:lang w:val="en-US"/>
        </w:rPr>
      </w:pPr>
      <w:bookmarkStart w:id="14" w:name="_Toc49947127"/>
      <w:r w:rsidRPr="000717BE">
        <w:rPr>
          <w:b/>
          <w:bCs/>
          <w:lang w:val="en-US"/>
        </w:rPr>
        <w:t>2.</w:t>
      </w:r>
      <w:r w:rsidR="005643B9">
        <w:rPr>
          <w:b/>
          <w:bCs/>
          <w:lang w:val="en-US"/>
        </w:rPr>
        <w:t>8</w:t>
      </w:r>
      <w:r w:rsidRPr="000717BE">
        <w:rPr>
          <w:b/>
          <w:bCs/>
          <w:lang w:val="en-US"/>
        </w:rPr>
        <w:t>.5</w:t>
      </w:r>
      <w:r w:rsidRPr="000717BE">
        <w:rPr>
          <w:b/>
          <w:bCs/>
          <w:lang w:val="en-US"/>
        </w:rPr>
        <w:tab/>
        <w:t>Uji Reliabilitas</w:t>
      </w:r>
      <w:bookmarkEnd w:id="14"/>
    </w:p>
    <w:p w14:paraId="4AFF5255" w14:textId="5885F000" w:rsidR="000717BE" w:rsidRDefault="000717BE" w:rsidP="00A60375">
      <w:pPr>
        <w:pStyle w:val="Paragraph"/>
        <w:spacing w:after="0" w:line="480" w:lineRule="auto"/>
        <w:rPr>
          <w:lang w:val="en-US"/>
        </w:rPr>
      </w:pPr>
      <w:r>
        <w:rPr>
          <w:lang w:val="en-US"/>
        </w:rPr>
        <w:tab/>
      </w:r>
      <w:r w:rsidRPr="003705DC">
        <w:rPr>
          <w:lang w:val="en-US"/>
        </w:rPr>
        <w:t xml:space="preserve">Uji </w:t>
      </w:r>
      <w:r>
        <w:rPr>
          <w:lang w:val="en-US"/>
        </w:rPr>
        <w:t>r</w:t>
      </w:r>
      <w:r w:rsidRPr="003705DC">
        <w:rPr>
          <w:lang w:val="en-US"/>
        </w:rPr>
        <w:t>eliabilitas dilakukan untuk mengidentifikasi</w:t>
      </w:r>
      <w:r>
        <w:rPr>
          <w:lang w:val="en-US"/>
        </w:rPr>
        <w:t xml:space="preserve"> </w:t>
      </w:r>
      <w:r w:rsidRPr="003705DC">
        <w:rPr>
          <w:lang w:val="en-US"/>
        </w:rPr>
        <w:t>seberapa konsisten data ku</w:t>
      </w:r>
      <w:r>
        <w:rPr>
          <w:lang w:val="en-US"/>
        </w:rPr>
        <w:t>e</w:t>
      </w:r>
      <w:r w:rsidRPr="003705DC">
        <w:rPr>
          <w:lang w:val="en-US"/>
        </w:rPr>
        <w:t>sioner yang telah didapatkan.</w:t>
      </w:r>
      <w:r>
        <w:rPr>
          <w:lang w:val="en-US"/>
        </w:rPr>
        <w:t xml:space="preserve"> </w:t>
      </w:r>
      <w:r w:rsidRPr="003705DC">
        <w:rPr>
          <w:lang w:val="en-US"/>
        </w:rPr>
        <w:t>Data dapat dikatakan reliab</w:t>
      </w:r>
      <w:r>
        <w:rPr>
          <w:lang w:val="en-US"/>
        </w:rPr>
        <w:t>el</w:t>
      </w:r>
      <w:r w:rsidRPr="003705DC">
        <w:rPr>
          <w:lang w:val="en-US"/>
        </w:rPr>
        <w:t xml:space="preserve"> apabila nilai </w:t>
      </w:r>
      <w:r>
        <w:rPr>
          <w:lang w:val="en-US"/>
        </w:rPr>
        <w:t xml:space="preserve">Cronbach </w:t>
      </w:r>
      <w:r w:rsidRPr="003705DC">
        <w:rPr>
          <w:lang w:val="en-US"/>
        </w:rPr>
        <w:t>alpha diatas 0,6. Jika nilai cronbach alpha semakin</w:t>
      </w:r>
      <w:r>
        <w:rPr>
          <w:lang w:val="en-US"/>
        </w:rPr>
        <w:t xml:space="preserve"> </w:t>
      </w:r>
      <w:r w:rsidRPr="003705DC">
        <w:rPr>
          <w:lang w:val="en-US"/>
        </w:rPr>
        <w:t xml:space="preserve">tinggi, maka </w:t>
      </w:r>
      <w:r w:rsidRPr="003705DC">
        <w:rPr>
          <w:lang w:val="en-US"/>
        </w:rPr>
        <w:lastRenderedPageBreak/>
        <w:t>ku</w:t>
      </w:r>
      <w:r w:rsidR="008B3F67">
        <w:rPr>
          <w:lang w:val="en-US"/>
        </w:rPr>
        <w:t>e</w:t>
      </w:r>
      <w:r w:rsidRPr="003705DC">
        <w:rPr>
          <w:lang w:val="en-US"/>
        </w:rPr>
        <w:t>sioner semakin reliab</w:t>
      </w:r>
      <w:r>
        <w:rPr>
          <w:lang w:val="en-US"/>
        </w:rPr>
        <w:t>el</w:t>
      </w:r>
      <w:r w:rsidRPr="003705DC">
        <w:rPr>
          <w:lang w:val="en-US"/>
        </w:rPr>
        <w:t xml:space="preserve"> (Kuncoro</w:t>
      </w:r>
      <w:r>
        <w:rPr>
          <w:lang w:val="en-US"/>
        </w:rPr>
        <w:t xml:space="preserve"> </w:t>
      </w:r>
      <w:r>
        <w:rPr>
          <w:lang w:val="en-US"/>
        </w:rPr>
        <w:fldChar w:fldCharType="begin" w:fldLock="1"/>
      </w:r>
      <w:r>
        <w:rPr>
          <w:lang w:val="en-US"/>
        </w:rPr>
        <w:instrText>ADDIN CSL_CITATION {"citationItems":[{"id":"ITEM-1","itemData":{"DOI":"10.13140/RG.2.2.22367.61603","author":[{"dropping-particle":"","family":"Hasanah","given":"Al Lilah Nur","non-dropping-particle":"","parse-names":false,"suffix":""}],"id":"ITEM-1","issued":{"date-parts":[["2019"]]},"publisher":"Institut Teknolgi Sepuluh Nopember","title":"ANALISIS INTENSI PEMBELIAN PADA APLIKASI MOBILE SHOPPING DENGAN METODE STRUCTURAL EQUATION MODELLING (STUDI KASUS: TOKOPEDIA, SHOPEE DAN BUKALAPAK)","type":"thesis"},"uris":["http://www.mendeley.com/documents/?uuid=fc9b2794-b385-460d-b75d-eb653b840bbe"]}],"mendeley":{"formattedCitation":"(Hasanah, 2019)","plainTextFormattedCitation":"(Hasanah, 2019)","previouslyFormattedCitation":"(Hasanah, 2019)"},"properties":{"noteIndex":0},"schema":"https://github.com/citation-style-language/schema/raw/master/csl-citation.json"}</w:instrText>
      </w:r>
      <w:r>
        <w:rPr>
          <w:lang w:val="en-US"/>
        </w:rPr>
        <w:fldChar w:fldCharType="separate"/>
      </w:r>
      <w:r w:rsidRPr="003705DC">
        <w:rPr>
          <w:noProof/>
          <w:lang w:val="en-US"/>
        </w:rPr>
        <w:t>(Hasanah, 2019)</w:t>
      </w:r>
      <w:r>
        <w:rPr>
          <w:lang w:val="en-US"/>
        </w:rPr>
        <w:fldChar w:fldCharType="end"/>
      </w:r>
      <w:r w:rsidRPr="003705DC">
        <w:rPr>
          <w:lang w:val="en-US"/>
        </w:rPr>
        <w:t>).</w:t>
      </w:r>
      <w:r>
        <w:rPr>
          <w:lang w:val="en-US"/>
        </w:rPr>
        <w:t xml:space="preserve"> Berikut ini rumus untuk mengukur </w:t>
      </w:r>
      <w:r w:rsidRPr="00DF31D1">
        <w:rPr>
          <w:i/>
          <w:iCs/>
          <w:lang w:val="en-US"/>
        </w:rPr>
        <w:t>cronbach alpha</w:t>
      </w:r>
      <w:r>
        <w:rPr>
          <w:i/>
          <w:iCs/>
          <w:lang w:val="en-US"/>
        </w:rPr>
        <w:fldChar w:fldCharType="begin" w:fldLock="1"/>
      </w:r>
      <w:r>
        <w:rPr>
          <w:i/>
          <w:iCs/>
          <w:lang w:val="en-US"/>
        </w:rPr>
        <w:instrText>ADDIN CSL_CITATION {"citationItems":[{"id":"ITEM-1","itemData":{"DOI":"10.1103/PhysRev.47.506","ISBN":"9798433640","ISSN":"0031899X","author":[{"dropping-particle":"","family":"Sugiyono","given":"","non-dropping-particle":"","parse-names":false,"suffix":""}],"id":"ITEM-1","issue":"6","issued":{"date-parts":[["2015"]]},"number-of-pages":"506","title":"Metode Penelitian Pendidikan Kuantitatif,Kualitatif,dan R&amp;D","type":"book","volume":"47"},"uris":["http://www.mendeley.com/documents/?uuid=e6f5c02a-c5e9-43a2-879f-75bd606e5e20"]}],"mendeley":{"formattedCitation":"(Sugiyono, 2015)","plainTextFormattedCitation":"(Sugiyono, 2015)","previouslyFormattedCitation":"(Sugiyono, 2015)"},"properties":{"noteIndex":0},"schema":"https://github.com/citation-style-language/schema/raw/master/csl-citation.json"}</w:instrText>
      </w:r>
      <w:r>
        <w:rPr>
          <w:i/>
          <w:iCs/>
          <w:lang w:val="en-US"/>
        </w:rPr>
        <w:fldChar w:fldCharType="separate"/>
      </w:r>
      <w:r w:rsidRPr="00DF31D1">
        <w:rPr>
          <w:iCs/>
          <w:noProof/>
          <w:lang w:val="en-US"/>
        </w:rPr>
        <w:t>(Sugiyono, 2015)</w:t>
      </w:r>
      <w:r>
        <w:rPr>
          <w:i/>
          <w:iCs/>
          <w:lang w:val="en-US"/>
        </w:rPr>
        <w:fldChar w:fldCharType="end"/>
      </w:r>
      <w:r>
        <w:rPr>
          <w:lang w:val="en-US"/>
        </w:rPr>
        <w:t>:</w:t>
      </w:r>
    </w:p>
    <w:p w14:paraId="40067121" w14:textId="77777777" w:rsidR="000717BE" w:rsidRDefault="000717BE" w:rsidP="000717BE">
      <w:pPr>
        <w:pStyle w:val="Paragraph"/>
        <w:spacing w:after="0" w:line="480" w:lineRule="auto"/>
        <w:ind w:firstLine="0"/>
        <w:rPr>
          <w:lang w:val="en-US"/>
        </w:rPr>
      </w:pPr>
      <w:r>
        <w:rPr>
          <w:noProof/>
          <w:lang w:eastAsia="id-ID"/>
        </w:rPr>
        <w:drawing>
          <wp:inline distT="0" distB="0" distL="0" distR="0" wp14:anchorId="1CB7D2A9" wp14:editId="53196DDE">
            <wp:extent cx="2256491" cy="619125"/>
            <wp:effectExtent l="0" t="0" r="0" b="0"/>
            <wp:docPr id="5" name="Picture 5" descr="Hasil gambar untuk rumus alpha cronb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rumus alpha cronbac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29040" cy="639031"/>
                    </a:xfrm>
                    <a:prstGeom prst="rect">
                      <a:avLst/>
                    </a:prstGeom>
                    <a:noFill/>
                    <a:ln>
                      <a:noFill/>
                    </a:ln>
                  </pic:spPr>
                </pic:pic>
              </a:graphicData>
            </a:graphic>
          </wp:inline>
        </w:drawing>
      </w:r>
    </w:p>
    <w:p w14:paraId="522EC831" w14:textId="77777777" w:rsidR="000717BE" w:rsidRPr="00DF31D1" w:rsidRDefault="000717BE" w:rsidP="000717BE">
      <w:pPr>
        <w:spacing w:line="480" w:lineRule="auto"/>
        <w:rPr>
          <w:rFonts w:ascii="Times New Roman" w:hAnsi="Times New Roman" w:cs="Times New Roman"/>
          <w:sz w:val="24"/>
          <w:szCs w:val="24"/>
        </w:rPr>
      </w:pPr>
      <w:r w:rsidRPr="00DF31D1">
        <w:rPr>
          <w:rFonts w:ascii="Times New Roman" w:hAnsi="Times New Roman" w:cs="Times New Roman"/>
          <w:sz w:val="24"/>
          <w:szCs w:val="24"/>
        </w:rPr>
        <w:t>Keterangan :</w:t>
      </w:r>
    </w:p>
    <w:p w14:paraId="67C2EB65" w14:textId="77777777" w:rsidR="000717BE" w:rsidRDefault="000717BE" w:rsidP="000717BE">
      <w:pPr>
        <w:spacing w:line="480" w:lineRule="auto"/>
        <w:rPr>
          <w:rFonts w:ascii="Times New Roman" w:hAnsi="Times New Roman" w:cs="Times New Roman"/>
          <w:sz w:val="24"/>
          <w:szCs w:val="24"/>
        </w:rPr>
      </w:pPr>
      <w:r w:rsidRPr="00AC3CAC">
        <w:rPr>
          <w:rFonts w:ascii="Times New Roman" w:hAnsi="Times New Roman" w:cs="Times New Roman"/>
          <w:sz w:val="24"/>
          <w:szCs w:val="24"/>
        </w:rPr>
        <w:t>r = reliabilitas instrumen;</w:t>
      </w:r>
    </w:p>
    <w:p w14:paraId="3BCD7B9A" w14:textId="77777777" w:rsidR="000717BE" w:rsidRDefault="000717BE" w:rsidP="000717BE">
      <w:pPr>
        <w:spacing w:line="480" w:lineRule="auto"/>
        <w:rPr>
          <w:rFonts w:ascii="Times New Roman" w:hAnsi="Times New Roman" w:cs="Times New Roman"/>
          <w:sz w:val="24"/>
          <w:szCs w:val="24"/>
        </w:rPr>
      </w:pPr>
      <w:r w:rsidRPr="00AC3CAC">
        <w:rPr>
          <w:rFonts w:ascii="Times New Roman" w:hAnsi="Times New Roman" w:cs="Times New Roman"/>
          <w:sz w:val="24"/>
          <w:szCs w:val="24"/>
        </w:rPr>
        <w:t>k = banyaknya item pertanyaan;</w:t>
      </w:r>
    </w:p>
    <w:p w14:paraId="550B8ABA" w14:textId="77777777" w:rsidR="000717BE" w:rsidRDefault="000717BE" w:rsidP="000717BE">
      <w:pPr>
        <w:spacing w:line="480" w:lineRule="auto"/>
        <w:rPr>
          <w:rFonts w:ascii="Times New Roman" w:hAnsi="Times New Roman" w:cs="Times New Roman"/>
          <w:sz w:val="24"/>
          <w:szCs w:val="24"/>
        </w:rPr>
      </w:pPr>
      <w:r w:rsidRPr="00AC3CAC">
        <w:rPr>
          <w:rFonts w:ascii="Times New Roman" w:hAnsi="Times New Roman" w:cs="Times New Roman"/>
          <w:sz w:val="24"/>
          <w:szCs w:val="24"/>
        </w:rPr>
        <w:t>σ</w:t>
      </w:r>
      <w:r w:rsidRPr="00AC3CAC">
        <w:rPr>
          <w:rFonts w:ascii="Times New Roman" w:hAnsi="Times New Roman" w:cs="Times New Roman"/>
          <w:sz w:val="24"/>
          <w:szCs w:val="24"/>
          <w:vertAlign w:val="subscript"/>
        </w:rPr>
        <w:t>b</w:t>
      </w:r>
      <w:r w:rsidRPr="00AC3CAC">
        <w:rPr>
          <w:rFonts w:ascii="Times New Roman" w:hAnsi="Times New Roman" w:cs="Times New Roman"/>
          <w:sz w:val="24"/>
          <w:szCs w:val="24"/>
          <w:vertAlign w:val="superscript"/>
        </w:rPr>
        <w:t>2</w:t>
      </w:r>
      <w:r w:rsidRPr="00AC3CAC">
        <w:rPr>
          <w:rFonts w:ascii="Times New Roman" w:hAnsi="Times New Roman" w:cs="Times New Roman"/>
          <w:sz w:val="24"/>
          <w:szCs w:val="24"/>
        </w:rPr>
        <w:t xml:space="preserve"> = jumlah varian butir;</w:t>
      </w:r>
    </w:p>
    <w:p w14:paraId="3E7A4E21" w14:textId="2B3CC2A7" w:rsidR="000717BE" w:rsidRDefault="000717BE" w:rsidP="00621DE9">
      <w:pPr>
        <w:spacing w:after="0" w:line="480" w:lineRule="auto"/>
        <w:rPr>
          <w:rFonts w:ascii="Times New Roman" w:hAnsi="Times New Roman" w:cs="Times New Roman"/>
          <w:sz w:val="24"/>
          <w:szCs w:val="24"/>
        </w:rPr>
      </w:pPr>
      <w:r w:rsidRPr="00AC3CAC">
        <w:rPr>
          <w:rFonts w:ascii="Times New Roman" w:hAnsi="Times New Roman" w:cs="Times New Roman"/>
          <w:sz w:val="24"/>
          <w:szCs w:val="24"/>
        </w:rPr>
        <w:t>σ</w:t>
      </w:r>
      <w:r w:rsidRPr="00AC3CAC">
        <w:rPr>
          <w:rFonts w:ascii="Times New Roman" w:hAnsi="Times New Roman" w:cs="Times New Roman"/>
          <w:sz w:val="24"/>
          <w:szCs w:val="24"/>
          <w:vertAlign w:val="subscript"/>
        </w:rPr>
        <w:t>1</w:t>
      </w:r>
      <w:r w:rsidRPr="00AC3CAC">
        <w:rPr>
          <w:rFonts w:ascii="Times New Roman" w:hAnsi="Times New Roman" w:cs="Times New Roman"/>
          <w:sz w:val="24"/>
          <w:szCs w:val="24"/>
          <w:vertAlign w:val="superscript"/>
        </w:rPr>
        <w:t>2</w:t>
      </w:r>
      <w:r w:rsidRPr="00AC3CAC">
        <w:rPr>
          <w:rFonts w:ascii="Times New Roman" w:hAnsi="Times New Roman" w:cs="Times New Roman"/>
          <w:sz w:val="24"/>
          <w:szCs w:val="24"/>
        </w:rPr>
        <w:t xml:space="preserve"> = varian total.</w:t>
      </w:r>
    </w:p>
    <w:p w14:paraId="5504466D" w14:textId="5610E185" w:rsidR="000717BE" w:rsidRPr="00621DE9" w:rsidRDefault="00621DE9" w:rsidP="00621DE9">
      <w:pPr>
        <w:pStyle w:val="Heading2"/>
        <w:spacing w:before="0" w:line="480" w:lineRule="auto"/>
        <w:rPr>
          <w:rFonts w:ascii="Times New Roman" w:hAnsi="Times New Roman" w:cs="Times New Roman"/>
          <w:b/>
          <w:bCs/>
          <w:color w:val="auto"/>
          <w:sz w:val="24"/>
          <w:szCs w:val="24"/>
        </w:rPr>
      </w:pPr>
      <w:bookmarkStart w:id="15" w:name="_Toc49947128"/>
      <w:r w:rsidRPr="00621DE9">
        <w:rPr>
          <w:rFonts w:ascii="Times New Roman" w:hAnsi="Times New Roman" w:cs="Times New Roman"/>
          <w:b/>
          <w:bCs/>
          <w:color w:val="auto"/>
          <w:sz w:val="24"/>
          <w:szCs w:val="24"/>
        </w:rPr>
        <w:t>2.</w:t>
      </w:r>
      <w:r w:rsidR="005643B9">
        <w:rPr>
          <w:rFonts w:ascii="Times New Roman" w:hAnsi="Times New Roman" w:cs="Times New Roman"/>
          <w:b/>
          <w:bCs/>
          <w:color w:val="auto"/>
          <w:sz w:val="24"/>
          <w:szCs w:val="24"/>
        </w:rPr>
        <w:t>8</w:t>
      </w:r>
      <w:r w:rsidRPr="00621DE9">
        <w:rPr>
          <w:rFonts w:ascii="Times New Roman" w:hAnsi="Times New Roman" w:cs="Times New Roman"/>
          <w:b/>
          <w:bCs/>
          <w:color w:val="auto"/>
          <w:sz w:val="24"/>
          <w:szCs w:val="24"/>
        </w:rPr>
        <w:t>.6</w:t>
      </w:r>
      <w:r w:rsidRPr="00621DE9">
        <w:rPr>
          <w:rFonts w:ascii="Times New Roman" w:hAnsi="Times New Roman" w:cs="Times New Roman"/>
          <w:b/>
          <w:bCs/>
          <w:color w:val="auto"/>
          <w:sz w:val="24"/>
          <w:szCs w:val="24"/>
        </w:rPr>
        <w:tab/>
        <w:t>Skala Likert</w:t>
      </w:r>
      <w:bookmarkEnd w:id="15"/>
    </w:p>
    <w:p w14:paraId="7724B7AF" w14:textId="6F00F663" w:rsidR="00621DE9" w:rsidRDefault="00621DE9" w:rsidP="00621D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Menurut </w:t>
      </w:r>
      <w:r>
        <w:rPr>
          <w:rFonts w:ascii="Times New Roman" w:hAnsi="Times New Roman" w:cs="Times New Roman"/>
          <w:sz w:val="24"/>
          <w:szCs w:val="24"/>
        </w:rPr>
        <w:fldChar w:fldCharType="begin" w:fldLock="1"/>
      </w:r>
      <w:r w:rsidR="00436B9E">
        <w:rPr>
          <w:rFonts w:ascii="Times New Roman" w:hAnsi="Times New Roman" w:cs="Times New Roman"/>
          <w:sz w:val="24"/>
          <w:szCs w:val="24"/>
        </w:rPr>
        <w:instrText>ADDIN CSL_CITATION {"citationItems":[{"id":"ITEM-1","itemData":{"DOI":"10.1103/PhysRev.47.506","ISBN":"9798433640","ISSN":"0031899X","author":[{"dropping-particle":"","family":"Sugiyono","given":"","non-dropping-particle":"","parse-names":false,"suffix":""}],"id":"ITEM-1","issue":"6","issued":{"date-parts":[["2015"]]},"number-of-pages":"506","title":"Metode Penelitian Pendidikan Kuantitatif,Kualitatif,dan R&amp;D","type":"book","volume":"47"},"uris":["http://www.mendeley.com/documents/?uuid=e6f5c02a-c5e9-43a2-879f-75bd606e5e20"]}],"mendeley":{"formattedCitation":"(Sugiyono, 2015)","plainTextFormattedCitation":"(Sugiyono, 2015)","previouslyFormattedCitation":"(Sugiyono, 2015)"},"properties":{"noteIndex":0},"schema":"https://github.com/citation-style-language/schema/raw/master/csl-citation.json"}</w:instrText>
      </w:r>
      <w:r>
        <w:rPr>
          <w:rFonts w:ascii="Times New Roman" w:hAnsi="Times New Roman" w:cs="Times New Roman"/>
          <w:sz w:val="24"/>
          <w:szCs w:val="24"/>
        </w:rPr>
        <w:fldChar w:fldCharType="separate"/>
      </w:r>
      <w:r w:rsidRPr="00621DE9">
        <w:rPr>
          <w:rFonts w:ascii="Times New Roman" w:hAnsi="Times New Roman" w:cs="Times New Roman"/>
          <w:noProof/>
          <w:sz w:val="24"/>
          <w:szCs w:val="24"/>
        </w:rPr>
        <w:t>(Sugiyono, 2015)</w:t>
      </w:r>
      <w:r>
        <w:rPr>
          <w:rFonts w:ascii="Times New Roman" w:hAnsi="Times New Roman" w:cs="Times New Roman"/>
          <w:sz w:val="24"/>
          <w:szCs w:val="24"/>
        </w:rPr>
        <w:fldChar w:fldCharType="end"/>
      </w:r>
      <w:r>
        <w:rPr>
          <w:rFonts w:ascii="Times New Roman" w:hAnsi="Times New Roman" w:cs="Times New Roman"/>
          <w:sz w:val="24"/>
          <w:szCs w:val="24"/>
        </w:rPr>
        <w:t xml:space="preserve"> s</w:t>
      </w:r>
      <w:r w:rsidRPr="00621DE9">
        <w:rPr>
          <w:rFonts w:ascii="Times New Roman" w:hAnsi="Times New Roman" w:cs="Times New Roman"/>
          <w:sz w:val="24"/>
          <w:szCs w:val="24"/>
        </w:rPr>
        <w:t xml:space="preserve">kala Likert merupakan skala pengukuran yang digunakan untuk mengukur sikap, pendapat, dan persepsi seseorang atau kelompok mengenai fenomena sosial. Dalam penelitian, fenomena sosial ini telah diteteapkan secara spesifik oleh peneliti, yang selanjutnya disebut sebagai variabel penelitian. Dengan skala </w:t>
      </w:r>
      <w:r>
        <w:rPr>
          <w:rFonts w:ascii="Times New Roman" w:hAnsi="Times New Roman" w:cs="Times New Roman"/>
          <w:sz w:val="24"/>
          <w:szCs w:val="24"/>
        </w:rPr>
        <w:t>L</w:t>
      </w:r>
      <w:r w:rsidRPr="00621DE9">
        <w:rPr>
          <w:rFonts w:ascii="Times New Roman" w:hAnsi="Times New Roman" w:cs="Times New Roman"/>
          <w:sz w:val="24"/>
          <w:szCs w:val="24"/>
        </w:rPr>
        <w:t>ikert</w:t>
      </w:r>
      <w:r>
        <w:rPr>
          <w:rFonts w:ascii="Times New Roman" w:hAnsi="Times New Roman" w:cs="Times New Roman"/>
          <w:sz w:val="24"/>
          <w:szCs w:val="24"/>
        </w:rPr>
        <w:t xml:space="preserve">, </w:t>
      </w:r>
      <w:r w:rsidRPr="00621DE9">
        <w:rPr>
          <w:rFonts w:ascii="Times New Roman" w:hAnsi="Times New Roman" w:cs="Times New Roman"/>
          <w:sz w:val="24"/>
          <w:szCs w:val="24"/>
        </w:rPr>
        <w:t>variabel yang diukur dijabarkan menjadi i</w:t>
      </w:r>
      <w:r>
        <w:rPr>
          <w:rFonts w:ascii="Times New Roman" w:hAnsi="Times New Roman" w:cs="Times New Roman"/>
          <w:sz w:val="24"/>
          <w:szCs w:val="24"/>
        </w:rPr>
        <w:t>n</w:t>
      </w:r>
      <w:r w:rsidRPr="00621DE9">
        <w:rPr>
          <w:rFonts w:ascii="Times New Roman" w:hAnsi="Times New Roman" w:cs="Times New Roman"/>
          <w:sz w:val="24"/>
          <w:szCs w:val="24"/>
        </w:rPr>
        <w:t>dikator variabel yang kemudian dijadikan sebagai titik tolak untuk menyusun item-item pertanyaan atau pernyataan dalam bentuk ku</w:t>
      </w:r>
      <w:r>
        <w:rPr>
          <w:rFonts w:ascii="Times New Roman" w:hAnsi="Times New Roman" w:cs="Times New Roman"/>
          <w:sz w:val="24"/>
          <w:szCs w:val="24"/>
        </w:rPr>
        <w:t>e</w:t>
      </w:r>
      <w:r w:rsidRPr="00621DE9">
        <w:rPr>
          <w:rFonts w:ascii="Times New Roman" w:hAnsi="Times New Roman" w:cs="Times New Roman"/>
          <w:sz w:val="24"/>
          <w:szCs w:val="24"/>
        </w:rPr>
        <w:t>sioner.</w:t>
      </w:r>
    </w:p>
    <w:p w14:paraId="3537125B" w14:textId="403F10B5" w:rsidR="00477DB8" w:rsidRPr="00436B9E" w:rsidRDefault="00477DB8" w:rsidP="00436B9E">
      <w:pPr>
        <w:pStyle w:val="Heading2"/>
        <w:spacing w:before="0" w:line="480" w:lineRule="auto"/>
        <w:rPr>
          <w:rFonts w:ascii="Times New Roman" w:hAnsi="Times New Roman" w:cs="Times New Roman"/>
          <w:b/>
          <w:bCs/>
          <w:color w:val="auto"/>
          <w:sz w:val="24"/>
          <w:szCs w:val="24"/>
        </w:rPr>
      </w:pPr>
      <w:bookmarkStart w:id="16" w:name="_Toc49947129"/>
      <w:r w:rsidRPr="00436B9E">
        <w:rPr>
          <w:rFonts w:ascii="Times New Roman" w:hAnsi="Times New Roman" w:cs="Times New Roman"/>
          <w:b/>
          <w:bCs/>
          <w:color w:val="auto"/>
          <w:sz w:val="24"/>
          <w:szCs w:val="24"/>
        </w:rPr>
        <w:t>2.</w:t>
      </w:r>
      <w:r w:rsidR="005643B9">
        <w:rPr>
          <w:rFonts w:ascii="Times New Roman" w:hAnsi="Times New Roman" w:cs="Times New Roman"/>
          <w:b/>
          <w:bCs/>
          <w:color w:val="auto"/>
          <w:sz w:val="24"/>
          <w:szCs w:val="24"/>
        </w:rPr>
        <w:t>8</w:t>
      </w:r>
      <w:r w:rsidRPr="00436B9E">
        <w:rPr>
          <w:rFonts w:ascii="Times New Roman" w:hAnsi="Times New Roman" w:cs="Times New Roman"/>
          <w:b/>
          <w:bCs/>
          <w:color w:val="auto"/>
          <w:sz w:val="24"/>
          <w:szCs w:val="24"/>
        </w:rPr>
        <w:t>.7</w:t>
      </w:r>
      <w:r w:rsidRPr="00436B9E">
        <w:rPr>
          <w:rFonts w:ascii="Times New Roman" w:hAnsi="Times New Roman" w:cs="Times New Roman"/>
          <w:b/>
          <w:bCs/>
          <w:color w:val="auto"/>
          <w:sz w:val="24"/>
          <w:szCs w:val="24"/>
        </w:rPr>
        <w:tab/>
      </w:r>
      <w:r w:rsidR="00436B9E" w:rsidRPr="00436B9E">
        <w:rPr>
          <w:rFonts w:ascii="Times New Roman" w:hAnsi="Times New Roman" w:cs="Times New Roman"/>
          <w:b/>
          <w:bCs/>
          <w:color w:val="auto"/>
          <w:sz w:val="24"/>
          <w:szCs w:val="24"/>
        </w:rPr>
        <w:t>Variabel Penelitian</w:t>
      </w:r>
      <w:bookmarkEnd w:id="16"/>
    </w:p>
    <w:p w14:paraId="26202848" w14:textId="75E18E82" w:rsidR="00436B9E" w:rsidRPr="00436B9E" w:rsidRDefault="00436B9E" w:rsidP="00436B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436B9E">
        <w:rPr>
          <w:rFonts w:ascii="Times New Roman" w:hAnsi="Times New Roman" w:cs="Times New Roman"/>
          <w:sz w:val="24"/>
          <w:szCs w:val="24"/>
        </w:rPr>
        <w:t>Variabel penelitian adalah</w:t>
      </w:r>
      <w:r>
        <w:rPr>
          <w:rFonts w:ascii="Times New Roman" w:hAnsi="Times New Roman" w:cs="Times New Roman"/>
          <w:sz w:val="24"/>
          <w:szCs w:val="24"/>
        </w:rPr>
        <w:t xml:space="preserve"> </w:t>
      </w:r>
      <w:r w:rsidRPr="00436B9E">
        <w:rPr>
          <w:rFonts w:ascii="Times New Roman" w:hAnsi="Times New Roman" w:cs="Times New Roman"/>
          <w:sz w:val="24"/>
          <w:szCs w:val="24"/>
        </w:rPr>
        <w:t>segala sesuatu yang berbe</w:t>
      </w:r>
      <w:r>
        <w:rPr>
          <w:rFonts w:ascii="Times New Roman" w:hAnsi="Times New Roman" w:cs="Times New Roman"/>
          <w:sz w:val="24"/>
          <w:szCs w:val="24"/>
        </w:rPr>
        <w:t>n</w:t>
      </w:r>
      <w:r w:rsidRPr="00436B9E">
        <w:rPr>
          <w:rFonts w:ascii="Times New Roman" w:hAnsi="Times New Roman" w:cs="Times New Roman"/>
          <w:sz w:val="24"/>
          <w:szCs w:val="24"/>
        </w:rPr>
        <w:t>tuk apa saja yang ditetapkan oleh peneliti untuk dipelajari sehingga diperoleh tentang hal tersebut</w:t>
      </w:r>
      <w:r>
        <w:rPr>
          <w:rFonts w:ascii="Times New Roman" w:hAnsi="Times New Roman" w:cs="Times New Roman"/>
          <w:sz w:val="24"/>
          <w:szCs w:val="24"/>
        </w:rPr>
        <w:t xml:space="preserve">, </w:t>
      </w:r>
      <w:r w:rsidRPr="00436B9E">
        <w:rPr>
          <w:rFonts w:ascii="Times New Roman" w:hAnsi="Times New Roman" w:cs="Times New Roman"/>
          <w:sz w:val="24"/>
          <w:szCs w:val="24"/>
        </w:rPr>
        <w:t>kemudian ditarik kesimpulanya.</w:t>
      </w:r>
      <w:r w:rsidR="000E20C7">
        <w:rPr>
          <w:rFonts w:ascii="Times New Roman" w:hAnsi="Times New Roman" w:cs="Times New Roman"/>
          <w:sz w:val="24"/>
          <w:szCs w:val="24"/>
        </w:rPr>
        <w:t xml:space="preserve"> </w:t>
      </w:r>
      <w:r w:rsidRPr="00436B9E">
        <w:rPr>
          <w:rFonts w:ascii="Times New Roman" w:hAnsi="Times New Roman" w:cs="Times New Roman"/>
          <w:sz w:val="24"/>
          <w:szCs w:val="24"/>
        </w:rPr>
        <w:t xml:space="preserve">Menurut hubungan antar variabel terdapat beberapa macam variabel seperti variabel </w:t>
      </w:r>
      <w:r>
        <w:rPr>
          <w:rFonts w:ascii="Times New Roman" w:hAnsi="Times New Roman" w:cs="Times New Roman"/>
          <w:sz w:val="24"/>
          <w:szCs w:val="24"/>
        </w:rPr>
        <w:t>independen(bebas)</w:t>
      </w:r>
      <w:r w:rsidRPr="00436B9E">
        <w:rPr>
          <w:rFonts w:ascii="Times New Roman" w:hAnsi="Times New Roman" w:cs="Times New Roman"/>
          <w:sz w:val="24"/>
          <w:szCs w:val="24"/>
        </w:rPr>
        <w:t xml:space="preserve">, variabel </w:t>
      </w:r>
      <w:r w:rsidRPr="00436B9E">
        <w:rPr>
          <w:rFonts w:ascii="Times New Roman" w:hAnsi="Times New Roman" w:cs="Times New Roman"/>
          <w:sz w:val="24"/>
          <w:szCs w:val="24"/>
        </w:rPr>
        <w:lastRenderedPageBreak/>
        <w:t>dependen</w:t>
      </w:r>
      <w:r>
        <w:rPr>
          <w:rFonts w:ascii="Times New Roman" w:hAnsi="Times New Roman" w:cs="Times New Roman"/>
          <w:sz w:val="24"/>
          <w:szCs w:val="24"/>
        </w:rPr>
        <w:t>(terikat)</w:t>
      </w:r>
      <w:r w:rsidRPr="00436B9E">
        <w:rPr>
          <w:rFonts w:ascii="Times New Roman" w:hAnsi="Times New Roman" w:cs="Times New Roman"/>
          <w:sz w:val="24"/>
          <w:szCs w:val="24"/>
        </w:rPr>
        <w:t>, variabel moderator,</w:t>
      </w:r>
      <w:r>
        <w:rPr>
          <w:rFonts w:ascii="Times New Roman" w:hAnsi="Times New Roman" w:cs="Times New Roman"/>
          <w:sz w:val="24"/>
          <w:szCs w:val="24"/>
        </w:rPr>
        <w:t xml:space="preserve"> </w:t>
      </w:r>
      <w:r w:rsidRPr="00436B9E">
        <w:rPr>
          <w:rFonts w:ascii="Times New Roman" w:hAnsi="Times New Roman" w:cs="Times New Roman"/>
          <w:sz w:val="24"/>
          <w:szCs w:val="24"/>
        </w:rPr>
        <w:t xml:space="preserve">variabel </w:t>
      </w:r>
      <w:r w:rsidRPr="00436B9E">
        <w:rPr>
          <w:rFonts w:ascii="Times New Roman" w:hAnsi="Times New Roman" w:cs="Times New Roman"/>
          <w:i/>
          <w:iCs/>
          <w:sz w:val="24"/>
          <w:szCs w:val="24"/>
        </w:rPr>
        <w:t>intervening</w:t>
      </w:r>
      <w:r w:rsidRPr="00436B9E">
        <w:rPr>
          <w:rFonts w:ascii="Times New Roman" w:hAnsi="Times New Roman" w:cs="Times New Roman"/>
          <w:sz w:val="24"/>
          <w:szCs w:val="24"/>
        </w:rPr>
        <w:t>, dan variabel kontrol</w:t>
      </w:r>
      <w:r>
        <w:rPr>
          <w:rFonts w:ascii="Times New Roman" w:hAnsi="Times New Roman" w:cs="Times New Roman"/>
          <w:sz w:val="24"/>
          <w:szCs w:val="24"/>
        </w:rPr>
        <w:fldChar w:fldCharType="begin" w:fldLock="1"/>
      </w:r>
      <w:r w:rsidR="00AC3284">
        <w:rPr>
          <w:rFonts w:ascii="Times New Roman" w:hAnsi="Times New Roman" w:cs="Times New Roman"/>
          <w:sz w:val="24"/>
          <w:szCs w:val="24"/>
        </w:rPr>
        <w:instrText>ADDIN CSL_CITATION {"citationItems":[{"id":"ITEM-1","itemData":{"DOI":"10.1103/PhysRev.47.506","ISBN":"9798433640","ISSN":"0031899X","author":[{"dropping-particle":"","family":"Sugiyono","given":"","non-dropping-particle":"","parse-names":false,"suffix":""}],"id":"ITEM-1","issue":"6","issued":{"date-parts":[["2015"]]},"number-of-pages":"506","title":"Metode Penelitian Pendidikan Kuantitatif,Kualitatif,dan R&amp;D","type":"book","volume":"47"},"uris":["http://www.mendeley.com/documents/?uuid=e6f5c02a-c5e9-43a2-879f-75bd606e5e20"]}],"mendeley":{"formattedCitation":"(Sugiyono, 2015)","plainTextFormattedCitation":"(Sugiyono, 2015)","previouslyFormattedCitation":"(Sugiyono, 2015)"},"properties":{"noteIndex":0},"schema":"https://github.com/citation-style-language/schema/raw/master/csl-citation.json"}</w:instrText>
      </w:r>
      <w:r>
        <w:rPr>
          <w:rFonts w:ascii="Times New Roman" w:hAnsi="Times New Roman" w:cs="Times New Roman"/>
          <w:sz w:val="24"/>
          <w:szCs w:val="24"/>
        </w:rPr>
        <w:fldChar w:fldCharType="separate"/>
      </w:r>
      <w:r w:rsidRPr="00436B9E">
        <w:rPr>
          <w:rFonts w:ascii="Times New Roman" w:hAnsi="Times New Roman" w:cs="Times New Roman"/>
          <w:noProof/>
          <w:sz w:val="24"/>
          <w:szCs w:val="24"/>
        </w:rPr>
        <w:t>(Sugiyono, 2015)</w:t>
      </w:r>
      <w:r>
        <w:rPr>
          <w:rFonts w:ascii="Times New Roman" w:hAnsi="Times New Roman" w:cs="Times New Roman"/>
          <w:sz w:val="24"/>
          <w:szCs w:val="24"/>
        </w:rPr>
        <w:fldChar w:fldCharType="end"/>
      </w:r>
      <w:r w:rsidRPr="00436B9E">
        <w:rPr>
          <w:rFonts w:ascii="Times New Roman" w:hAnsi="Times New Roman" w:cs="Times New Roman"/>
          <w:sz w:val="24"/>
          <w:szCs w:val="24"/>
        </w:rPr>
        <w:t>. Dalam penelitian ini</w:t>
      </w:r>
      <w:r>
        <w:rPr>
          <w:rFonts w:ascii="Times New Roman" w:hAnsi="Times New Roman" w:cs="Times New Roman"/>
          <w:sz w:val="24"/>
          <w:szCs w:val="24"/>
        </w:rPr>
        <w:t xml:space="preserve"> variabel yang digunakan </w:t>
      </w:r>
      <w:r w:rsidRPr="00436B9E">
        <w:rPr>
          <w:rFonts w:ascii="Times New Roman" w:hAnsi="Times New Roman" w:cs="Times New Roman"/>
          <w:sz w:val="24"/>
          <w:szCs w:val="24"/>
        </w:rPr>
        <w:t>yaitu :</w:t>
      </w:r>
    </w:p>
    <w:p w14:paraId="57396A49" w14:textId="573BB7BE" w:rsidR="00436B9E" w:rsidRDefault="00436B9E" w:rsidP="00FD13F0">
      <w:pPr>
        <w:pStyle w:val="ListParagraph0"/>
        <w:numPr>
          <w:ilvl w:val="0"/>
          <w:numId w:val="10"/>
        </w:numPr>
        <w:spacing w:after="0" w:line="480" w:lineRule="auto"/>
        <w:jc w:val="both"/>
        <w:rPr>
          <w:rFonts w:ascii="Times New Roman" w:hAnsi="Times New Roman" w:cs="Times New Roman"/>
          <w:sz w:val="24"/>
          <w:szCs w:val="24"/>
        </w:rPr>
      </w:pPr>
      <w:r w:rsidRPr="00436B9E">
        <w:rPr>
          <w:rFonts w:ascii="Times New Roman" w:hAnsi="Times New Roman" w:cs="Times New Roman"/>
          <w:sz w:val="24"/>
          <w:szCs w:val="24"/>
        </w:rPr>
        <w:t xml:space="preserve">Variabel </w:t>
      </w:r>
      <w:r>
        <w:rPr>
          <w:rFonts w:ascii="Times New Roman" w:hAnsi="Times New Roman" w:cs="Times New Roman"/>
          <w:sz w:val="24"/>
          <w:szCs w:val="24"/>
          <w:lang w:val="en-US"/>
        </w:rPr>
        <w:t>I</w:t>
      </w:r>
      <w:r w:rsidRPr="00436B9E">
        <w:rPr>
          <w:rFonts w:ascii="Times New Roman" w:hAnsi="Times New Roman" w:cs="Times New Roman"/>
          <w:sz w:val="24"/>
          <w:szCs w:val="24"/>
        </w:rPr>
        <w:t xml:space="preserve">ndependen </w:t>
      </w:r>
    </w:p>
    <w:p w14:paraId="311B13DB" w14:textId="4FFBAB7C" w:rsidR="00436B9E" w:rsidRPr="00A60375" w:rsidRDefault="00436B9E" w:rsidP="00A60375">
      <w:pPr>
        <w:pStyle w:val="ListParagraph0"/>
        <w:spacing w:after="0" w:line="480" w:lineRule="auto"/>
        <w:jc w:val="both"/>
        <w:rPr>
          <w:rFonts w:ascii="Times New Roman" w:hAnsi="Times New Roman" w:cs="Times New Roman"/>
          <w:sz w:val="24"/>
          <w:szCs w:val="24"/>
          <w:lang w:val="en-US"/>
        </w:rPr>
      </w:pPr>
      <w:r w:rsidRPr="00436B9E">
        <w:rPr>
          <w:rFonts w:ascii="Times New Roman" w:hAnsi="Times New Roman" w:cs="Times New Roman"/>
          <w:sz w:val="24"/>
          <w:szCs w:val="24"/>
        </w:rPr>
        <w:t>Variabel ini</w:t>
      </w:r>
      <w:r>
        <w:rPr>
          <w:rFonts w:ascii="Times New Roman" w:hAnsi="Times New Roman" w:cs="Times New Roman"/>
          <w:sz w:val="24"/>
          <w:szCs w:val="24"/>
          <w:lang w:val="en-US"/>
        </w:rPr>
        <w:t xml:space="preserve"> </w:t>
      </w:r>
      <w:r w:rsidRPr="00436B9E">
        <w:rPr>
          <w:rFonts w:ascii="Times New Roman" w:hAnsi="Times New Roman" w:cs="Times New Roman"/>
          <w:sz w:val="24"/>
          <w:szCs w:val="24"/>
        </w:rPr>
        <w:t>juga disebut sebagai variabel bebas</w:t>
      </w:r>
      <w:r>
        <w:rPr>
          <w:rFonts w:ascii="Times New Roman" w:hAnsi="Times New Roman" w:cs="Times New Roman"/>
          <w:sz w:val="24"/>
          <w:szCs w:val="24"/>
          <w:lang w:val="en-US"/>
        </w:rPr>
        <w:t xml:space="preserve">, </w:t>
      </w:r>
      <w:r w:rsidRPr="00436B9E">
        <w:rPr>
          <w:rFonts w:ascii="Times New Roman" w:hAnsi="Times New Roman" w:cs="Times New Roman"/>
          <w:sz w:val="24"/>
          <w:szCs w:val="24"/>
        </w:rPr>
        <w:t>merupakan variabel yang mempengaruhi atau yang menjadi sebab perubahan</w:t>
      </w:r>
      <w:r>
        <w:rPr>
          <w:rFonts w:ascii="Times New Roman" w:hAnsi="Times New Roman" w:cs="Times New Roman"/>
          <w:sz w:val="24"/>
          <w:szCs w:val="24"/>
          <w:lang w:val="en-US"/>
        </w:rPr>
        <w:t xml:space="preserve"> </w:t>
      </w:r>
      <w:r w:rsidRPr="00436B9E">
        <w:rPr>
          <w:rFonts w:ascii="Times New Roman" w:hAnsi="Times New Roman" w:cs="Times New Roman"/>
          <w:sz w:val="24"/>
          <w:szCs w:val="24"/>
        </w:rPr>
        <w:t>atau timbulnya variabel dependen (terikat).</w:t>
      </w:r>
      <w:r>
        <w:rPr>
          <w:rFonts w:ascii="Times New Roman" w:hAnsi="Times New Roman" w:cs="Times New Roman"/>
          <w:sz w:val="24"/>
          <w:szCs w:val="24"/>
          <w:lang w:val="en-US"/>
        </w:rPr>
        <w:t xml:space="preserve"> </w:t>
      </w:r>
      <w:r w:rsidRPr="00A60375">
        <w:rPr>
          <w:rFonts w:ascii="Times New Roman" w:hAnsi="Times New Roman" w:cs="Times New Roman"/>
          <w:sz w:val="24"/>
          <w:szCs w:val="24"/>
          <w:lang w:val="en-US"/>
        </w:rPr>
        <w:t xml:space="preserve">Variabel independen dalam penelitian ini adalah </w:t>
      </w:r>
      <w:r w:rsidRPr="00A60375">
        <w:rPr>
          <w:rFonts w:ascii="Times New Roman" w:hAnsi="Times New Roman" w:cs="Times New Roman"/>
          <w:i/>
          <w:iCs/>
          <w:sz w:val="24"/>
          <w:szCs w:val="24"/>
          <w:lang w:val="en-US"/>
        </w:rPr>
        <w:t>performance expectancy</w:t>
      </w:r>
      <w:r w:rsidRPr="00A60375">
        <w:rPr>
          <w:rFonts w:ascii="Times New Roman" w:hAnsi="Times New Roman" w:cs="Times New Roman"/>
          <w:sz w:val="24"/>
          <w:szCs w:val="24"/>
          <w:lang w:val="en-US"/>
        </w:rPr>
        <w:t xml:space="preserve">, </w:t>
      </w:r>
      <w:r w:rsidRPr="00A60375">
        <w:rPr>
          <w:rFonts w:ascii="Times New Roman" w:hAnsi="Times New Roman" w:cs="Times New Roman"/>
          <w:i/>
          <w:iCs/>
          <w:sz w:val="24"/>
          <w:szCs w:val="24"/>
          <w:lang w:val="en-US"/>
        </w:rPr>
        <w:t>effort expectancy</w:t>
      </w:r>
      <w:r w:rsidRPr="00A60375">
        <w:rPr>
          <w:rFonts w:ascii="Times New Roman" w:hAnsi="Times New Roman" w:cs="Times New Roman"/>
          <w:sz w:val="24"/>
          <w:szCs w:val="24"/>
          <w:lang w:val="en-US"/>
        </w:rPr>
        <w:t xml:space="preserve">, </w:t>
      </w:r>
      <w:r w:rsidRPr="00A60375">
        <w:rPr>
          <w:rFonts w:ascii="Times New Roman" w:hAnsi="Times New Roman" w:cs="Times New Roman"/>
          <w:i/>
          <w:iCs/>
          <w:sz w:val="24"/>
          <w:szCs w:val="24"/>
          <w:lang w:val="en-US"/>
        </w:rPr>
        <w:t>social influence</w:t>
      </w:r>
      <w:r w:rsidRPr="00A60375">
        <w:rPr>
          <w:rFonts w:ascii="Times New Roman" w:hAnsi="Times New Roman" w:cs="Times New Roman"/>
          <w:sz w:val="24"/>
          <w:szCs w:val="24"/>
          <w:lang w:val="en-US"/>
        </w:rPr>
        <w:t xml:space="preserve">, dan </w:t>
      </w:r>
      <w:r w:rsidRPr="00A60375">
        <w:rPr>
          <w:rFonts w:ascii="Times New Roman" w:hAnsi="Times New Roman" w:cs="Times New Roman"/>
          <w:i/>
          <w:iCs/>
          <w:sz w:val="24"/>
          <w:szCs w:val="24"/>
          <w:lang w:val="en-US"/>
        </w:rPr>
        <w:t>facilitating conditions</w:t>
      </w:r>
      <w:r w:rsidRPr="00A60375">
        <w:rPr>
          <w:rFonts w:ascii="Times New Roman" w:hAnsi="Times New Roman" w:cs="Times New Roman"/>
          <w:sz w:val="24"/>
          <w:szCs w:val="24"/>
          <w:lang w:val="en-US"/>
        </w:rPr>
        <w:t>.</w:t>
      </w:r>
    </w:p>
    <w:p w14:paraId="7796C7CE" w14:textId="77777777" w:rsidR="00436B9E" w:rsidRPr="00436B9E" w:rsidRDefault="00436B9E" w:rsidP="00FD13F0">
      <w:pPr>
        <w:pStyle w:val="ListParagraph0"/>
        <w:numPr>
          <w:ilvl w:val="0"/>
          <w:numId w:val="10"/>
        </w:numPr>
        <w:spacing w:after="0" w:line="480" w:lineRule="auto"/>
        <w:jc w:val="both"/>
        <w:rPr>
          <w:rFonts w:ascii="Times New Roman" w:hAnsi="Times New Roman" w:cs="Times New Roman"/>
          <w:sz w:val="24"/>
          <w:szCs w:val="24"/>
          <w:lang w:val="en-US"/>
        </w:rPr>
      </w:pPr>
      <w:r w:rsidRPr="00436B9E">
        <w:rPr>
          <w:rFonts w:ascii="Times New Roman" w:hAnsi="Times New Roman" w:cs="Times New Roman"/>
          <w:sz w:val="24"/>
          <w:szCs w:val="24"/>
        </w:rPr>
        <w:t>Variabel Dependen</w:t>
      </w:r>
    </w:p>
    <w:p w14:paraId="25D223E9" w14:textId="3A37894D" w:rsidR="003304E6" w:rsidRDefault="00436B9E" w:rsidP="003304E6">
      <w:pPr>
        <w:pStyle w:val="ListParagraph0"/>
        <w:spacing w:after="0" w:line="480" w:lineRule="auto"/>
        <w:jc w:val="both"/>
        <w:rPr>
          <w:rFonts w:ascii="Times New Roman" w:hAnsi="Times New Roman" w:cs="Times New Roman"/>
          <w:sz w:val="24"/>
          <w:szCs w:val="24"/>
          <w:lang w:val="en-US"/>
        </w:rPr>
      </w:pPr>
      <w:r w:rsidRPr="00436B9E">
        <w:rPr>
          <w:rFonts w:ascii="Times New Roman" w:hAnsi="Times New Roman" w:cs="Times New Roman"/>
          <w:sz w:val="24"/>
          <w:szCs w:val="24"/>
        </w:rPr>
        <w:t>Variabel ini</w:t>
      </w:r>
      <w:r>
        <w:rPr>
          <w:rFonts w:ascii="Times New Roman" w:hAnsi="Times New Roman" w:cs="Times New Roman"/>
          <w:sz w:val="24"/>
          <w:szCs w:val="24"/>
          <w:lang w:val="en-US"/>
        </w:rPr>
        <w:t xml:space="preserve"> </w:t>
      </w:r>
      <w:r w:rsidRPr="00436B9E">
        <w:rPr>
          <w:rFonts w:ascii="Times New Roman" w:hAnsi="Times New Roman" w:cs="Times New Roman"/>
          <w:sz w:val="24"/>
          <w:szCs w:val="24"/>
        </w:rPr>
        <w:t>disebut juga variabel terikat</w:t>
      </w:r>
      <w:r>
        <w:rPr>
          <w:rFonts w:ascii="Times New Roman" w:hAnsi="Times New Roman" w:cs="Times New Roman"/>
          <w:sz w:val="24"/>
          <w:szCs w:val="24"/>
          <w:lang w:val="en-US"/>
        </w:rPr>
        <w:t xml:space="preserve">, </w:t>
      </w:r>
      <w:r w:rsidRPr="00436B9E">
        <w:rPr>
          <w:rFonts w:ascii="Times New Roman" w:hAnsi="Times New Roman" w:cs="Times New Roman"/>
          <w:sz w:val="24"/>
          <w:szCs w:val="24"/>
        </w:rPr>
        <w:t>yaitu variabel yang dipengaruhi atau menjadi akibat, karena adanya variabel bebas.</w:t>
      </w:r>
      <w:r>
        <w:rPr>
          <w:rFonts w:ascii="Times New Roman" w:hAnsi="Times New Roman" w:cs="Times New Roman"/>
          <w:sz w:val="24"/>
          <w:szCs w:val="24"/>
          <w:lang w:val="en-US"/>
        </w:rPr>
        <w:t xml:space="preserve"> Variabel dependen dalam penelitian ini adalah </w:t>
      </w:r>
      <w:r w:rsidRPr="00436B9E">
        <w:rPr>
          <w:rFonts w:ascii="Times New Roman" w:hAnsi="Times New Roman" w:cs="Times New Roman"/>
          <w:i/>
          <w:iCs/>
          <w:sz w:val="24"/>
          <w:szCs w:val="24"/>
          <w:lang w:val="en-US"/>
        </w:rPr>
        <w:t>behavioral intention</w:t>
      </w:r>
      <w:r>
        <w:rPr>
          <w:rFonts w:ascii="Times New Roman" w:hAnsi="Times New Roman" w:cs="Times New Roman"/>
          <w:sz w:val="24"/>
          <w:szCs w:val="24"/>
          <w:lang w:val="en-US"/>
        </w:rPr>
        <w:t>.</w:t>
      </w:r>
    </w:p>
    <w:p w14:paraId="7F9B1A92" w14:textId="5640916B" w:rsidR="003304E6" w:rsidRPr="003304E6" w:rsidRDefault="003304E6" w:rsidP="003304E6">
      <w:pPr>
        <w:pStyle w:val="Heading2"/>
        <w:spacing w:before="0" w:line="480" w:lineRule="auto"/>
        <w:rPr>
          <w:rFonts w:ascii="Times New Roman" w:hAnsi="Times New Roman" w:cs="Times New Roman"/>
          <w:b/>
          <w:bCs/>
          <w:color w:val="auto"/>
          <w:sz w:val="24"/>
          <w:szCs w:val="24"/>
        </w:rPr>
      </w:pPr>
      <w:bookmarkStart w:id="17" w:name="_Toc49947130"/>
      <w:r w:rsidRPr="003304E6">
        <w:rPr>
          <w:rFonts w:ascii="Times New Roman" w:hAnsi="Times New Roman" w:cs="Times New Roman"/>
          <w:b/>
          <w:bCs/>
          <w:color w:val="auto"/>
          <w:sz w:val="24"/>
          <w:szCs w:val="24"/>
        </w:rPr>
        <w:t>2.</w:t>
      </w:r>
      <w:r w:rsidR="005643B9">
        <w:rPr>
          <w:rFonts w:ascii="Times New Roman" w:hAnsi="Times New Roman" w:cs="Times New Roman"/>
          <w:b/>
          <w:bCs/>
          <w:color w:val="auto"/>
          <w:sz w:val="24"/>
          <w:szCs w:val="24"/>
        </w:rPr>
        <w:t>8</w:t>
      </w:r>
      <w:r w:rsidRPr="003304E6">
        <w:rPr>
          <w:rFonts w:ascii="Times New Roman" w:hAnsi="Times New Roman" w:cs="Times New Roman"/>
          <w:b/>
          <w:bCs/>
          <w:color w:val="auto"/>
          <w:sz w:val="24"/>
          <w:szCs w:val="24"/>
        </w:rPr>
        <w:t>.8</w:t>
      </w:r>
      <w:r w:rsidRPr="003304E6">
        <w:rPr>
          <w:rFonts w:ascii="Times New Roman" w:hAnsi="Times New Roman" w:cs="Times New Roman"/>
          <w:b/>
          <w:bCs/>
          <w:color w:val="auto"/>
          <w:sz w:val="24"/>
          <w:szCs w:val="24"/>
        </w:rPr>
        <w:tab/>
        <w:t>Analisis Data</w:t>
      </w:r>
      <w:bookmarkEnd w:id="17"/>
    </w:p>
    <w:p w14:paraId="19AC7048" w14:textId="111C4077" w:rsidR="00BE23C5" w:rsidRPr="00C67168" w:rsidRDefault="003304E6" w:rsidP="003304E6">
      <w:pPr>
        <w:pStyle w:val="paragraph0"/>
        <w:spacing w:after="0"/>
        <w:ind w:firstLine="0"/>
        <w:rPr>
          <w:lang w:val="en-US"/>
        </w:rPr>
      </w:pPr>
      <w:r>
        <w:rPr>
          <w:rFonts w:cs="Times New Roman"/>
          <w:szCs w:val="24"/>
        </w:rPr>
        <w:tab/>
      </w:r>
      <w:r>
        <w:rPr>
          <w:lang w:val="en-US"/>
        </w:rPr>
        <w:t xml:space="preserve">Dalam penelitian kuantitatif, analisis data </w:t>
      </w:r>
      <w:r>
        <w:t>merupakan kegiatan mengelompokan data berdasarkan variabel dan jenis responden, mentabulasi data berdasarkan variabel dari seluruh responden, menyajikan data</w:t>
      </w:r>
      <w:r>
        <w:rPr>
          <w:lang w:val="en-US"/>
        </w:rPr>
        <w:t xml:space="preserve"> </w:t>
      </w:r>
      <w:r>
        <w:t>tiap variabel yang diteliti,</w:t>
      </w:r>
      <w:r>
        <w:rPr>
          <w:lang w:val="en-US"/>
        </w:rPr>
        <w:t xml:space="preserve"> </w:t>
      </w:r>
      <w:r>
        <w:t>melakukan perhitungan untuk menjawab rumusan masalah, dan melakukan perhitungan untuk menguji hipotesis yang telah diajukan</w:t>
      </w:r>
      <w:r>
        <w:fldChar w:fldCharType="begin" w:fldLock="1"/>
      </w:r>
      <w:r>
        <w:instrText>ADDIN CSL_CITATION {"citationItems":[{"id":"ITEM-1","itemData":{"DOI":"10.1103/PhysRev.47.506","ISBN":"9798433640","ISSN":"0031899X","author":[{"dropping-particle":"","family":"Sugiyono","given":"","non-dropping-particle":"","parse-names":false,"suffix":""}],"id":"ITEM-1","issue":"6","issued":{"date-parts":[["2015"]]},"number-of-pages":"506","title":"Metode Penelitian Pendidikan Kuantitatif,Kualitatif,dan R&amp;D","type":"book","volume":"47"},"uris":["http://www.mendeley.com/documents/?uuid=e6f5c02a-c5e9-43a2-879f-75bd606e5e20"]}],"mendeley":{"formattedCitation":"(Sugiyono, 2015)","plainTextFormattedCitation":"(Sugiyono, 2015)","previouslyFormattedCitation":"(Sugiyono, 2015)"},"properties":{"noteIndex":0},"schema":"https://github.com/citation-style-language/schema/raw/master/csl-citation.json"}</w:instrText>
      </w:r>
      <w:r>
        <w:fldChar w:fldCharType="separate"/>
      </w:r>
      <w:r w:rsidRPr="000F374C">
        <w:rPr>
          <w:noProof/>
        </w:rPr>
        <w:t>(Sugiyono, 2015)</w:t>
      </w:r>
      <w:r>
        <w:fldChar w:fldCharType="end"/>
      </w:r>
      <w:r>
        <w:t>.</w:t>
      </w:r>
      <w:r>
        <w:rPr>
          <w:lang w:val="en-US"/>
        </w:rPr>
        <w:t xml:space="preserve"> Dalam penelitian kuantitatif, teknik analisis data yang digunakan adalah statistik. Terdapat dua macam statistik yang digunakan untuk analisis data dalam penelitian, yaitu</w:t>
      </w:r>
      <w:r>
        <w:rPr>
          <w:lang w:val="en-US"/>
        </w:rPr>
        <w:fldChar w:fldCharType="begin" w:fldLock="1"/>
      </w:r>
      <w:r>
        <w:rPr>
          <w:lang w:val="en-US"/>
        </w:rPr>
        <w:instrText>ADDIN CSL_CITATION {"citationItems":[{"id":"ITEM-1","itemData":{"DOI":"10.1103/PhysRev.47.506","ISBN":"9798433640","ISSN":"0031899X","author":[{"dropping-particle":"","family":"Sugiyono","given":"","non-dropping-particle":"","parse-names":false,"suffix":""}],"id":"ITEM-1","issue":"6","issued":{"date-parts":[["2015"]]},"number-of-pages":"506","title":"Metode Penelitian Pendidikan Kuantitatif,Kualitatif,dan R&amp;D","type":"book","volume":"47"},"uris":["http://www.mendeley.com/documents/?uuid=e6f5c02a-c5e9-43a2-879f-75bd606e5e20"]}],"mendeley":{"formattedCitation":"(Sugiyono, 2015)","plainTextFormattedCitation":"(Sugiyono, 2015)","previouslyFormattedCitation":"(Sugiyono, 2015)"},"properties":{"noteIndex":0},"schema":"https://github.com/citation-style-language/schema/raw/master/csl-citation.json"}</w:instrText>
      </w:r>
      <w:r>
        <w:rPr>
          <w:lang w:val="en-US"/>
        </w:rPr>
        <w:fldChar w:fldCharType="separate"/>
      </w:r>
      <w:r w:rsidRPr="00C67168">
        <w:rPr>
          <w:noProof/>
          <w:lang w:val="en-US"/>
        </w:rPr>
        <w:t>(Sugiyono, 2015)</w:t>
      </w:r>
      <w:r>
        <w:rPr>
          <w:lang w:val="en-US"/>
        </w:rPr>
        <w:fldChar w:fldCharType="end"/>
      </w:r>
      <w:r>
        <w:rPr>
          <w:lang w:val="en-US"/>
        </w:rPr>
        <w:t>:</w:t>
      </w:r>
    </w:p>
    <w:p w14:paraId="44AEEFBF" w14:textId="77777777" w:rsidR="003304E6" w:rsidRDefault="003304E6" w:rsidP="00FD13F0">
      <w:pPr>
        <w:pStyle w:val="paragraph0"/>
        <w:numPr>
          <w:ilvl w:val="0"/>
          <w:numId w:val="5"/>
        </w:numPr>
        <w:spacing w:after="0"/>
        <w:ind w:left="714" w:hanging="357"/>
        <w:rPr>
          <w:lang w:val="en-US"/>
        </w:rPr>
      </w:pPr>
      <w:r>
        <w:rPr>
          <w:lang w:val="en-US"/>
        </w:rPr>
        <w:t>Statistik Deskriptif</w:t>
      </w:r>
    </w:p>
    <w:p w14:paraId="06303FA4" w14:textId="77777777" w:rsidR="003304E6" w:rsidRDefault="003304E6" w:rsidP="003304E6">
      <w:pPr>
        <w:pStyle w:val="ListParagraph"/>
        <w:numPr>
          <w:ilvl w:val="0"/>
          <w:numId w:val="0"/>
        </w:numPr>
        <w:spacing w:after="0"/>
        <w:ind w:left="720"/>
        <w:rPr>
          <w:lang w:val="en-US"/>
        </w:rPr>
      </w:pPr>
      <w:r>
        <w:lastRenderedPageBreak/>
        <w:t>Statistik yang digunakan untuk menganalisis data dengan cara mendeskripsikan atau menggambarkan data yang telah terkumpul sebagaimana adanya tanpa bermaksud membuat kesimpulan yang berlaku untuk umum atau generalisasi</w:t>
      </w:r>
      <w:r>
        <w:rPr>
          <w:lang w:val="en-US"/>
        </w:rPr>
        <w:t>.</w:t>
      </w:r>
    </w:p>
    <w:p w14:paraId="04063479" w14:textId="77777777" w:rsidR="003304E6" w:rsidRDefault="003304E6" w:rsidP="00FD13F0">
      <w:pPr>
        <w:pStyle w:val="ListParagraph"/>
        <w:numPr>
          <w:ilvl w:val="0"/>
          <w:numId w:val="5"/>
        </w:numPr>
        <w:rPr>
          <w:lang w:val="en-US"/>
        </w:rPr>
      </w:pPr>
      <w:r>
        <w:rPr>
          <w:lang w:val="en-US"/>
        </w:rPr>
        <w:t>Statistik Inferensial</w:t>
      </w:r>
    </w:p>
    <w:p w14:paraId="0235852B" w14:textId="3A948F8A" w:rsidR="000E20C7" w:rsidRDefault="003304E6" w:rsidP="00D51563">
      <w:pPr>
        <w:pStyle w:val="ListParagraph"/>
        <w:numPr>
          <w:ilvl w:val="0"/>
          <w:numId w:val="0"/>
        </w:numPr>
        <w:spacing w:after="0"/>
        <w:ind w:left="720"/>
      </w:pPr>
      <w:r>
        <w:t xml:space="preserve">Statistik yang digunakan untuk menganalisis data sampel dan hasilnya  diberlakukan untuk populasi. </w:t>
      </w:r>
      <w:r w:rsidR="00D51563">
        <w:t>Statistik inferensial juga disebut statistik probabilitas, karena kesimpulan yang diberlakukan untuk populasi berdasarkan sampel kebenaranya bersifat peluang (probabilitas).</w:t>
      </w:r>
    </w:p>
    <w:p w14:paraId="491E8E2D" w14:textId="52249CF3" w:rsidR="003304E6" w:rsidRDefault="003304E6" w:rsidP="003304E6">
      <w:pPr>
        <w:pStyle w:val="ListParagraph"/>
        <w:numPr>
          <w:ilvl w:val="0"/>
          <w:numId w:val="0"/>
        </w:numPr>
        <w:spacing w:after="0"/>
        <w:outlineLvl w:val="1"/>
        <w:rPr>
          <w:b/>
          <w:bCs/>
          <w:lang w:val="en-US"/>
        </w:rPr>
      </w:pPr>
      <w:bookmarkStart w:id="18" w:name="_Toc49947131"/>
      <w:r w:rsidRPr="003304E6">
        <w:rPr>
          <w:b/>
          <w:bCs/>
          <w:lang w:val="en-US"/>
        </w:rPr>
        <w:t>2.</w:t>
      </w:r>
      <w:r w:rsidR="005643B9">
        <w:rPr>
          <w:b/>
          <w:bCs/>
          <w:lang w:val="en-US"/>
        </w:rPr>
        <w:t>8</w:t>
      </w:r>
      <w:r w:rsidRPr="003304E6">
        <w:rPr>
          <w:b/>
          <w:bCs/>
          <w:lang w:val="en-US"/>
        </w:rPr>
        <w:t>.9</w:t>
      </w:r>
      <w:r w:rsidRPr="003304E6">
        <w:rPr>
          <w:b/>
          <w:bCs/>
          <w:lang w:val="en-US"/>
        </w:rPr>
        <w:tab/>
        <w:t>Analisis Regresi Linier Berganda</w:t>
      </w:r>
      <w:bookmarkEnd w:id="18"/>
    </w:p>
    <w:p w14:paraId="2637C130" w14:textId="12C646B0" w:rsidR="001C6BBC" w:rsidRDefault="003304E6" w:rsidP="001C6BBC">
      <w:pPr>
        <w:pStyle w:val="ListParagraph"/>
        <w:numPr>
          <w:ilvl w:val="0"/>
          <w:numId w:val="0"/>
        </w:numPr>
        <w:spacing w:after="0"/>
        <w:rPr>
          <w:noProof/>
          <w:lang w:val="en-US"/>
        </w:rPr>
      </w:pPr>
      <w:r>
        <w:rPr>
          <w:b/>
          <w:bCs/>
          <w:lang w:val="en-US"/>
        </w:rPr>
        <w:tab/>
      </w:r>
      <w:r w:rsidR="001C6BBC">
        <w:rPr>
          <w:lang w:val="en-US"/>
        </w:rPr>
        <w:t>Regresi linier berganda adalah metode yang digunakan untuk menguji pengaruh dari dua atau lebih variabel bebas terhadap satu variabel terikat</w:t>
      </w:r>
      <w:r w:rsidR="001C6BBC">
        <w:rPr>
          <w:lang w:val="en-US"/>
        </w:rPr>
        <w:fldChar w:fldCharType="begin" w:fldLock="1"/>
      </w:r>
      <w:r w:rsidR="001C6BBC">
        <w:rPr>
          <w:lang w:val="en-US"/>
        </w:rPr>
        <w:instrText>ADDIN CSL_CITATION {"citationItems":[{"id":"ITEM-1","itemData":{"ISBN":"9786029019988","author":[{"dropping-particle":"","family":"Janie","given":"Dyah Nirmalaarum","non-dropping-particle":"","parse-names":false,"suffix":""}],"id":"ITEM-1","issued":{"date-parts":[["2012"]]},"number-of-pages":"43","title":"Statistik Deskriptif &amp; Regresi Linier Berganda dengan SPSS","type":"book"},"uris":["http://www.mendeley.com/documents/?uuid=9693a230-a093-4050-9252-837b5e959d93"]}],"mendeley":{"formattedCitation":"(Janie, 2012)","plainTextFormattedCitation":"(Janie, 2012)","previouslyFormattedCitation":"(Janie, 2012)"},"properties":{"noteIndex":0},"schema":"https://github.com/citation-style-language/schema/raw/master/csl-citation.json"}</w:instrText>
      </w:r>
      <w:r w:rsidR="001C6BBC">
        <w:rPr>
          <w:lang w:val="en-US"/>
        </w:rPr>
        <w:fldChar w:fldCharType="separate"/>
      </w:r>
      <w:r w:rsidR="001C6BBC" w:rsidRPr="00573FBA">
        <w:rPr>
          <w:noProof/>
          <w:lang w:val="en-US"/>
        </w:rPr>
        <w:t>(Janie, 2012)</w:t>
      </w:r>
      <w:r w:rsidR="001C6BBC">
        <w:rPr>
          <w:lang w:val="en-US"/>
        </w:rPr>
        <w:fldChar w:fldCharType="end"/>
      </w:r>
      <w:r w:rsidR="001C6BBC">
        <w:rPr>
          <w:lang w:val="en-US"/>
        </w:rPr>
        <w:t>. Model ini mengasumsikan adanya hubungan yang linier antara variabel terikat dengan masing-masing variabel bebasnya, dengan rumus sebagai berikut:</w:t>
      </w:r>
    </w:p>
    <w:p w14:paraId="43FB164B" w14:textId="77777777" w:rsidR="001C6BBC" w:rsidRDefault="001C6BBC" w:rsidP="001C6BBC">
      <w:pPr>
        <w:pStyle w:val="ListParagraph"/>
        <w:numPr>
          <w:ilvl w:val="0"/>
          <w:numId w:val="0"/>
        </w:numPr>
        <w:spacing w:after="0"/>
        <w:rPr>
          <w:lang w:val="en-US"/>
        </w:rPr>
      </w:pPr>
      <w:r>
        <w:rPr>
          <w:lang w:val="en-US"/>
        </w:rPr>
        <w:t>Y = a + b1X1 + b2X2 + b3X3 + b4X4</w:t>
      </w:r>
    </w:p>
    <w:p w14:paraId="12931C82" w14:textId="77777777" w:rsidR="001C6BBC" w:rsidRDefault="001C6BBC" w:rsidP="001C6BBC">
      <w:pPr>
        <w:pStyle w:val="ListParagraph"/>
        <w:numPr>
          <w:ilvl w:val="0"/>
          <w:numId w:val="0"/>
        </w:numPr>
        <w:spacing w:after="0"/>
        <w:rPr>
          <w:lang w:val="en-US"/>
        </w:rPr>
      </w:pPr>
      <w:r>
        <w:rPr>
          <w:lang w:val="en-US"/>
        </w:rPr>
        <w:t>Keterangan:</w:t>
      </w:r>
    </w:p>
    <w:p w14:paraId="30B951DD" w14:textId="77777777" w:rsidR="001C6BBC" w:rsidRDefault="001C6BBC" w:rsidP="001C6BBC">
      <w:pPr>
        <w:pStyle w:val="ListParagraph"/>
        <w:numPr>
          <w:ilvl w:val="0"/>
          <w:numId w:val="0"/>
        </w:numPr>
        <w:spacing w:after="0"/>
        <w:rPr>
          <w:lang w:val="en-US"/>
        </w:rPr>
      </w:pPr>
      <w:r>
        <w:rPr>
          <w:lang w:val="en-US"/>
        </w:rPr>
        <w:t>Y = minat penggunaan(variabel terikat)</w:t>
      </w:r>
    </w:p>
    <w:p w14:paraId="50864C52" w14:textId="77777777" w:rsidR="001C6BBC" w:rsidRDefault="001C6BBC" w:rsidP="001C6BBC">
      <w:pPr>
        <w:pStyle w:val="ListParagraph"/>
        <w:numPr>
          <w:ilvl w:val="0"/>
          <w:numId w:val="0"/>
        </w:numPr>
        <w:spacing w:after="0"/>
        <w:rPr>
          <w:lang w:val="en-US"/>
        </w:rPr>
      </w:pPr>
      <w:r>
        <w:rPr>
          <w:lang w:val="en-US"/>
        </w:rPr>
        <w:t>a = konstanta</w:t>
      </w:r>
    </w:p>
    <w:p w14:paraId="4B2AD91A" w14:textId="77777777" w:rsidR="001C6BBC" w:rsidRDefault="001C6BBC" w:rsidP="001C6BBC">
      <w:pPr>
        <w:pStyle w:val="ListParagraph"/>
        <w:numPr>
          <w:ilvl w:val="0"/>
          <w:numId w:val="0"/>
        </w:numPr>
        <w:spacing w:after="0"/>
        <w:rPr>
          <w:lang w:val="en-US"/>
        </w:rPr>
      </w:pPr>
      <w:r>
        <w:rPr>
          <w:lang w:val="en-US"/>
        </w:rPr>
        <w:t>b = koefisien regresi variabel bebas</w:t>
      </w:r>
    </w:p>
    <w:p w14:paraId="32E5A548" w14:textId="03E1D479" w:rsidR="00BE23C5" w:rsidRDefault="001C6BBC" w:rsidP="003304E6">
      <w:pPr>
        <w:pStyle w:val="ListParagraph"/>
        <w:numPr>
          <w:ilvl w:val="0"/>
          <w:numId w:val="0"/>
        </w:numPr>
        <w:spacing w:after="0"/>
        <w:rPr>
          <w:lang w:val="en-US"/>
        </w:rPr>
      </w:pPr>
      <w:r>
        <w:rPr>
          <w:lang w:val="en-US"/>
        </w:rPr>
        <w:t>x = variabel bebas</w:t>
      </w:r>
    </w:p>
    <w:p w14:paraId="737E61C5" w14:textId="38D0BFDA" w:rsidR="00EC20D9" w:rsidRPr="005F2471" w:rsidRDefault="00EC20D9" w:rsidP="005F2471">
      <w:pPr>
        <w:pStyle w:val="ListParagraph"/>
        <w:numPr>
          <w:ilvl w:val="0"/>
          <w:numId w:val="0"/>
        </w:numPr>
        <w:spacing w:after="0"/>
        <w:outlineLvl w:val="2"/>
        <w:rPr>
          <w:b/>
          <w:bCs/>
          <w:lang w:val="en-US"/>
        </w:rPr>
      </w:pPr>
      <w:bookmarkStart w:id="19" w:name="_Toc49947132"/>
      <w:r w:rsidRPr="005F2471">
        <w:rPr>
          <w:b/>
          <w:bCs/>
          <w:lang w:val="en-US"/>
        </w:rPr>
        <w:t>2.</w:t>
      </w:r>
      <w:r w:rsidR="005643B9">
        <w:rPr>
          <w:b/>
          <w:bCs/>
          <w:lang w:val="en-US"/>
        </w:rPr>
        <w:t>8</w:t>
      </w:r>
      <w:r w:rsidRPr="005F2471">
        <w:rPr>
          <w:b/>
          <w:bCs/>
          <w:lang w:val="en-US"/>
        </w:rPr>
        <w:t>.10</w:t>
      </w:r>
      <w:r w:rsidRPr="005F2471">
        <w:rPr>
          <w:b/>
          <w:bCs/>
          <w:lang w:val="en-US"/>
        </w:rPr>
        <w:tab/>
        <w:t>Uji Asumsi Klasik</w:t>
      </w:r>
      <w:bookmarkEnd w:id="19"/>
    </w:p>
    <w:p w14:paraId="4C872DA1" w14:textId="39312F2F" w:rsidR="00622E96" w:rsidRDefault="00EC20D9" w:rsidP="00EC20D9">
      <w:pPr>
        <w:pStyle w:val="ListParagraph"/>
        <w:numPr>
          <w:ilvl w:val="0"/>
          <w:numId w:val="0"/>
        </w:numPr>
        <w:spacing w:after="0"/>
        <w:rPr>
          <w:lang w:val="en-US"/>
        </w:rPr>
      </w:pPr>
      <w:r>
        <w:rPr>
          <w:lang w:val="en-US"/>
        </w:rPr>
        <w:tab/>
        <w:t xml:space="preserve">Untuk mendapatkan model regresi linier yang baik, maka harus memenuhi uji asumsi klasik. Uji asumsi klasik dimaksudkan agar pengerjaan model regresi </w:t>
      </w:r>
      <w:r>
        <w:rPr>
          <w:lang w:val="en-US"/>
        </w:rPr>
        <w:lastRenderedPageBreak/>
        <w:t xml:space="preserve">linier tidak mengalami masalah-masalah statistik. Terdapat </w:t>
      </w:r>
      <w:r w:rsidR="008D1CCD">
        <w:rPr>
          <w:lang w:val="en-US"/>
        </w:rPr>
        <w:t>3</w:t>
      </w:r>
      <w:r>
        <w:rPr>
          <w:lang w:val="en-US"/>
        </w:rPr>
        <w:t xml:space="preserve"> macam uji asumsi klasik</w:t>
      </w:r>
      <w:r>
        <w:rPr>
          <w:lang w:val="en-US"/>
        </w:rPr>
        <w:fldChar w:fldCharType="begin" w:fldLock="1"/>
      </w:r>
      <w:r w:rsidR="00CE61E1">
        <w:rPr>
          <w:lang w:val="en-US"/>
        </w:rPr>
        <w:instrText>ADDIN CSL_CITATION {"citationItems":[{"id":"ITEM-1","itemData":{"ISBN":"9786029019988","author":[{"dropping-particle":"","family":"Janie","given":"Dyah Nirmalaarum","non-dropping-particle":"","parse-names":false,"suffix":""}],"id":"ITEM-1","issued":{"date-parts":[["2012"]]},"number-of-pages":"43","title":"Statistik Deskriptif &amp; Regresi Linier Berganda dengan SPSS","type":"book"},"uris":["http://www.mendeley.com/documents/?uuid=9693a230-a093-4050-9252-837b5e959d93"]}],"mendeley":{"formattedCitation":"(Janie, 2012)","plainTextFormattedCitation":"(Janie, 2012)","previouslyFormattedCitation":"(Janie, 2012)"},"properties":{"noteIndex":0},"schema":"https://github.com/citation-style-language/schema/raw/master/csl-citation.json"}</w:instrText>
      </w:r>
      <w:r>
        <w:rPr>
          <w:lang w:val="en-US"/>
        </w:rPr>
        <w:fldChar w:fldCharType="separate"/>
      </w:r>
      <w:r w:rsidRPr="00EC20D9">
        <w:rPr>
          <w:noProof/>
          <w:lang w:val="en-US"/>
        </w:rPr>
        <w:t>(Janie, 2012)</w:t>
      </w:r>
      <w:r>
        <w:rPr>
          <w:lang w:val="en-US"/>
        </w:rPr>
        <w:fldChar w:fldCharType="end"/>
      </w:r>
      <w:r>
        <w:rPr>
          <w:lang w:val="en-US"/>
        </w:rPr>
        <w:t xml:space="preserve"> yaitu:</w:t>
      </w:r>
    </w:p>
    <w:p w14:paraId="38962001" w14:textId="44798A92" w:rsidR="00EC20D9" w:rsidRDefault="00EC20D9" w:rsidP="00FD13F0">
      <w:pPr>
        <w:pStyle w:val="ListParagraph"/>
        <w:numPr>
          <w:ilvl w:val="0"/>
          <w:numId w:val="12"/>
        </w:numPr>
        <w:spacing w:after="0"/>
        <w:rPr>
          <w:lang w:val="en-US"/>
        </w:rPr>
      </w:pPr>
      <w:r>
        <w:rPr>
          <w:lang w:val="en-US"/>
        </w:rPr>
        <w:t>Uji Normalitas</w:t>
      </w:r>
    </w:p>
    <w:p w14:paraId="00C78DBA" w14:textId="705361DE" w:rsidR="00A60375" w:rsidRDefault="00EC20D9" w:rsidP="00D51563">
      <w:pPr>
        <w:pStyle w:val="ListParagraph"/>
        <w:numPr>
          <w:ilvl w:val="0"/>
          <w:numId w:val="0"/>
        </w:numPr>
        <w:spacing w:after="0"/>
        <w:ind w:left="360"/>
        <w:rPr>
          <w:lang w:val="en-US"/>
        </w:rPr>
      </w:pPr>
      <w:r>
        <w:rPr>
          <w:lang w:val="en-US"/>
        </w:rPr>
        <w:t xml:space="preserve">Uji normalitas ditujukan untuk menguji apakah dalam model </w:t>
      </w:r>
      <w:r w:rsidR="008D1CCD">
        <w:rPr>
          <w:lang w:val="en-US"/>
        </w:rPr>
        <w:t>regresi linier sebaran data terdistribusi secara normal atau tidak.</w:t>
      </w:r>
    </w:p>
    <w:p w14:paraId="626CFE4C" w14:textId="1D202CB8" w:rsidR="008D1CCD" w:rsidRDefault="008D1CCD" w:rsidP="00FD13F0">
      <w:pPr>
        <w:pStyle w:val="ListParagraph"/>
        <w:numPr>
          <w:ilvl w:val="0"/>
          <w:numId w:val="12"/>
        </w:numPr>
        <w:spacing w:after="0"/>
        <w:rPr>
          <w:lang w:val="en-US"/>
        </w:rPr>
      </w:pPr>
      <w:r>
        <w:rPr>
          <w:lang w:val="en-US"/>
        </w:rPr>
        <w:t>Uji Multikolinieritas</w:t>
      </w:r>
    </w:p>
    <w:p w14:paraId="77CC5E14" w14:textId="77777777" w:rsidR="00D51563" w:rsidRDefault="008D1CCD" w:rsidP="008D1CCD">
      <w:pPr>
        <w:pStyle w:val="ListParagraph"/>
        <w:numPr>
          <w:ilvl w:val="0"/>
          <w:numId w:val="0"/>
        </w:numPr>
        <w:spacing w:after="0"/>
        <w:ind w:left="360"/>
        <w:rPr>
          <w:lang w:val="en-US"/>
        </w:rPr>
      </w:pPr>
      <w:r>
        <w:rPr>
          <w:lang w:val="en-US"/>
        </w:rPr>
        <w:t xml:space="preserve">Uji multikolinieritas bertujuan untuk menguji apakah dalam model regresi linier ditemukan adanaya korelasi yang tinggi atau sempurna antar variabel bebas. </w:t>
      </w:r>
    </w:p>
    <w:p w14:paraId="7660593F" w14:textId="49DE7F74" w:rsidR="008D1CCD" w:rsidRDefault="008D1CCD" w:rsidP="00D51563">
      <w:pPr>
        <w:pStyle w:val="ListParagraph"/>
        <w:numPr>
          <w:ilvl w:val="0"/>
          <w:numId w:val="0"/>
        </w:numPr>
        <w:spacing w:after="0"/>
        <w:ind w:left="360"/>
        <w:rPr>
          <w:lang w:val="en-US"/>
        </w:rPr>
      </w:pPr>
      <w:r>
        <w:rPr>
          <w:lang w:val="en-US"/>
        </w:rPr>
        <w:t xml:space="preserve">Jika antar variabel bebas terjadi multikolinieritas sempurna, maka koefisien regresi variabel bebas tidak dapat ditentukan dan nilai </w:t>
      </w:r>
      <w:r w:rsidRPr="008D1CCD">
        <w:rPr>
          <w:i/>
          <w:iCs/>
          <w:lang w:val="en-US"/>
        </w:rPr>
        <w:t>standard error</w:t>
      </w:r>
      <w:r>
        <w:rPr>
          <w:lang w:val="en-US"/>
        </w:rPr>
        <w:t xml:space="preserve"> menjadi tak terhingga. Jika antar variabel bebas terjadi multikolinieritas tinggi, maka koefisien regresi variabel bebas dapat ditentukan tetapi mempunyai nilai </w:t>
      </w:r>
      <w:r w:rsidRPr="008D1CCD">
        <w:rPr>
          <w:i/>
          <w:iCs/>
          <w:lang w:val="en-US"/>
        </w:rPr>
        <w:t>standard error</w:t>
      </w:r>
      <w:r>
        <w:rPr>
          <w:lang w:val="en-US"/>
        </w:rPr>
        <w:t xml:space="preserve"> yang tinggi, sehingga nilai koefisien regresi </w:t>
      </w:r>
      <w:r w:rsidR="005F2471">
        <w:rPr>
          <w:lang w:val="en-US"/>
        </w:rPr>
        <w:t>tidak dapat diestimasi dengan tepat.</w:t>
      </w:r>
    </w:p>
    <w:p w14:paraId="6B2B19DB" w14:textId="634B698C" w:rsidR="005F2471" w:rsidRDefault="005F2471" w:rsidP="00FD13F0">
      <w:pPr>
        <w:pStyle w:val="ListParagraph"/>
        <w:numPr>
          <w:ilvl w:val="0"/>
          <w:numId w:val="12"/>
        </w:numPr>
        <w:spacing w:after="0"/>
        <w:rPr>
          <w:lang w:val="en-US"/>
        </w:rPr>
      </w:pPr>
      <w:r>
        <w:rPr>
          <w:lang w:val="en-US"/>
        </w:rPr>
        <w:t>Uji Heterokedastisitas</w:t>
      </w:r>
    </w:p>
    <w:p w14:paraId="5F1D0D8E" w14:textId="78699F04" w:rsidR="005F2471" w:rsidRDefault="005F2471" w:rsidP="005F2471">
      <w:pPr>
        <w:pStyle w:val="ListParagraph"/>
        <w:numPr>
          <w:ilvl w:val="0"/>
          <w:numId w:val="0"/>
        </w:numPr>
        <w:spacing w:after="0"/>
        <w:ind w:left="360"/>
        <w:rPr>
          <w:lang w:val="en-US"/>
        </w:rPr>
      </w:pPr>
      <w:r>
        <w:rPr>
          <w:lang w:val="en-US"/>
        </w:rPr>
        <w:t>Uji heterokedastisitas ditujukan untuk menguji apakah antar variabel memiliki varian yang sama atau tidak.</w:t>
      </w:r>
    </w:p>
    <w:p w14:paraId="210ADADB" w14:textId="77777777" w:rsidR="008930E7" w:rsidRPr="00D072C8" w:rsidRDefault="008930E7" w:rsidP="00FD4F86">
      <w:pPr>
        <w:pStyle w:val="Paragraph"/>
        <w:spacing w:after="0" w:line="480" w:lineRule="auto"/>
        <w:ind w:firstLine="0"/>
        <w:outlineLvl w:val="0"/>
        <w:rPr>
          <w:color w:val="000000"/>
        </w:rPr>
      </w:pPr>
      <w:bookmarkStart w:id="20" w:name="_GoBack"/>
      <w:bookmarkEnd w:id="0"/>
      <w:bookmarkEnd w:id="20"/>
    </w:p>
    <w:sectPr w:rsidR="008930E7" w:rsidRPr="00D072C8" w:rsidSect="00FD4F86">
      <w:headerReference w:type="default" r:id="rId13"/>
      <w:footerReference w:type="default" r:id="rId14"/>
      <w:pgSz w:w="11907" w:h="16840" w:code="9"/>
      <w:pgMar w:top="1701" w:right="1701" w:bottom="2268" w:left="2268" w:header="709" w:footer="709" w:gutter="0"/>
      <w:pgNumType w:start="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A28BA" w14:textId="77777777" w:rsidR="00A353E4" w:rsidRDefault="00A353E4" w:rsidP="00EC32C6">
      <w:pPr>
        <w:spacing w:after="0" w:line="240" w:lineRule="auto"/>
      </w:pPr>
      <w:r>
        <w:separator/>
      </w:r>
    </w:p>
  </w:endnote>
  <w:endnote w:type="continuationSeparator" w:id="0">
    <w:p w14:paraId="1DC711FD" w14:textId="77777777" w:rsidR="00A353E4" w:rsidRDefault="00A353E4" w:rsidP="00EC3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SymbolMT">
    <w:altName w:val="Cambria"/>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205497"/>
      <w:docPartObj>
        <w:docPartGallery w:val="Page Numbers (Bottom of Page)"/>
        <w:docPartUnique/>
      </w:docPartObj>
    </w:sdtPr>
    <w:sdtEndPr>
      <w:rPr>
        <w:noProof/>
      </w:rPr>
    </w:sdtEndPr>
    <w:sdtContent>
      <w:p w14:paraId="12837322" w14:textId="09507398" w:rsidR="007973C2" w:rsidRDefault="007973C2">
        <w:pPr>
          <w:pStyle w:val="Footer"/>
          <w:jc w:val="center"/>
        </w:pPr>
        <w:r w:rsidRPr="00450DD2">
          <w:rPr>
            <w:rFonts w:ascii="Times New Roman" w:hAnsi="Times New Roman" w:cs="Times New Roman"/>
            <w:sz w:val="24"/>
            <w:szCs w:val="24"/>
          </w:rPr>
          <w:fldChar w:fldCharType="begin"/>
        </w:r>
        <w:r w:rsidRPr="00450DD2">
          <w:rPr>
            <w:rFonts w:ascii="Times New Roman" w:hAnsi="Times New Roman" w:cs="Times New Roman"/>
            <w:sz w:val="24"/>
            <w:szCs w:val="24"/>
          </w:rPr>
          <w:instrText xml:space="preserve"> PAGE   \* MERGEFORMAT </w:instrText>
        </w:r>
        <w:r w:rsidRPr="00450DD2">
          <w:rPr>
            <w:rFonts w:ascii="Times New Roman" w:hAnsi="Times New Roman" w:cs="Times New Roman"/>
            <w:sz w:val="24"/>
            <w:szCs w:val="24"/>
          </w:rPr>
          <w:fldChar w:fldCharType="separate"/>
        </w:r>
        <w:r w:rsidR="00FD4F86">
          <w:rPr>
            <w:rFonts w:ascii="Times New Roman" w:hAnsi="Times New Roman" w:cs="Times New Roman"/>
            <w:noProof/>
            <w:sz w:val="24"/>
            <w:szCs w:val="24"/>
          </w:rPr>
          <w:t>6</w:t>
        </w:r>
        <w:r w:rsidRPr="00450DD2">
          <w:rPr>
            <w:rFonts w:ascii="Times New Roman" w:hAnsi="Times New Roman" w:cs="Times New Roman"/>
            <w:noProof/>
            <w:sz w:val="24"/>
            <w:szCs w:val="24"/>
          </w:rPr>
          <w:fldChar w:fldCharType="end"/>
        </w:r>
      </w:p>
    </w:sdtContent>
  </w:sdt>
  <w:p w14:paraId="1B06CBEB" w14:textId="77777777" w:rsidR="007973C2" w:rsidRDefault="00797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97985" w14:textId="74E622D1" w:rsidR="007973C2" w:rsidRPr="00986976" w:rsidRDefault="007973C2">
    <w:pPr>
      <w:pStyle w:val="Footer"/>
      <w:jc w:val="center"/>
      <w:rPr>
        <w:rFonts w:ascii="Times New Roman" w:hAnsi="Times New Roman" w:cs="Times New Roman"/>
        <w:sz w:val="24"/>
        <w:szCs w:val="24"/>
      </w:rPr>
    </w:pPr>
  </w:p>
  <w:p w14:paraId="6567B356" w14:textId="77777777" w:rsidR="007973C2" w:rsidRDefault="00797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EE3A0" w14:textId="77777777" w:rsidR="00A353E4" w:rsidRDefault="00A353E4" w:rsidP="00EC32C6">
      <w:pPr>
        <w:spacing w:after="0" w:line="240" w:lineRule="auto"/>
      </w:pPr>
      <w:r>
        <w:separator/>
      </w:r>
    </w:p>
  </w:footnote>
  <w:footnote w:type="continuationSeparator" w:id="0">
    <w:p w14:paraId="23D8614E" w14:textId="77777777" w:rsidR="00A353E4" w:rsidRDefault="00A353E4" w:rsidP="00EC3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5FCB2" w14:textId="726B8605" w:rsidR="007973C2" w:rsidRPr="00EF1BF2" w:rsidRDefault="007973C2">
    <w:pPr>
      <w:pStyle w:val="Header"/>
      <w:jc w:val="right"/>
      <w:rPr>
        <w:rFonts w:ascii="Times New Roman" w:hAnsi="Times New Roman" w:cs="Times New Roman"/>
        <w:sz w:val="24"/>
        <w:szCs w:val="24"/>
      </w:rPr>
    </w:pPr>
  </w:p>
  <w:p w14:paraId="34FC101B" w14:textId="77777777" w:rsidR="007973C2" w:rsidRPr="004A03E3" w:rsidRDefault="007973C2">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843361"/>
      <w:docPartObj>
        <w:docPartGallery w:val="Page Numbers (Top of Page)"/>
        <w:docPartUnique/>
      </w:docPartObj>
    </w:sdtPr>
    <w:sdtEndPr>
      <w:rPr>
        <w:rFonts w:ascii="Times New Roman" w:hAnsi="Times New Roman" w:cs="Times New Roman"/>
        <w:noProof/>
        <w:sz w:val="24"/>
        <w:szCs w:val="24"/>
      </w:rPr>
    </w:sdtEndPr>
    <w:sdtContent>
      <w:p w14:paraId="5DED5F5F" w14:textId="412E1643" w:rsidR="007973C2" w:rsidRPr="00453759" w:rsidRDefault="007973C2">
        <w:pPr>
          <w:pStyle w:val="Header"/>
          <w:jc w:val="right"/>
          <w:rPr>
            <w:rFonts w:ascii="Times New Roman" w:hAnsi="Times New Roman" w:cs="Times New Roman"/>
            <w:sz w:val="24"/>
            <w:szCs w:val="24"/>
          </w:rPr>
        </w:pPr>
        <w:r w:rsidRPr="00453759">
          <w:rPr>
            <w:rFonts w:ascii="Times New Roman" w:hAnsi="Times New Roman" w:cs="Times New Roman"/>
            <w:sz w:val="24"/>
            <w:szCs w:val="24"/>
          </w:rPr>
          <w:fldChar w:fldCharType="begin"/>
        </w:r>
        <w:r w:rsidRPr="00453759">
          <w:rPr>
            <w:rFonts w:ascii="Times New Roman" w:hAnsi="Times New Roman" w:cs="Times New Roman"/>
            <w:sz w:val="24"/>
            <w:szCs w:val="24"/>
          </w:rPr>
          <w:instrText xml:space="preserve"> PAGE   \* MERGEFORMAT </w:instrText>
        </w:r>
        <w:r w:rsidRPr="00453759">
          <w:rPr>
            <w:rFonts w:ascii="Times New Roman" w:hAnsi="Times New Roman" w:cs="Times New Roman"/>
            <w:sz w:val="24"/>
            <w:szCs w:val="24"/>
          </w:rPr>
          <w:fldChar w:fldCharType="separate"/>
        </w:r>
        <w:r w:rsidR="00FD4F86">
          <w:rPr>
            <w:rFonts w:ascii="Times New Roman" w:hAnsi="Times New Roman" w:cs="Times New Roman"/>
            <w:noProof/>
            <w:sz w:val="24"/>
            <w:szCs w:val="24"/>
          </w:rPr>
          <w:t>33</w:t>
        </w:r>
        <w:r w:rsidRPr="00453759">
          <w:rPr>
            <w:rFonts w:ascii="Times New Roman" w:hAnsi="Times New Roman" w:cs="Times New Roman"/>
            <w:noProof/>
            <w:sz w:val="24"/>
            <w:szCs w:val="24"/>
          </w:rPr>
          <w:fldChar w:fldCharType="end"/>
        </w:r>
      </w:p>
    </w:sdtContent>
  </w:sdt>
  <w:p w14:paraId="67586204" w14:textId="77777777" w:rsidR="007973C2" w:rsidRPr="004A03E3" w:rsidRDefault="007973C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50F8"/>
    <w:multiLevelType w:val="hybridMultilevel"/>
    <w:tmpl w:val="63621E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FF0FFC"/>
    <w:multiLevelType w:val="hybridMultilevel"/>
    <w:tmpl w:val="C6E846B0"/>
    <w:lvl w:ilvl="0" w:tplc="80A838BE">
      <w:start w:val="1"/>
      <w:numFmt w:val="decimal"/>
      <w:lvlText w:val="%1."/>
      <w:lvlJc w:val="left"/>
      <w:pPr>
        <w:ind w:left="720" w:hanging="360"/>
      </w:pPr>
      <w:rPr>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7445B20"/>
    <w:multiLevelType w:val="multilevel"/>
    <w:tmpl w:val="EFE6144E"/>
    <w:lvl w:ilvl="0">
      <w:start w:val="1"/>
      <w:numFmt w:val="decimal"/>
      <w:lvlText w:val="%1."/>
      <w:lvlJc w:val="left"/>
      <w:pPr>
        <w:ind w:left="720" w:hanging="360"/>
      </w:pPr>
      <w:rPr>
        <w:rFonts w:hint="default"/>
        <w:b w:val="0"/>
        <w:bCs w:val="0"/>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950187"/>
    <w:multiLevelType w:val="hybridMultilevel"/>
    <w:tmpl w:val="DDA0F81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E7433CD"/>
    <w:multiLevelType w:val="hybridMultilevel"/>
    <w:tmpl w:val="D69002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0EF47D5"/>
    <w:multiLevelType w:val="hybridMultilevel"/>
    <w:tmpl w:val="6D6E98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3FA10E0"/>
    <w:multiLevelType w:val="hybridMultilevel"/>
    <w:tmpl w:val="C6E846B0"/>
    <w:lvl w:ilvl="0" w:tplc="80A838BE">
      <w:start w:val="1"/>
      <w:numFmt w:val="decimal"/>
      <w:lvlText w:val="%1."/>
      <w:lvlJc w:val="left"/>
      <w:pPr>
        <w:ind w:left="720" w:hanging="360"/>
      </w:pPr>
      <w:rPr>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AD5263E"/>
    <w:multiLevelType w:val="hybridMultilevel"/>
    <w:tmpl w:val="BAA249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DC3093C"/>
    <w:multiLevelType w:val="hybridMultilevel"/>
    <w:tmpl w:val="2D8CDA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07A13E9"/>
    <w:multiLevelType w:val="hybridMultilevel"/>
    <w:tmpl w:val="AD8AFF3A"/>
    <w:lvl w:ilvl="0" w:tplc="38090019">
      <w:start w:val="1"/>
      <w:numFmt w:val="lowerLetter"/>
      <w:lvlText w:val="%1."/>
      <w:lvlJc w:val="left"/>
      <w:pPr>
        <w:ind w:left="720" w:hanging="360"/>
      </w:pPr>
      <w:rPr>
        <w:rFonts w:hint="default"/>
      </w:rPr>
    </w:lvl>
    <w:lvl w:ilvl="1" w:tplc="0D7CB80A">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31B067C"/>
    <w:multiLevelType w:val="hybridMultilevel"/>
    <w:tmpl w:val="63621E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CF02A97"/>
    <w:multiLevelType w:val="hybridMultilevel"/>
    <w:tmpl w:val="1668EA0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29E1FB6"/>
    <w:multiLevelType w:val="hybridMultilevel"/>
    <w:tmpl w:val="C6E846B0"/>
    <w:lvl w:ilvl="0" w:tplc="80A838BE">
      <w:start w:val="1"/>
      <w:numFmt w:val="decimal"/>
      <w:lvlText w:val="%1."/>
      <w:lvlJc w:val="left"/>
      <w:pPr>
        <w:ind w:left="720" w:hanging="360"/>
      </w:pPr>
      <w:rPr>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7AC0226"/>
    <w:multiLevelType w:val="hybridMultilevel"/>
    <w:tmpl w:val="36A81B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97203D2"/>
    <w:multiLevelType w:val="hybridMultilevel"/>
    <w:tmpl w:val="C6E846B0"/>
    <w:lvl w:ilvl="0" w:tplc="80A838BE">
      <w:start w:val="1"/>
      <w:numFmt w:val="decimal"/>
      <w:lvlText w:val="%1."/>
      <w:lvlJc w:val="left"/>
      <w:pPr>
        <w:ind w:left="720" w:hanging="360"/>
      </w:pPr>
      <w:rPr>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20B6AB9"/>
    <w:multiLevelType w:val="multilevel"/>
    <w:tmpl w:val="40FA40EA"/>
    <w:lvl w:ilvl="0">
      <w:start w:val="1"/>
      <w:numFmt w:val="decimal"/>
      <w:lvlText w:val="%1."/>
      <w:lvlJc w:val="left"/>
      <w:pPr>
        <w:ind w:left="765" w:hanging="405"/>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2A902DA"/>
    <w:multiLevelType w:val="hybridMultilevel"/>
    <w:tmpl w:val="AD7CEB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63B0E4E"/>
    <w:multiLevelType w:val="hybridMultilevel"/>
    <w:tmpl w:val="63621E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75131A8"/>
    <w:multiLevelType w:val="hybridMultilevel"/>
    <w:tmpl w:val="63621E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4D40B14"/>
    <w:multiLevelType w:val="hybridMultilevel"/>
    <w:tmpl w:val="C6E846B0"/>
    <w:lvl w:ilvl="0" w:tplc="80A838BE">
      <w:start w:val="1"/>
      <w:numFmt w:val="decimal"/>
      <w:lvlText w:val="%1."/>
      <w:lvlJc w:val="left"/>
      <w:pPr>
        <w:ind w:left="720" w:hanging="360"/>
      </w:pPr>
      <w:rPr>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8144873"/>
    <w:multiLevelType w:val="hybridMultilevel"/>
    <w:tmpl w:val="F898A23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9C8174F"/>
    <w:multiLevelType w:val="hybridMultilevel"/>
    <w:tmpl w:val="E3DE49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B482997"/>
    <w:multiLevelType w:val="hybridMultilevel"/>
    <w:tmpl w:val="3BBAD1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3B600AB"/>
    <w:multiLevelType w:val="hybridMultilevel"/>
    <w:tmpl w:val="4EB84A6E"/>
    <w:lvl w:ilvl="0" w:tplc="C03A18AA">
      <w:start w:val="1"/>
      <w:numFmt w:val="decimal"/>
      <w:pStyle w:val="ListParagraph"/>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D452E7B"/>
    <w:multiLevelType w:val="hybridMultilevel"/>
    <w:tmpl w:val="AE74401C"/>
    <w:lvl w:ilvl="0" w:tplc="F0629AB8">
      <w:start w:val="1"/>
      <w:numFmt w:val="lowerLetter"/>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D60599D"/>
    <w:multiLevelType w:val="hybridMultilevel"/>
    <w:tmpl w:val="51B0243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7F37633"/>
    <w:multiLevelType w:val="hybridMultilevel"/>
    <w:tmpl w:val="BF1C306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C9F3435"/>
    <w:multiLevelType w:val="hybridMultilevel"/>
    <w:tmpl w:val="D34A77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15"/>
  </w:num>
  <w:num w:numId="3">
    <w:abstractNumId w:val="24"/>
  </w:num>
  <w:num w:numId="4">
    <w:abstractNumId w:val="3"/>
  </w:num>
  <w:num w:numId="5">
    <w:abstractNumId w:val="13"/>
  </w:num>
  <w:num w:numId="6">
    <w:abstractNumId w:val="23"/>
  </w:num>
  <w:num w:numId="7">
    <w:abstractNumId w:val="21"/>
  </w:num>
  <w:num w:numId="8">
    <w:abstractNumId w:val="8"/>
  </w:num>
  <w:num w:numId="9">
    <w:abstractNumId w:val="7"/>
  </w:num>
  <w:num w:numId="10">
    <w:abstractNumId w:val="20"/>
  </w:num>
  <w:num w:numId="11">
    <w:abstractNumId w:val="9"/>
  </w:num>
  <w:num w:numId="12">
    <w:abstractNumId w:val="27"/>
  </w:num>
  <w:num w:numId="13">
    <w:abstractNumId w:val="16"/>
  </w:num>
  <w:num w:numId="14">
    <w:abstractNumId w:val="17"/>
  </w:num>
  <w:num w:numId="15">
    <w:abstractNumId w:val="0"/>
  </w:num>
  <w:num w:numId="16">
    <w:abstractNumId w:val="18"/>
  </w:num>
  <w:num w:numId="17">
    <w:abstractNumId w:val="10"/>
  </w:num>
  <w:num w:numId="18">
    <w:abstractNumId w:val="22"/>
  </w:num>
  <w:num w:numId="19">
    <w:abstractNumId w:val="5"/>
  </w:num>
  <w:num w:numId="20">
    <w:abstractNumId w:val="11"/>
  </w:num>
  <w:num w:numId="21">
    <w:abstractNumId w:val="14"/>
  </w:num>
  <w:num w:numId="22">
    <w:abstractNumId w:val="19"/>
  </w:num>
  <w:num w:numId="23">
    <w:abstractNumId w:val="1"/>
  </w:num>
  <w:num w:numId="24">
    <w:abstractNumId w:val="6"/>
  </w:num>
  <w:num w:numId="25">
    <w:abstractNumId w:val="12"/>
  </w:num>
  <w:num w:numId="26">
    <w:abstractNumId w:val="25"/>
  </w:num>
  <w:num w:numId="27">
    <w:abstractNumId w:val="26"/>
  </w:num>
  <w:num w:numId="28">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C6B"/>
    <w:rsid w:val="00003010"/>
    <w:rsid w:val="00011940"/>
    <w:rsid w:val="0001372A"/>
    <w:rsid w:val="00016833"/>
    <w:rsid w:val="00017732"/>
    <w:rsid w:val="00020A14"/>
    <w:rsid w:val="00021C35"/>
    <w:rsid w:val="00024F66"/>
    <w:rsid w:val="00025CB1"/>
    <w:rsid w:val="00026F56"/>
    <w:rsid w:val="000305AA"/>
    <w:rsid w:val="000344CB"/>
    <w:rsid w:val="000352E3"/>
    <w:rsid w:val="0004117D"/>
    <w:rsid w:val="000416CF"/>
    <w:rsid w:val="00047F0E"/>
    <w:rsid w:val="00050704"/>
    <w:rsid w:val="00050C56"/>
    <w:rsid w:val="000527D5"/>
    <w:rsid w:val="00053D0A"/>
    <w:rsid w:val="00055F5E"/>
    <w:rsid w:val="00060863"/>
    <w:rsid w:val="00061318"/>
    <w:rsid w:val="00063ED9"/>
    <w:rsid w:val="000649B1"/>
    <w:rsid w:val="00064CB1"/>
    <w:rsid w:val="00064EA0"/>
    <w:rsid w:val="00065379"/>
    <w:rsid w:val="00065382"/>
    <w:rsid w:val="00065C81"/>
    <w:rsid w:val="0006667B"/>
    <w:rsid w:val="00066C30"/>
    <w:rsid w:val="000717BE"/>
    <w:rsid w:val="000721C3"/>
    <w:rsid w:val="00072325"/>
    <w:rsid w:val="000725F3"/>
    <w:rsid w:val="000728A6"/>
    <w:rsid w:val="000741D2"/>
    <w:rsid w:val="00075493"/>
    <w:rsid w:val="000758BE"/>
    <w:rsid w:val="00077648"/>
    <w:rsid w:val="00080887"/>
    <w:rsid w:val="00081418"/>
    <w:rsid w:val="00082207"/>
    <w:rsid w:val="000833BE"/>
    <w:rsid w:val="00084FA7"/>
    <w:rsid w:val="0008629E"/>
    <w:rsid w:val="00092A5C"/>
    <w:rsid w:val="00093757"/>
    <w:rsid w:val="000955D0"/>
    <w:rsid w:val="0009678A"/>
    <w:rsid w:val="000978B9"/>
    <w:rsid w:val="000A3F38"/>
    <w:rsid w:val="000B02AE"/>
    <w:rsid w:val="000B12EB"/>
    <w:rsid w:val="000B26E6"/>
    <w:rsid w:val="000B3515"/>
    <w:rsid w:val="000B3F17"/>
    <w:rsid w:val="000B6670"/>
    <w:rsid w:val="000C0B4B"/>
    <w:rsid w:val="000C2633"/>
    <w:rsid w:val="000C3084"/>
    <w:rsid w:val="000D1CF4"/>
    <w:rsid w:val="000D4E52"/>
    <w:rsid w:val="000D573E"/>
    <w:rsid w:val="000D6BC2"/>
    <w:rsid w:val="000E122B"/>
    <w:rsid w:val="000E20C7"/>
    <w:rsid w:val="000E3E5A"/>
    <w:rsid w:val="000E5AD6"/>
    <w:rsid w:val="000F0039"/>
    <w:rsid w:val="000F374C"/>
    <w:rsid w:val="000F3ECD"/>
    <w:rsid w:val="000F7E08"/>
    <w:rsid w:val="00100FFA"/>
    <w:rsid w:val="001040E7"/>
    <w:rsid w:val="00104ACB"/>
    <w:rsid w:val="00105287"/>
    <w:rsid w:val="0010755C"/>
    <w:rsid w:val="00111DEA"/>
    <w:rsid w:val="00115377"/>
    <w:rsid w:val="001160FE"/>
    <w:rsid w:val="00116E7A"/>
    <w:rsid w:val="0012033A"/>
    <w:rsid w:val="001267F6"/>
    <w:rsid w:val="001268B5"/>
    <w:rsid w:val="00126A27"/>
    <w:rsid w:val="00126D11"/>
    <w:rsid w:val="00131A89"/>
    <w:rsid w:val="00141FF9"/>
    <w:rsid w:val="00144456"/>
    <w:rsid w:val="00152B30"/>
    <w:rsid w:val="0015679B"/>
    <w:rsid w:val="00156AD8"/>
    <w:rsid w:val="00160FB5"/>
    <w:rsid w:val="00163270"/>
    <w:rsid w:val="00171E24"/>
    <w:rsid w:val="001728F6"/>
    <w:rsid w:val="00174B91"/>
    <w:rsid w:val="0017503B"/>
    <w:rsid w:val="00176292"/>
    <w:rsid w:val="00180DD4"/>
    <w:rsid w:val="001849B2"/>
    <w:rsid w:val="001856EE"/>
    <w:rsid w:val="001874E3"/>
    <w:rsid w:val="00192008"/>
    <w:rsid w:val="0019211B"/>
    <w:rsid w:val="001A11B7"/>
    <w:rsid w:val="001A1248"/>
    <w:rsid w:val="001A2669"/>
    <w:rsid w:val="001A63A8"/>
    <w:rsid w:val="001B009D"/>
    <w:rsid w:val="001B0493"/>
    <w:rsid w:val="001B148B"/>
    <w:rsid w:val="001B4473"/>
    <w:rsid w:val="001B468C"/>
    <w:rsid w:val="001B4ECF"/>
    <w:rsid w:val="001B5BE4"/>
    <w:rsid w:val="001B7C22"/>
    <w:rsid w:val="001C4CC0"/>
    <w:rsid w:val="001C56E9"/>
    <w:rsid w:val="001C68CB"/>
    <w:rsid w:val="001C6BBC"/>
    <w:rsid w:val="001C7B64"/>
    <w:rsid w:val="001D19BE"/>
    <w:rsid w:val="001D4E3F"/>
    <w:rsid w:val="001D4E8A"/>
    <w:rsid w:val="001D54D0"/>
    <w:rsid w:val="001D5A98"/>
    <w:rsid w:val="001D5D2E"/>
    <w:rsid w:val="001D7D73"/>
    <w:rsid w:val="001E4472"/>
    <w:rsid w:val="001E5C53"/>
    <w:rsid w:val="001E7F68"/>
    <w:rsid w:val="001F2870"/>
    <w:rsid w:val="001F5FF1"/>
    <w:rsid w:val="001F7829"/>
    <w:rsid w:val="00203D40"/>
    <w:rsid w:val="002056F0"/>
    <w:rsid w:val="00205BCA"/>
    <w:rsid w:val="00205F01"/>
    <w:rsid w:val="00212337"/>
    <w:rsid w:val="00216B49"/>
    <w:rsid w:val="00221B28"/>
    <w:rsid w:val="00221E55"/>
    <w:rsid w:val="00223444"/>
    <w:rsid w:val="00223604"/>
    <w:rsid w:val="00224E3C"/>
    <w:rsid w:val="0022674D"/>
    <w:rsid w:val="002275B8"/>
    <w:rsid w:val="002316A2"/>
    <w:rsid w:val="00234848"/>
    <w:rsid w:val="0023630D"/>
    <w:rsid w:val="00240FCB"/>
    <w:rsid w:val="00242007"/>
    <w:rsid w:val="00245756"/>
    <w:rsid w:val="002465C2"/>
    <w:rsid w:val="00252A33"/>
    <w:rsid w:val="00253C3F"/>
    <w:rsid w:val="00256E01"/>
    <w:rsid w:val="00261A8B"/>
    <w:rsid w:val="00264D59"/>
    <w:rsid w:val="00264DC0"/>
    <w:rsid w:val="0026621D"/>
    <w:rsid w:val="002668D8"/>
    <w:rsid w:val="002672A2"/>
    <w:rsid w:val="002673C0"/>
    <w:rsid w:val="002715DE"/>
    <w:rsid w:val="00274954"/>
    <w:rsid w:val="00276491"/>
    <w:rsid w:val="00276777"/>
    <w:rsid w:val="00280BFC"/>
    <w:rsid w:val="0028361C"/>
    <w:rsid w:val="00284266"/>
    <w:rsid w:val="0028539F"/>
    <w:rsid w:val="00286F61"/>
    <w:rsid w:val="00287BB6"/>
    <w:rsid w:val="00287ED8"/>
    <w:rsid w:val="00290F75"/>
    <w:rsid w:val="00290F8B"/>
    <w:rsid w:val="00292753"/>
    <w:rsid w:val="00292FAB"/>
    <w:rsid w:val="00296A15"/>
    <w:rsid w:val="002972F0"/>
    <w:rsid w:val="00297CB7"/>
    <w:rsid w:val="002A03EB"/>
    <w:rsid w:val="002A0A81"/>
    <w:rsid w:val="002A1051"/>
    <w:rsid w:val="002A174B"/>
    <w:rsid w:val="002A350D"/>
    <w:rsid w:val="002B01DA"/>
    <w:rsid w:val="002B3355"/>
    <w:rsid w:val="002B4FB9"/>
    <w:rsid w:val="002B620F"/>
    <w:rsid w:val="002B7B29"/>
    <w:rsid w:val="002C2D32"/>
    <w:rsid w:val="002C34AF"/>
    <w:rsid w:val="002E2F81"/>
    <w:rsid w:val="002E370E"/>
    <w:rsid w:val="002E5472"/>
    <w:rsid w:val="002E6935"/>
    <w:rsid w:val="002F12D4"/>
    <w:rsid w:val="002F21B7"/>
    <w:rsid w:val="002F29E3"/>
    <w:rsid w:val="002F37EC"/>
    <w:rsid w:val="00300596"/>
    <w:rsid w:val="0030072D"/>
    <w:rsid w:val="00300920"/>
    <w:rsid w:val="00300D01"/>
    <w:rsid w:val="00301934"/>
    <w:rsid w:val="0030317C"/>
    <w:rsid w:val="003036B6"/>
    <w:rsid w:val="00304201"/>
    <w:rsid w:val="00316539"/>
    <w:rsid w:val="00323B42"/>
    <w:rsid w:val="0032780A"/>
    <w:rsid w:val="003304E6"/>
    <w:rsid w:val="00336213"/>
    <w:rsid w:val="003443E7"/>
    <w:rsid w:val="003446B9"/>
    <w:rsid w:val="00346992"/>
    <w:rsid w:val="00347513"/>
    <w:rsid w:val="00350524"/>
    <w:rsid w:val="00351B18"/>
    <w:rsid w:val="00352290"/>
    <w:rsid w:val="0035268F"/>
    <w:rsid w:val="00354589"/>
    <w:rsid w:val="00355B26"/>
    <w:rsid w:val="003612E5"/>
    <w:rsid w:val="00361B2C"/>
    <w:rsid w:val="00364D65"/>
    <w:rsid w:val="0036532E"/>
    <w:rsid w:val="00366D7A"/>
    <w:rsid w:val="003705DC"/>
    <w:rsid w:val="0038218F"/>
    <w:rsid w:val="00382519"/>
    <w:rsid w:val="00386FDB"/>
    <w:rsid w:val="00391299"/>
    <w:rsid w:val="003916FD"/>
    <w:rsid w:val="0039556D"/>
    <w:rsid w:val="00396435"/>
    <w:rsid w:val="003A1A14"/>
    <w:rsid w:val="003A1B63"/>
    <w:rsid w:val="003A2D16"/>
    <w:rsid w:val="003A3170"/>
    <w:rsid w:val="003B197C"/>
    <w:rsid w:val="003B62A5"/>
    <w:rsid w:val="003C08F2"/>
    <w:rsid w:val="003C0A5F"/>
    <w:rsid w:val="003C2017"/>
    <w:rsid w:val="003C3271"/>
    <w:rsid w:val="003C3648"/>
    <w:rsid w:val="003C39C7"/>
    <w:rsid w:val="003D1909"/>
    <w:rsid w:val="003D1CD3"/>
    <w:rsid w:val="003D464A"/>
    <w:rsid w:val="003D4CBA"/>
    <w:rsid w:val="003D77B0"/>
    <w:rsid w:val="003E07F2"/>
    <w:rsid w:val="003E149F"/>
    <w:rsid w:val="003E3BEC"/>
    <w:rsid w:val="003E4BF7"/>
    <w:rsid w:val="003E5B7B"/>
    <w:rsid w:val="003E6A0E"/>
    <w:rsid w:val="003E6A24"/>
    <w:rsid w:val="003F3791"/>
    <w:rsid w:val="003F6E50"/>
    <w:rsid w:val="00401A88"/>
    <w:rsid w:val="004079ED"/>
    <w:rsid w:val="004159BA"/>
    <w:rsid w:val="00425F34"/>
    <w:rsid w:val="00427D6F"/>
    <w:rsid w:val="00432FE0"/>
    <w:rsid w:val="00435714"/>
    <w:rsid w:val="0043693D"/>
    <w:rsid w:val="00436B9E"/>
    <w:rsid w:val="00437B7D"/>
    <w:rsid w:val="0044012C"/>
    <w:rsid w:val="00441CB7"/>
    <w:rsid w:val="00441F2B"/>
    <w:rsid w:val="0044496B"/>
    <w:rsid w:val="004472D8"/>
    <w:rsid w:val="00447BDC"/>
    <w:rsid w:val="004508BF"/>
    <w:rsid w:val="00450DD2"/>
    <w:rsid w:val="0045183F"/>
    <w:rsid w:val="00453759"/>
    <w:rsid w:val="00453AF0"/>
    <w:rsid w:val="00454D10"/>
    <w:rsid w:val="00455433"/>
    <w:rsid w:val="004564F1"/>
    <w:rsid w:val="00456A9E"/>
    <w:rsid w:val="004616D2"/>
    <w:rsid w:val="00462068"/>
    <w:rsid w:val="00462D81"/>
    <w:rsid w:val="004635DB"/>
    <w:rsid w:val="00464EBF"/>
    <w:rsid w:val="004660E3"/>
    <w:rsid w:val="00474845"/>
    <w:rsid w:val="00474A06"/>
    <w:rsid w:val="004759C2"/>
    <w:rsid w:val="00475F90"/>
    <w:rsid w:val="0047678D"/>
    <w:rsid w:val="004773B5"/>
    <w:rsid w:val="00477654"/>
    <w:rsid w:val="00477DB8"/>
    <w:rsid w:val="00481564"/>
    <w:rsid w:val="00481ADD"/>
    <w:rsid w:val="00483D25"/>
    <w:rsid w:val="0048514E"/>
    <w:rsid w:val="00486D24"/>
    <w:rsid w:val="004902E1"/>
    <w:rsid w:val="00491A9F"/>
    <w:rsid w:val="004939A9"/>
    <w:rsid w:val="004A03E3"/>
    <w:rsid w:val="004A1AE5"/>
    <w:rsid w:val="004A23A1"/>
    <w:rsid w:val="004A3104"/>
    <w:rsid w:val="004A40F4"/>
    <w:rsid w:val="004A7963"/>
    <w:rsid w:val="004B08DD"/>
    <w:rsid w:val="004B0D10"/>
    <w:rsid w:val="004B570A"/>
    <w:rsid w:val="004B74C2"/>
    <w:rsid w:val="004C0253"/>
    <w:rsid w:val="004C3006"/>
    <w:rsid w:val="004C7242"/>
    <w:rsid w:val="004C72ED"/>
    <w:rsid w:val="004D72B7"/>
    <w:rsid w:val="004E1BDE"/>
    <w:rsid w:val="004E1CFB"/>
    <w:rsid w:val="004E2C52"/>
    <w:rsid w:val="004E3407"/>
    <w:rsid w:val="004E3957"/>
    <w:rsid w:val="004E4D8B"/>
    <w:rsid w:val="004E5B38"/>
    <w:rsid w:val="004E68C6"/>
    <w:rsid w:val="004F4E26"/>
    <w:rsid w:val="004F6790"/>
    <w:rsid w:val="004F7B0B"/>
    <w:rsid w:val="0050169B"/>
    <w:rsid w:val="005037F4"/>
    <w:rsid w:val="00504BC0"/>
    <w:rsid w:val="005072E5"/>
    <w:rsid w:val="005118AD"/>
    <w:rsid w:val="005134B5"/>
    <w:rsid w:val="00513C71"/>
    <w:rsid w:val="0051511E"/>
    <w:rsid w:val="00520313"/>
    <w:rsid w:val="00520A66"/>
    <w:rsid w:val="0052123B"/>
    <w:rsid w:val="00521592"/>
    <w:rsid w:val="00521696"/>
    <w:rsid w:val="00522A53"/>
    <w:rsid w:val="00525CDA"/>
    <w:rsid w:val="00525F80"/>
    <w:rsid w:val="005260B2"/>
    <w:rsid w:val="00526180"/>
    <w:rsid w:val="00526AD7"/>
    <w:rsid w:val="00526FDD"/>
    <w:rsid w:val="00530D86"/>
    <w:rsid w:val="00531D35"/>
    <w:rsid w:val="005346F4"/>
    <w:rsid w:val="00536E41"/>
    <w:rsid w:val="00542885"/>
    <w:rsid w:val="005438FE"/>
    <w:rsid w:val="00545768"/>
    <w:rsid w:val="005468E5"/>
    <w:rsid w:val="00547FE2"/>
    <w:rsid w:val="00551662"/>
    <w:rsid w:val="00554299"/>
    <w:rsid w:val="0056043C"/>
    <w:rsid w:val="0056204C"/>
    <w:rsid w:val="005643B9"/>
    <w:rsid w:val="005668A5"/>
    <w:rsid w:val="00567098"/>
    <w:rsid w:val="00567D12"/>
    <w:rsid w:val="00572D09"/>
    <w:rsid w:val="0057337C"/>
    <w:rsid w:val="00573FBA"/>
    <w:rsid w:val="005766FD"/>
    <w:rsid w:val="00576E1C"/>
    <w:rsid w:val="00577BAA"/>
    <w:rsid w:val="00580621"/>
    <w:rsid w:val="005855B3"/>
    <w:rsid w:val="00586F9D"/>
    <w:rsid w:val="00587442"/>
    <w:rsid w:val="00590895"/>
    <w:rsid w:val="00595B73"/>
    <w:rsid w:val="00596D5A"/>
    <w:rsid w:val="005A18BD"/>
    <w:rsid w:val="005A25AE"/>
    <w:rsid w:val="005A5405"/>
    <w:rsid w:val="005B0353"/>
    <w:rsid w:val="005B28C1"/>
    <w:rsid w:val="005B2D2B"/>
    <w:rsid w:val="005B3516"/>
    <w:rsid w:val="005B7CD1"/>
    <w:rsid w:val="005C17C7"/>
    <w:rsid w:val="005C2572"/>
    <w:rsid w:val="005C2ED3"/>
    <w:rsid w:val="005C30D9"/>
    <w:rsid w:val="005D0A27"/>
    <w:rsid w:val="005D5D79"/>
    <w:rsid w:val="005E1A4C"/>
    <w:rsid w:val="005E234E"/>
    <w:rsid w:val="005E3EEF"/>
    <w:rsid w:val="005F0C70"/>
    <w:rsid w:val="005F1D2D"/>
    <w:rsid w:val="005F2471"/>
    <w:rsid w:val="005F2DAC"/>
    <w:rsid w:val="005F4C3B"/>
    <w:rsid w:val="005F7022"/>
    <w:rsid w:val="005F726A"/>
    <w:rsid w:val="005F7924"/>
    <w:rsid w:val="005F7B31"/>
    <w:rsid w:val="00601366"/>
    <w:rsid w:val="006060A3"/>
    <w:rsid w:val="00610D22"/>
    <w:rsid w:val="00612B82"/>
    <w:rsid w:val="00613D92"/>
    <w:rsid w:val="00615563"/>
    <w:rsid w:val="00615903"/>
    <w:rsid w:val="00615CD9"/>
    <w:rsid w:val="006160F2"/>
    <w:rsid w:val="00617F83"/>
    <w:rsid w:val="00621DE9"/>
    <w:rsid w:val="006220F1"/>
    <w:rsid w:val="00622E96"/>
    <w:rsid w:val="006313AD"/>
    <w:rsid w:val="00636051"/>
    <w:rsid w:val="0064577B"/>
    <w:rsid w:val="006457A5"/>
    <w:rsid w:val="00647E33"/>
    <w:rsid w:val="00651F4E"/>
    <w:rsid w:val="0065206C"/>
    <w:rsid w:val="006526AF"/>
    <w:rsid w:val="006534DC"/>
    <w:rsid w:val="00654763"/>
    <w:rsid w:val="00657FBD"/>
    <w:rsid w:val="00661D3F"/>
    <w:rsid w:val="00665197"/>
    <w:rsid w:val="00665D35"/>
    <w:rsid w:val="00667555"/>
    <w:rsid w:val="0066793B"/>
    <w:rsid w:val="00671BF9"/>
    <w:rsid w:val="00672906"/>
    <w:rsid w:val="00673EF1"/>
    <w:rsid w:val="006743F1"/>
    <w:rsid w:val="00674D43"/>
    <w:rsid w:val="00677CFE"/>
    <w:rsid w:val="006811C8"/>
    <w:rsid w:val="0068144B"/>
    <w:rsid w:val="006818A2"/>
    <w:rsid w:val="00682FD5"/>
    <w:rsid w:val="00685F38"/>
    <w:rsid w:val="006929A3"/>
    <w:rsid w:val="00693197"/>
    <w:rsid w:val="0069375C"/>
    <w:rsid w:val="006949E5"/>
    <w:rsid w:val="00694F00"/>
    <w:rsid w:val="00695161"/>
    <w:rsid w:val="0069676F"/>
    <w:rsid w:val="00696986"/>
    <w:rsid w:val="006A592A"/>
    <w:rsid w:val="006A7F4C"/>
    <w:rsid w:val="006B1247"/>
    <w:rsid w:val="006B289B"/>
    <w:rsid w:val="006B5FC7"/>
    <w:rsid w:val="006B7337"/>
    <w:rsid w:val="006B79AF"/>
    <w:rsid w:val="006B7D90"/>
    <w:rsid w:val="006C33CC"/>
    <w:rsid w:val="006C4A6B"/>
    <w:rsid w:val="006C4B3B"/>
    <w:rsid w:val="006C4E12"/>
    <w:rsid w:val="006C7B52"/>
    <w:rsid w:val="006D059B"/>
    <w:rsid w:val="006D15D9"/>
    <w:rsid w:val="006D589F"/>
    <w:rsid w:val="006D7FD0"/>
    <w:rsid w:val="006E448F"/>
    <w:rsid w:val="006E4721"/>
    <w:rsid w:val="006E57C4"/>
    <w:rsid w:val="006E6DBC"/>
    <w:rsid w:val="006E7D5D"/>
    <w:rsid w:val="006F14F7"/>
    <w:rsid w:val="006F3570"/>
    <w:rsid w:val="006F41E0"/>
    <w:rsid w:val="006F5066"/>
    <w:rsid w:val="007033AF"/>
    <w:rsid w:val="00706065"/>
    <w:rsid w:val="0071029A"/>
    <w:rsid w:val="00713811"/>
    <w:rsid w:val="00715835"/>
    <w:rsid w:val="00715BD8"/>
    <w:rsid w:val="00717876"/>
    <w:rsid w:val="00721743"/>
    <w:rsid w:val="00721AE1"/>
    <w:rsid w:val="00721BB9"/>
    <w:rsid w:val="00721D23"/>
    <w:rsid w:val="00722472"/>
    <w:rsid w:val="00725A8E"/>
    <w:rsid w:val="007344AF"/>
    <w:rsid w:val="00734518"/>
    <w:rsid w:val="00740BE3"/>
    <w:rsid w:val="00742D69"/>
    <w:rsid w:val="00745EE8"/>
    <w:rsid w:val="007473CE"/>
    <w:rsid w:val="00751934"/>
    <w:rsid w:val="00751DD6"/>
    <w:rsid w:val="00752903"/>
    <w:rsid w:val="007555BE"/>
    <w:rsid w:val="00757F1F"/>
    <w:rsid w:val="00761997"/>
    <w:rsid w:val="00762C12"/>
    <w:rsid w:val="00763D08"/>
    <w:rsid w:val="00764682"/>
    <w:rsid w:val="00764E8D"/>
    <w:rsid w:val="0076514A"/>
    <w:rsid w:val="00765851"/>
    <w:rsid w:val="007709A6"/>
    <w:rsid w:val="007719E2"/>
    <w:rsid w:val="007719F4"/>
    <w:rsid w:val="00773D73"/>
    <w:rsid w:val="00775224"/>
    <w:rsid w:val="007752C6"/>
    <w:rsid w:val="00776615"/>
    <w:rsid w:val="0077793A"/>
    <w:rsid w:val="00777A18"/>
    <w:rsid w:val="007804E1"/>
    <w:rsid w:val="0078312F"/>
    <w:rsid w:val="00784566"/>
    <w:rsid w:val="00784D27"/>
    <w:rsid w:val="00784EAE"/>
    <w:rsid w:val="0078510F"/>
    <w:rsid w:val="00787D98"/>
    <w:rsid w:val="00791264"/>
    <w:rsid w:val="007920E2"/>
    <w:rsid w:val="007973C2"/>
    <w:rsid w:val="00797F42"/>
    <w:rsid w:val="007A04E9"/>
    <w:rsid w:val="007A1BFD"/>
    <w:rsid w:val="007A1F54"/>
    <w:rsid w:val="007A3728"/>
    <w:rsid w:val="007A61BB"/>
    <w:rsid w:val="007A7976"/>
    <w:rsid w:val="007B0A82"/>
    <w:rsid w:val="007C35E2"/>
    <w:rsid w:val="007C4C20"/>
    <w:rsid w:val="007C6F90"/>
    <w:rsid w:val="007C7521"/>
    <w:rsid w:val="007C7610"/>
    <w:rsid w:val="007D270E"/>
    <w:rsid w:val="007D49B5"/>
    <w:rsid w:val="007E2471"/>
    <w:rsid w:val="007E5453"/>
    <w:rsid w:val="007E56F6"/>
    <w:rsid w:val="007F01FB"/>
    <w:rsid w:val="007F1E0D"/>
    <w:rsid w:val="007F26E0"/>
    <w:rsid w:val="007F2978"/>
    <w:rsid w:val="007F30E3"/>
    <w:rsid w:val="007F4953"/>
    <w:rsid w:val="007F5C8E"/>
    <w:rsid w:val="008004DF"/>
    <w:rsid w:val="00802319"/>
    <w:rsid w:val="00802715"/>
    <w:rsid w:val="00804760"/>
    <w:rsid w:val="008078DF"/>
    <w:rsid w:val="00813C5D"/>
    <w:rsid w:val="008146B1"/>
    <w:rsid w:val="00814AF1"/>
    <w:rsid w:val="00821189"/>
    <w:rsid w:val="00821AC8"/>
    <w:rsid w:val="00825512"/>
    <w:rsid w:val="00826F85"/>
    <w:rsid w:val="00830649"/>
    <w:rsid w:val="008319D3"/>
    <w:rsid w:val="00832C25"/>
    <w:rsid w:val="00833FE9"/>
    <w:rsid w:val="00834D2D"/>
    <w:rsid w:val="00837063"/>
    <w:rsid w:val="00840319"/>
    <w:rsid w:val="00843125"/>
    <w:rsid w:val="00846129"/>
    <w:rsid w:val="00850F71"/>
    <w:rsid w:val="00853140"/>
    <w:rsid w:val="00853274"/>
    <w:rsid w:val="008535FB"/>
    <w:rsid w:val="008611AB"/>
    <w:rsid w:val="00862164"/>
    <w:rsid w:val="008644C2"/>
    <w:rsid w:val="008710AC"/>
    <w:rsid w:val="00871B4B"/>
    <w:rsid w:val="00871C95"/>
    <w:rsid w:val="00880195"/>
    <w:rsid w:val="00880CBE"/>
    <w:rsid w:val="00885C3D"/>
    <w:rsid w:val="00887BCE"/>
    <w:rsid w:val="00887C37"/>
    <w:rsid w:val="00890E21"/>
    <w:rsid w:val="0089157F"/>
    <w:rsid w:val="00891D3B"/>
    <w:rsid w:val="008930E7"/>
    <w:rsid w:val="00893FC1"/>
    <w:rsid w:val="008947F0"/>
    <w:rsid w:val="008978B2"/>
    <w:rsid w:val="008A2AFF"/>
    <w:rsid w:val="008A342E"/>
    <w:rsid w:val="008A68B8"/>
    <w:rsid w:val="008A6DDB"/>
    <w:rsid w:val="008B149A"/>
    <w:rsid w:val="008B1BEC"/>
    <w:rsid w:val="008B212F"/>
    <w:rsid w:val="008B2DD2"/>
    <w:rsid w:val="008B3892"/>
    <w:rsid w:val="008B3F67"/>
    <w:rsid w:val="008B4876"/>
    <w:rsid w:val="008B77F7"/>
    <w:rsid w:val="008C07DD"/>
    <w:rsid w:val="008C1247"/>
    <w:rsid w:val="008C13D2"/>
    <w:rsid w:val="008C14C8"/>
    <w:rsid w:val="008C5B39"/>
    <w:rsid w:val="008C7B46"/>
    <w:rsid w:val="008D0920"/>
    <w:rsid w:val="008D1CCD"/>
    <w:rsid w:val="008D6C91"/>
    <w:rsid w:val="008E2838"/>
    <w:rsid w:val="008F08C9"/>
    <w:rsid w:val="008F1851"/>
    <w:rsid w:val="008F2853"/>
    <w:rsid w:val="008F2AF4"/>
    <w:rsid w:val="008F4A38"/>
    <w:rsid w:val="008F73C6"/>
    <w:rsid w:val="008F7AD4"/>
    <w:rsid w:val="008F7B26"/>
    <w:rsid w:val="0090187D"/>
    <w:rsid w:val="00901F12"/>
    <w:rsid w:val="009028CF"/>
    <w:rsid w:val="00905196"/>
    <w:rsid w:val="00910C03"/>
    <w:rsid w:val="00911DBE"/>
    <w:rsid w:val="00912B09"/>
    <w:rsid w:val="00916269"/>
    <w:rsid w:val="00920478"/>
    <w:rsid w:val="00920497"/>
    <w:rsid w:val="00920F9A"/>
    <w:rsid w:val="0092567F"/>
    <w:rsid w:val="0092635C"/>
    <w:rsid w:val="00926465"/>
    <w:rsid w:val="009274A9"/>
    <w:rsid w:val="0093164B"/>
    <w:rsid w:val="0093302C"/>
    <w:rsid w:val="00933C85"/>
    <w:rsid w:val="0093479E"/>
    <w:rsid w:val="00936154"/>
    <w:rsid w:val="009373C5"/>
    <w:rsid w:val="00937906"/>
    <w:rsid w:val="00940875"/>
    <w:rsid w:val="00941100"/>
    <w:rsid w:val="00942410"/>
    <w:rsid w:val="00942845"/>
    <w:rsid w:val="0094284D"/>
    <w:rsid w:val="00950E48"/>
    <w:rsid w:val="00953D41"/>
    <w:rsid w:val="0095532F"/>
    <w:rsid w:val="009564C9"/>
    <w:rsid w:val="009576DD"/>
    <w:rsid w:val="009578F0"/>
    <w:rsid w:val="009617CA"/>
    <w:rsid w:val="00963641"/>
    <w:rsid w:val="00970903"/>
    <w:rsid w:val="0097168C"/>
    <w:rsid w:val="009726BC"/>
    <w:rsid w:val="00973F3E"/>
    <w:rsid w:val="009750BC"/>
    <w:rsid w:val="00975415"/>
    <w:rsid w:val="0098004E"/>
    <w:rsid w:val="00984787"/>
    <w:rsid w:val="00984863"/>
    <w:rsid w:val="00984C6B"/>
    <w:rsid w:val="00986976"/>
    <w:rsid w:val="009921C4"/>
    <w:rsid w:val="00994351"/>
    <w:rsid w:val="009965C5"/>
    <w:rsid w:val="0099661D"/>
    <w:rsid w:val="009A372E"/>
    <w:rsid w:val="009A4813"/>
    <w:rsid w:val="009A4A07"/>
    <w:rsid w:val="009B0CE6"/>
    <w:rsid w:val="009B2635"/>
    <w:rsid w:val="009B274A"/>
    <w:rsid w:val="009B4F1A"/>
    <w:rsid w:val="009B6725"/>
    <w:rsid w:val="009B7044"/>
    <w:rsid w:val="009B7B32"/>
    <w:rsid w:val="009C0EC0"/>
    <w:rsid w:val="009C1986"/>
    <w:rsid w:val="009C1C70"/>
    <w:rsid w:val="009C4576"/>
    <w:rsid w:val="009C5D6A"/>
    <w:rsid w:val="009C7D8A"/>
    <w:rsid w:val="009D21B8"/>
    <w:rsid w:val="009D6141"/>
    <w:rsid w:val="009E2B13"/>
    <w:rsid w:val="009E4629"/>
    <w:rsid w:val="009E6E10"/>
    <w:rsid w:val="009E6F2C"/>
    <w:rsid w:val="009E773A"/>
    <w:rsid w:val="009F2C03"/>
    <w:rsid w:val="009F325C"/>
    <w:rsid w:val="009F5693"/>
    <w:rsid w:val="00A04FA3"/>
    <w:rsid w:val="00A10E5F"/>
    <w:rsid w:val="00A1141E"/>
    <w:rsid w:val="00A13D06"/>
    <w:rsid w:val="00A15470"/>
    <w:rsid w:val="00A16AAC"/>
    <w:rsid w:val="00A21A55"/>
    <w:rsid w:val="00A22D10"/>
    <w:rsid w:val="00A22EDC"/>
    <w:rsid w:val="00A230F5"/>
    <w:rsid w:val="00A262C4"/>
    <w:rsid w:val="00A26980"/>
    <w:rsid w:val="00A27B63"/>
    <w:rsid w:val="00A3123F"/>
    <w:rsid w:val="00A321E4"/>
    <w:rsid w:val="00A353E4"/>
    <w:rsid w:val="00A37DB2"/>
    <w:rsid w:val="00A40D17"/>
    <w:rsid w:val="00A412A8"/>
    <w:rsid w:val="00A443C7"/>
    <w:rsid w:val="00A531C5"/>
    <w:rsid w:val="00A53A47"/>
    <w:rsid w:val="00A54B78"/>
    <w:rsid w:val="00A55448"/>
    <w:rsid w:val="00A55775"/>
    <w:rsid w:val="00A5615E"/>
    <w:rsid w:val="00A57CCB"/>
    <w:rsid w:val="00A60375"/>
    <w:rsid w:val="00A62B43"/>
    <w:rsid w:val="00A6356A"/>
    <w:rsid w:val="00A64328"/>
    <w:rsid w:val="00A664D7"/>
    <w:rsid w:val="00A70795"/>
    <w:rsid w:val="00A72BE7"/>
    <w:rsid w:val="00A72CD8"/>
    <w:rsid w:val="00A76C30"/>
    <w:rsid w:val="00A825A8"/>
    <w:rsid w:val="00A90036"/>
    <w:rsid w:val="00A95B6C"/>
    <w:rsid w:val="00A9705F"/>
    <w:rsid w:val="00A97240"/>
    <w:rsid w:val="00AA1CF4"/>
    <w:rsid w:val="00AA2697"/>
    <w:rsid w:val="00AA55AE"/>
    <w:rsid w:val="00AA6C58"/>
    <w:rsid w:val="00AA6F8E"/>
    <w:rsid w:val="00AB1353"/>
    <w:rsid w:val="00AB1AF6"/>
    <w:rsid w:val="00AB3069"/>
    <w:rsid w:val="00AB518A"/>
    <w:rsid w:val="00AB64A4"/>
    <w:rsid w:val="00AB67FE"/>
    <w:rsid w:val="00AB797E"/>
    <w:rsid w:val="00AC0482"/>
    <w:rsid w:val="00AC1A6C"/>
    <w:rsid w:val="00AC1C8A"/>
    <w:rsid w:val="00AC28B9"/>
    <w:rsid w:val="00AC3188"/>
    <w:rsid w:val="00AC3284"/>
    <w:rsid w:val="00AD1781"/>
    <w:rsid w:val="00AD24E9"/>
    <w:rsid w:val="00AD41F4"/>
    <w:rsid w:val="00AD6767"/>
    <w:rsid w:val="00AD682E"/>
    <w:rsid w:val="00AD685D"/>
    <w:rsid w:val="00AD75A2"/>
    <w:rsid w:val="00AD79A5"/>
    <w:rsid w:val="00AD7B65"/>
    <w:rsid w:val="00AE1444"/>
    <w:rsid w:val="00AE412B"/>
    <w:rsid w:val="00AE4BB1"/>
    <w:rsid w:val="00AF10E2"/>
    <w:rsid w:val="00AF2E86"/>
    <w:rsid w:val="00AF5733"/>
    <w:rsid w:val="00AF63BC"/>
    <w:rsid w:val="00B0463F"/>
    <w:rsid w:val="00B04812"/>
    <w:rsid w:val="00B112D5"/>
    <w:rsid w:val="00B115D1"/>
    <w:rsid w:val="00B12272"/>
    <w:rsid w:val="00B157C9"/>
    <w:rsid w:val="00B20860"/>
    <w:rsid w:val="00B24A8D"/>
    <w:rsid w:val="00B255E4"/>
    <w:rsid w:val="00B2628A"/>
    <w:rsid w:val="00B27444"/>
    <w:rsid w:val="00B30A48"/>
    <w:rsid w:val="00B3121F"/>
    <w:rsid w:val="00B31A63"/>
    <w:rsid w:val="00B31B68"/>
    <w:rsid w:val="00B321B7"/>
    <w:rsid w:val="00B34115"/>
    <w:rsid w:val="00B34BB3"/>
    <w:rsid w:val="00B43851"/>
    <w:rsid w:val="00B43A55"/>
    <w:rsid w:val="00B46E24"/>
    <w:rsid w:val="00B47119"/>
    <w:rsid w:val="00B52FD4"/>
    <w:rsid w:val="00B5372D"/>
    <w:rsid w:val="00B54B23"/>
    <w:rsid w:val="00B55531"/>
    <w:rsid w:val="00B573EE"/>
    <w:rsid w:val="00B57DAF"/>
    <w:rsid w:val="00B60AEE"/>
    <w:rsid w:val="00B614B6"/>
    <w:rsid w:val="00B61864"/>
    <w:rsid w:val="00B61F33"/>
    <w:rsid w:val="00B64091"/>
    <w:rsid w:val="00B6482D"/>
    <w:rsid w:val="00B66C6A"/>
    <w:rsid w:val="00B674AC"/>
    <w:rsid w:val="00B678B2"/>
    <w:rsid w:val="00B708AB"/>
    <w:rsid w:val="00B778C5"/>
    <w:rsid w:val="00B81948"/>
    <w:rsid w:val="00B85DDB"/>
    <w:rsid w:val="00B8605B"/>
    <w:rsid w:val="00B87655"/>
    <w:rsid w:val="00B9159A"/>
    <w:rsid w:val="00B91F20"/>
    <w:rsid w:val="00B935C4"/>
    <w:rsid w:val="00B94075"/>
    <w:rsid w:val="00B9439D"/>
    <w:rsid w:val="00B94F20"/>
    <w:rsid w:val="00B96727"/>
    <w:rsid w:val="00B96DA3"/>
    <w:rsid w:val="00BA2D76"/>
    <w:rsid w:val="00BA3B07"/>
    <w:rsid w:val="00BA6A56"/>
    <w:rsid w:val="00BB108A"/>
    <w:rsid w:val="00BB1B01"/>
    <w:rsid w:val="00BB36F4"/>
    <w:rsid w:val="00BB6F89"/>
    <w:rsid w:val="00BC041A"/>
    <w:rsid w:val="00BC132E"/>
    <w:rsid w:val="00BC1920"/>
    <w:rsid w:val="00BC194D"/>
    <w:rsid w:val="00BC5F7C"/>
    <w:rsid w:val="00BD0D8B"/>
    <w:rsid w:val="00BD2F05"/>
    <w:rsid w:val="00BD4347"/>
    <w:rsid w:val="00BD6716"/>
    <w:rsid w:val="00BE0727"/>
    <w:rsid w:val="00BE15A3"/>
    <w:rsid w:val="00BE23C5"/>
    <w:rsid w:val="00BE32DA"/>
    <w:rsid w:val="00BE3A21"/>
    <w:rsid w:val="00BF07CA"/>
    <w:rsid w:val="00BF17AD"/>
    <w:rsid w:val="00BF22B6"/>
    <w:rsid w:val="00BF28FF"/>
    <w:rsid w:val="00BF2D17"/>
    <w:rsid w:val="00BF5F49"/>
    <w:rsid w:val="00BF652D"/>
    <w:rsid w:val="00BF7F80"/>
    <w:rsid w:val="00C02770"/>
    <w:rsid w:val="00C029C7"/>
    <w:rsid w:val="00C03261"/>
    <w:rsid w:val="00C06038"/>
    <w:rsid w:val="00C07589"/>
    <w:rsid w:val="00C07FA2"/>
    <w:rsid w:val="00C103A8"/>
    <w:rsid w:val="00C1258F"/>
    <w:rsid w:val="00C16938"/>
    <w:rsid w:val="00C16DE6"/>
    <w:rsid w:val="00C2291A"/>
    <w:rsid w:val="00C23538"/>
    <w:rsid w:val="00C2512C"/>
    <w:rsid w:val="00C2542C"/>
    <w:rsid w:val="00C258B0"/>
    <w:rsid w:val="00C27362"/>
    <w:rsid w:val="00C27E15"/>
    <w:rsid w:val="00C31047"/>
    <w:rsid w:val="00C36702"/>
    <w:rsid w:val="00C3791F"/>
    <w:rsid w:val="00C438F8"/>
    <w:rsid w:val="00C43D7E"/>
    <w:rsid w:val="00C453DE"/>
    <w:rsid w:val="00C53BE1"/>
    <w:rsid w:val="00C555DB"/>
    <w:rsid w:val="00C5621A"/>
    <w:rsid w:val="00C56B2E"/>
    <w:rsid w:val="00C60ADF"/>
    <w:rsid w:val="00C60C8F"/>
    <w:rsid w:val="00C60D38"/>
    <w:rsid w:val="00C61C28"/>
    <w:rsid w:val="00C64973"/>
    <w:rsid w:val="00C65AEF"/>
    <w:rsid w:val="00C67168"/>
    <w:rsid w:val="00C67C45"/>
    <w:rsid w:val="00C67F30"/>
    <w:rsid w:val="00C71E93"/>
    <w:rsid w:val="00C7556F"/>
    <w:rsid w:val="00C833F6"/>
    <w:rsid w:val="00C8509D"/>
    <w:rsid w:val="00C8739A"/>
    <w:rsid w:val="00C90465"/>
    <w:rsid w:val="00C95188"/>
    <w:rsid w:val="00C95650"/>
    <w:rsid w:val="00C95D7F"/>
    <w:rsid w:val="00C96186"/>
    <w:rsid w:val="00C96AFF"/>
    <w:rsid w:val="00CA4CB6"/>
    <w:rsid w:val="00CA5AAD"/>
    <w:rsid w:val="00CA6BF2"/>
    <w:rsid w:val="00CA738A"/>
    <w:rsid w:val="00CB032B"/>
    <w:rsid w:val="00CB28AA"/>
    <w:rsid w:val="00CB5B51"/>
    <w:rsid w:val="00CC0C42"/>
    <w:rsid w:val="00CC1DF0"/>
    <w:rsid w:val="00CC2EA5"/>
    <w:rsid w:val="00CC6787"/>
    <w:rsid w:val="00CC694F"/>
    <w:rsid w:val="00CC7AD9"/>
    <w:rsid w:val="00CD1140"/>
    <w:rsid w:val="00CD1C1D"/>
    <w:rsid w:val="00CD7A21"/>
    <w:rsid w:val="00CE02E1"/>
    <w:rsid w:val="00CE064B"/>
    <w:rsid w:val="00CE2205"/>
    <w:rsid w:val="00CE29E7"/>
    <w:rsid w:val="00CE5B30"/>
    <w:rsid w:val="00CE61E1"/>
    <w:rsid w:val="00CF0F55"/>
    <w:rsid w:val="00CF141A"/>
    <w:rsid w:val="00CF16A6"/>
    <w:rsid w:val="00CF4E8D"/>
    <w:rsid w:val="00CF74B7"/>
    <w:rsid w:val="00D010F7"/>
    <w:rsid w:val="00D028D9"/>
    <w:rsid w:val="00D03B6B"/>
    <w:rsid w:val="00D043BB"/>
    <w:rsid w:val="00D072C8"/>
    <w:rsid w:val="00D158EE"/>
    <w:rsid w:val="00D172D2"/>
    <w:rsid w:val="00D20EF9"/>
    <w:rsid w:val="00D23E89"/>
    <w:rsid w:val="00D32E0C"/>
    <w:rsid w:val="00D339AF"/>
    <w:rsid w:val="00D34B40"/>
    <w:rsid w:val="00D43750"/>
    <w:rsid w:val="00D44E35"/>
    <w:rsid w:val="00D45E0A"/>
    <w:rsid w:val="00D50105"/>
    <w:rsid w:val="00D503BE"/>
    <w:rsid w:val="00D51563"/>
    <w:rsid w:val="00D55839"/>
    <w:rsid w:val="00D55F50"/>
    <w:rsid w:val="00D57285"/>
    <w:rsid w:val="00D60F66"/>
    <w:rsid w:val="00D629AD"/>
    <w:rsid w:val="00D6423C"/>
    <w:rsid w:val="00D67874"/>
    <w:rsid w:val="00D71DA7"/>
    <w:rsid w:val="00D73343"/>
    <w:rsid w:val="00D812D2"/>
    <w:rsid w:val="00D81F13"/>
    <w:rsid w:val="00D854BD"/>
    <w:rsid w:val="00D85C88"/>
    <w:rsid w:val="00D8777D"/>
    <w:rsid w:val="00D91E37"/>
    <w:rsid w:val="00D947DA"/>
    <w:rsid w:val="00D97663"/>
    <w:rsid w:val="00DA0C0D"/>
    <w:rsid w:val="00DA209D"/>
    <w:rsid w:val="00DA26A3"/>
    <w:rsid w:val="00DA2988"/>
    <w:rsid w:val="00DA5B14"/>
    <w:rsid w:val="00DA61A8"/>
    <w:rsid w:val="00DB092B"/>
    <w:rsid w:val="00DB3FBD"/>
    <w:rsid w:val="00DB7DC4"/>
    <w:rsid w:val="00DC0369"/>
    <w:rsid w:val="00DC0ED3"/>
    <w:rsid w:val="00DC4AF8"/>
    <w:rsid w:val="00DC5845"/>
    <w:rsid w:val="00DC606D"/>
    <w:rsid w:val="00DC68B2"/>
    <w:rsid w:val="00DD2575"/>
    <w:rsid w:val="00DD2F8A"/>
    <w:rsid w:val="00DD329E"/>
    <w:rsid w:val="00DD764D"/>
    <w:rsid w:val="00DE2DCF"/>
    <w:rsid w:val="00DE41EA"/>
    <w:rsid w:val="00DE5FE8"/>
    <w:rsid w:val="00DE6630"/>
    <w:rsid w:val="00DE76AB"/>
    <w:rsid w:val="00DE792C"/>
    <w:rsid w:val="00DE7CBD"/>
    <w:rsid w:val="00DF31D1"/>
    <w:rsid w:val="00DF41B2"/>
    <w:rsid w:val="00DF550B"/>
    <w:rsid w:val="00DF7B42"/>
    <w:rsid w:val="00E022D1"/>
    <w:rsid w:val="00E04F79"/>
    <w:rsid w:val="00E07089"/>
    <w:rsid w:val="00E119CE"/>
    <w:rsid w:val="00E127B6"/>
    <w:rsid w:val="00E135EF"/>
    <w:rsid w:val="00E14980"/>
    <w:rsid w:val="00E16C69"/>
    <w:rsid w:val="00E2213A"/>
    <w:rsid w:val="00E2314F"/>
    <w:rsid w:val="00E255E8"/>
    <w:rsid w:val="00E30945"/>
    <w:rsid w:val="00E3119E"/>
    <w:rsid w:val="00E34501"/>
    <w:rsid w:val="00E359AC"/>
    <w:rsid w:val="00E41610"/>
    <w:rsid w:val="00E443D9"/>
    <w:rsid w:val="00E45358"/>
    <w:rsid w:val="00E47BE4"/>
    <w:rsid w:val="00E5193E"/>
    <w:rsid w:val="00E600B4"/>
    <w:rsid w:val="00E619BA"/>
    <w:rsid w:val="00E633BF"/>
    <w:rsid w:val="00E66530"/>
    <w:rsid w:val="00E7541B"/>
    <w:rsid w:val="00E76C08"/>
    <w:rsid w:val="00E7789D"/>
    <w:rsid w:val="00E77F59"/>
    <w:rsid w:val="00E80A83"/>
    <w:rsid w:val="00E81B7D"/>
    <w:rsid w:val="00E84725"/>
    <w:rsid w:val="00E84E59"/>
    <w:rsid w:val="00E861CB"/>
    <w:rsid w:val="00E87263"/>
    <w:rsid w:val="00E917DD"/>
    <w:rsid w:val="00E91946"/>
    <w:rsid w:val="00EA2C2F"/>
    <w:rsid w:val="00EA76F2"/>
    <w:rsid w:val="00EA7BBB"/>
    <w:rsid w:val="00EB2709"/>
    <w:rsid w:val="00EB5A40"/>
    <w:rsid w:val="00EB72DF"/>
    <w:rsid w:val="00EC054B"/>
    <w:rsid w:val="00EC1208"/>
    <w:rsid w:val="00EC206B"/>
    <w:rsid w:val="00EC20D9"/>
    <w:rsid w:val="00EC32C6"/>
    <w:rsid w:val="00EC33CC"/>
    <w:rsid w:val="00EC3783"/>
    <w:rsid w:val="00ED08E8"/>
    <w:rsid w:val="00ED4156"/>
    <w:rsid w:val="00ED456B"/>
    <w:rsid w:val="00ED6092"/>
    <w:rsid w:val="00EE2C12"/>
    <w:rsid w:val="00EE568C"/>
    <w:rsid w:val="00EE7D4C"/>
    <w:rsid w:val="00EF01CC"/>
    <w:rsid w:val="00EF0812"/>
    <w:rsid w:val="00EF1BF2"/>
    <w:rsid w:val="00EF508C"/>
    <w:rsid w:val="00EF7BFC"/>
    <w:rsid w:val="00F01C07"/>
    <w:rsid w:val="00F06DD4"/>
    <w:rsid w:val="00F10416"/>
    <w:rsid w:val="00F11014"/>
    <w:rsid w:val="00F14070"/>
    <w:rsid w:val="00F206DE"/>
    <w:rsid w:val="00F235BC"/>
    <w:rsid w:val="00F2525D"/>
    <w:rsid w:val="00F31529"/>
    <w:rsid w:val="00F31630"/>
    <w:rsid w:val="00F31EE9"/>
    <w:rsid w:val="00F3245C"/>
    <w:rsid w:val="00F4210C"/>
    <w:rsid w:val="00F43756"/>
    <w:rsid w:val="00F442F6"/>
    <w:rsid w:val="00F451A1"/>
    <w:rsid w:val="00F45B09"/>
    <w:rsid w:val="00F47592"/>
    <w:rsid w:val="00F479DC"/>
    <w:rsid w:val="00F557C7"/>
    <w:rsid w:val="00F55837"/>
    <w:rsid w:val="00F629C2"/>
    <w:rsid w:val="00F65D37"/>
    <w:rsid w:val="00F67746"/>
    <w:rsid w:val="00F707B3"/>
    <w:rsid w:val="00F70D62"/>
    <w:rsid w:val="00F71AA5"/>
    <w:rsid w:val="00F73A22"/>
    <w:rsid w:val="00F74D39"/>
    <w:rsid w:val="00F76515"/>
    <w:rsid w:val="00F80AAE"/>
    <w:rsid w:val="00F8275C"/>
    <w:rsid w:val="00F83E73"/>
    <w:rsid w:val="00F93B2B"/>
    <w:rsid w:val="00FA2579"/>
    <w:rsid w:val="00FA43E7"/>
    <w:rsid w:val="00FA5309"/>
    <w:rsid w:val="00FA54AF"/>
    <w:rsid w:val="00FA6555"/>
    <w:rsid w:val="00FB04AD"/>
    <w:rsid w:val="00FB34B9"/>
    <w:rsid w:val="00FB6007"/>
    <w:rsid w:val="00FC238B"/>
    <w:rsid w:val="00FC5A3E"/>
    <w:rsid w:val="00FC76CD"/>
    <w:rsid w:val="00FD0B0E"/>
    <w:rsid w:val="00FD13F0"/>
    <w:rsid w:val="00FD44F4"/>
    <w:rsid w:val="00FD4DEA"/>
    <w:rsid w:val="00FD4F86"/>
    <w:rsid w:val="00FD54B6"/>
    <w:rsid w:val="00FD677C"/>
    <w:rsid w:val="00FD7538"/>
    <w:rsid w:val="00FE4727"/>
    <w:rsid w:val="00FE57AE"/>
    <w:rsid w:val="00FF35FD"/>
    <w:rsid w:val="00FF5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52F8E"/>
  <w15:chartTrackingRefBased/>
  <w15:docId w15:val="{6FE8BCB6-67C8-4835-B7E3-857DDB2A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75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C75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620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93615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C1208"/>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BF5F49"/>
    <w:rPr>
      <w:rFonts w:ascii="Times New Roman" w:hAnsi="Times New Roman" w:cs="Times New Roman" w:hint="default"/>
      <w:b w:val="0"/>
      <w:bCs w:val="0"/>
      <w:i/>
      <w:iCs/>
      <w:color w:val="000000"/>
      <w:sz w:val="24"/>
      <w:szCs w:val="24"/>
    </w:rPr>
  </w:style>
  <w:style w:type="paragraph" w:styleId="ListParagraph0">
    <w:name w:val="List Paragraph"/>
    <w:basedOn w:val="Normal"/>
    <w:link w:val="ListParagraphChar"/>
    <w:uiPriority w:val="34"/>
    <w:qFormat/>
    <w:rsid w:val="00024F66"/>
    <w:pPr>
      <w:spacing w:after="200" w:line="276" w:lineRule="auto"/>
      <w:ind w:left="720"/>
      <w:contextualSpacing/>
    </w:pPr>
    <w:rPr>
      <w:lang w:val="id-ID"/>
    </w:rPr>
  </w:style>
  <w:style w:type="character" w:customStyle="1" w:styleId="ListParagraphChar">
    <w:name w:val="List Paragraph Char"/>
    <w:basedOn w:val="DefaultParagraphFont"/>
    <w:link w:val="ListParagraph0"/>
    <w:uiPriority w:val="34"/>
    <w:rsid w:val="00024F66"/>
    <w:rPr>
      <w:lang w:val="id-ID"/>
    </w:rPr>
  </w:style>
  <w:style w:type="paragraph" w:customStyle="1" w:styleId="Paragraph">
    <w:name w:val="#Paragraph"/>
    <w:basedOn w:val="Normal"/>
    <w:link w:val="ParagraphChar"/>
    <w:qFormat/>
    <w:rsid w:val="00B6482D"/>
    <w:pPr>
      <w:spacing w:after="200" w:line="360" w:lineRule="auto"/>
      <w:ind w:firstLine="360"/>
      <w:contextualSpacing/>
      <w:jc w:val="both"/>
    </w:pPr>
    <w:rPr>
      <w:rFonts w:ascii="Times New Roman" w:hAnsi="Times New Roman" w:cs="Times New Roman"/>
      <w:sz w:val="24"/>
      <w:szCs w:val="24"/>
      <w:lang w:val="id-ID"/>
    </w:rPr>
  </w:style>
  <w:style w:type="character" w:customStyle="1" w:styleId="ParagraphChar">
    <w:name w:val="#Paragraph Char"/>
    <w:basedOn w:val="DefaultParagraphFont"/>
    <w:link w:val="Paragraph"/>
    <w:rsid w:val="00B6482D"/>
    <w:rPr>
      <w:rFonts w:ascii="Times New Roman" w:hAnsi="Times New Roman" w:cs="Times New Roman"/>
      <w:sz w:val="24"/>
      <w:szCs w:val="24"/>
      <w:lang w:val="id-ID"/>
    </w:rPr>
  </w:style>
  <w:style w:type="paragraph" w:styleId="FootnoteText">
    <w:name w:val="footnote text"/>
    <w:basedOn w:val="Normal"/>
    <w:link w:val="FootnoteTextChar"/>
    <w:uiPriority w:val="99"/>
    <w:semiHidden/>
    <w:unhideWhenUsed/>
    <w:rsid w:val="00EC32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32C6"/>
    <w:rPr>
      <w:sz w:val="20"/>
      <w:szCs w:val="20"/>
    </w:rPr>
  </w:style>
  <w:style w:type="character" w:styleId="FootnoteReference">
    <w:name w:val="footnote reference"/>
    <w:basedOn w:val="DefaultParagraphFont"/>
    <w:uiPriority w:val="99"/>
    <w:semiHidden/>
    <w:unhideWhenUsed/>
    <w:rsid w:val="00EC32C6"/>
    <w:rPr>
      <w:vertAlign w:val="superscript"/>
    </w:rPr>
  </w:style>
  <w:style w:type="paragraph" w:styleId="Header">
    <w:name w:val="header"/>
    <w:basedOn w:val="Normal"/>
    <w:link w:val="HeaderChar"/>
    <w:uiPriority w:val="99"/>
    <w:unhideWhenUsed/>
    <w:rsid w:val="00035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2E3"/>
  </w:style>
  <w:style w:type="paragraph" w:styleId="Footer">
    <w:name w:val="footer"/>
    <w:basedOn w:val="Normal"/>
    <w:link w:val="FooterChar"/>
    <w:uiPriority w:val="99"/>
    <w:unhideWhenUsed/>
    <w:rsid w:val="00035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2E3"/>
  </w:style>
  <w:style w:type="character" w:customStyle="1" w:styleId="Heading1Char">
    <w:name w:val="Heading 1 Char"/>
    <w:basedOn w:val="DefaultParagraphFont"/>
    <w:link w:val="Heading1"/>
    <w:uiPriority w:val="9"/>
    <w:rsid w:val="007C7521"/>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7C75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21"/>
    <w:rPr>
      <w:rFonts w:ascii="Segoe UI" w:hAnsi="Segoe UI" w:cs="Segoe UI"/>
      <w:sz w:val="18"/>
      <w:szCs w:val="18"/>
    </w:rPr>
  </w:style>
  <w:style w:type="character" w:customStyle="1" w:styleId="Heading2Char">
    <w:name w:val="Heading 2 Char"/>
    <w:basedOn w:val="DefaultParagraphFont"/>
    <w:link w:val="Heading2"/>
    <w:uiPriority w:val="9"/>
    <w:rsid w:val="007C7521"/>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8E2838"/>
    <w:pPr>
      <w:outlineLvl w:val="9"/>
    </w:pPr>
  </w:style>
  <w:style w:type="paragraph" w:styleId="TOC2">
    <w:name w:val="toc 2"/>
    <w:basedOn w:val="Normal"/>
    <w:next w:val="Normal"/>
    <w:autoRedefine/>
    <w:uiPriority w:val="39"/>
    <w:unhideWhenUsed/>
    <w:rsid w:val="00DB3FBD"/>
    <w:pPr>
      <w:tabs>
        <w:tab w:val="left" w:pos="1100"/>
        <w:tab w:val="right" w:leader="dot" w:pos="7928"/>
      </w:tabs>
      <w:spacing w:after="0" w:line="480" w:lineRule="auto"/>
      <w:ind w:left="221"/>
    </w:pPr>
    <w:rPr>
      <w:rFonts w:eastAsiaTheme="minorEastAsia" w:cs="Times New Roman"/>
    </w:rPr>
  </w:style>
  <w:style w:type="paragraph" w:styleId="TOC1">
    <w:name w:val="toc 1"/>
    <w:basedOn w:val="Normal"/>
    <w:next w:val="Normal"/>
    <w:autoRedefine/>
    <w:uiPriority w:val="39"/>
    <w:unhideWhenUsed/>
    <w:rsid w:val="00521592"/>
    <w:pPr>
      <w:tabs>
        <w:tab w:val="right" w:leader="dot" w:pos="7928"/>
      </w:tabs>
      <w:spacing w:after="0" w:line="480" w:lineRule="auto"/>
    </w:pPr>
    <w:rPr>
      <w:rFonts w:eastAsiaTheme="minorEastAsia" w:cs="Times New Roman"/>
    </w:rPr>
  </w:style>
  <w:style w:type="paragraph" w:styleId="TOC3">
    <w:name w:val="toc 3"/>
    <w:basedOn w:val="Normal"/>
    <w:next w:val="Normal"/>
    <w:autoRedefine/>
    <w:uiPriority w:val="39"/>
    <w:unhideWhenUsed/>
    <w:rsid w:val="008E2838"/>
    <w:pPr>
      <w:spacing w:after="100"/>
      <w:ind w:left="440"/>
    </w:pPr>
    <w:rPr>
      <w:rFonts w:eastAsiaTheme="minorEastAsia" w:cs="Times New Roman"/>
    </w:rPr>
  </w:style>
  <w:style w:type="character" w:styleId="Hyperlink">
    <w:name w:val="Hyperlink"/>
    <w:basedOn w:val="DefaultParagraphFont"/>
    <w:uiPriority w:val="99"/>
    <w:unhideWhenUsed/>
    <w:rsid w:val="008E2838"/>
    <w:rPr>
      <w:color w:val="0563C1" w:themeColor="hyperlink"/>
      <w:u w:val="single"/>
    </w:rPr>
  </w:style>
  <w:style w:type="table" w:styleId="TableGrid">
    <w:name w:val="Table Grid"/>
    <w:basedOn w:val="TableNormal"/>
    <w:uiPriority w:val="59"/>
    <w:rsid w:val="009B2635"/>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0">
    <w:name w:val="#paragraph"/>
    <w:basedOn w:val="Normal"/>
    <w:link w:val="paragraphChar0"/>
    <w:qFormat/>
    <w:rsid w:val="00216B49"/>
    <w:pPr>
      <w:spacing w:after="200" w:line="480" w:lineRule="auto"/>
      <w:ind w:firstLine="567"/>
      <w:jc w:val="both"/>
    </w:pPr>
    <w:rPr>
      <w:rFonts w:ascii="Times New Roman" w:eastAsiaTheme="minorEastAsia" w:hAnsi="Times New Roman"/>
      <w:sz w:val="24"/>
      <w:lang w:val="id-ID" w:eastAsia="id-ID"/>
    </w:rPr>
  </w:style>
  <w:style w:type="character" w:customStyle="1" w:styleId="paragraphChar0">
    <w:name w:val="#paragraph Char"/>
    <w:basedOn w:val="DefaultParagraphFont"/>
    <w:link w:val="paragraph0"/>
    <w:rsid w:val="00216B49"/>
    <w:rPr>
      <w:rFonts w:ascii="Times New Roman" w:eastAsiaTheme="minorEastAsia" w:hAnsi="Times New Roman"/>
      <w:sz w:val="24"/>
      <w:lang w:val="id-ID" w:eastAsia="id-ID"/>
    </w:rPr>
  </w:style>
  <w:style w:type="paragraph" w:customStyle="1" w:styleId="ListParagraph">
    <w:name w:val="#List Paragraph"/>
    <w:basedOn w:val="ListParagraph0"/>
    <w:rsid w:val="00396435"/>
    <w:pPr>
      <w:numPr>
        <w:numId w:val="6"/>
      </w:numPr>
      <w:spacing w:line="480" w:lineRule="auto"/>
      <w:jc w:val="both"/>
    </w:pPr>
    <w:rPr>
      <w:rFonts w:ascii="Times New Roman" w:eastAsiaTheme="minorEastAsia" w:hAnsi="Times New Roman"/>
      <w:sz w:val="24"/>
      <w:lang w:eastAsia="id-ID"/>
    </w:rPr>
  </w:style>
  <w:style w:type="character" w:customStyle="1" w:styleId="Heading5Char">
    <w:name w:val="Heading 5 Char"/>
    <w:basedOn w:val="DefaultParagraphFont"/>
    <w:link w:val="Heading5"/>
    <w:uiPriority w:val="9"/>
    <w:semiHidden/>
    <w:rsid w:val="00936154"/>
    <w:rPr>
      <w:rFonts w:asciiTheme="majorHAnsi" w:eastAsiaTheme="majorEastAsia" w:hAnsiTheme="majorHAnsi" w:cstheme="majorBidi"/>
      <w:color w:val="2F5496" w:themeColor="accent1" w:themeShade="BF"/>
    </w:rPr>
  </w:style>
  <w:style w:type="character" w:customStyle="1" w:styleId="fontstyle11">
    <w:name w:val="fontstyle11"/>
    <w:basedOn w:val="DefaultParagraphFont"/>
    <w:rsid w:val="00FB04AD"/>
    <w:rPr>
      <w:rFonts w:ascii="SymbolMT" w:hAnsi="SymbolMT" w:hint="default"/>
      <w:b w:val="0"/>
      <w:bCs w:val="0"/>
      <w:i w:val="0"/>
      <w:iCs w:val="0"/>
      <w:color w:val="000000"/>
      <w:sz w:val="22"/>
      <w:szCs w:val="22"/>
    </w:rPr>
  </w:style>
  <w:style w:type="table" w:styleId="GridTable1Light">
    <w:name w:val="Grid Table 1 Light"/>
    <w:basedOn w:val="TableNormal"/>
    <w:uiPriority w:val="46"/>
    <w:rsid w:val="0077793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rsid w:val="00462068"/>
    <w:rPr>
      <w:rFonts w:asciiTheme="majorHAnsi" w:eastAsiaTheme="majorEastAsia" w:hAnsiTheme="majorHAnsi" w:cstheme="majorBidi"/>
      <w:color w:val="1F3763" w:themeColor="accent1" w:themeShade="7F"/>
      <w:sz w:val="24"/>
      <w:szCs w:val="24"/>
    </w:rPr>
  </w:style>
  <w:style w:type="paragraph" w:styleId="Bibliography">
    <w:name w:val="Bibliography"/>
    <w:basedOn w:val="Normal"/>
    <w:next w:val="Normal"/>
    <w:uiPriority w:val="37"/>
    <w:unhideWhenUsed/>
    <w:rsid w:val="00D20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2213">
      <w:bodyDiv w:val="1"/>
      <w:marLeft w:val="0"/>
      <w:marRight w:val="0"/>
      <w:marTop w:val="0"/>
      <w:marBottom w:val="0"/>
      <w:divBdr>
        <w:top w:val="none" w:sz="0" w:space="0" w:color="auto"/>
        <w:left w:val="none" w:sz="0" w:space="0" w:color="auto"/>
        <w:bottom w:val="none" w:sz="0" w:space="0" w:color="auto"/>
        <w:right w:val="none" w:sz="0" w:space="0" w:color="auto"/>
      </w:divBdr>
    </w:div>
    <w:div w:id="223033739">
      <w:bodyDiv w:val="1"/>
      <w:marLeft w:val="0"/>
      <w:marRight w:val="0"/>
      <w:marTop w:val="0"/>
      <w:marBottom w:val="0"/>
      <w:divBdr>
        <w:top w:val="none" w:sz="0" w:space="0" w:color="auto"/>
        <w:left w:val="none" w:sz="0" w:space="0" w:color="auto"/>
        <w:bottom w:val="none" w:sz="0" w:space="0" w:color="auto"/>
        <w:right w:val="none" w:sz="0" w:space="0" w:color="auto"/>
      </w:divBdr>
    </w:div>
    <w:div w:id="229001136">
      <w:bodyDiv w:val="1"/>
      <w:marLeft w:val="0"/>
      <w:marRight w:val="0"/>
      <w:marTop w:val="0"/>
      <w:marBottom w:val="0"/>
      <w:divBdr>
        <w:top w:val="none" w:sz="0" w:space="0" w:color="auto"/>
        <w:left w:val="none" w:sz="0" w:space="0" w:color="auto"/>
        <w:bottom w:val="none" w:sz="0" w:space="0" w:color="auto"/>
        <w:right w:val="none" w:sz="0" w:space="0" w:color="auto"/>
      </w:divBdr>
    </w:div>
    <w:div w:id="257564217">
      <w:bodyDiv w:val="1"/>
      <w:marLeft w:val="0"/>
      <w:marRight w:val="0"/>
      <w:marTop w:val="0"/>
      <w:marBottom w:val="0"/>
      <w:divBdr>
        <w:top w:val="none" w:sz="0" w:space="0" w:color="auto"/>
        <w:left w:val="none" w:sz="0" w:space="0" w:color="auto"/>
        <w:bottom w:val="none" w:sz="0" w:space="0" w:color="auto"/>
        <w:right w:val="none" w:sz="0" w:space="0" w:color="auto"/>
      </w:divBdr>
    </w:div>
    <w:div w:id="268972052">
      <w:bodyDiv w:val="1"/>
      <w:marLeft w:val="0"/>
      <w:marRight w:val="0"/>
      <w:marTop w:val="0"/>
      <w:marBottom w:val="0"/>
      <w:divBdr>
        <w:top w:val="none" w:sz="0" w:space="0" w:color="auto"/>
        <w:left w:val="none" w:sz="0" w:space="0" w:color="auto"/>
        <w:bottom w:val="none" w:sz="0" w:space="0" w:color="auto"/>
        <w:right w:val="none" w:sz="0" w:space="0" w:color="auto"/>
      </w:divBdr>
    </w:div>
    <w:div w:id="295839229">
      <w:bodyDiv w:val="1"/>
      <w:marLeft w:val="0"/>
      <w:marRight w:val="0"/>
      <w:marTop w:val="0"/>
      <w:marBottom w:val="0"/>
      <w:divBdr>
        <w:top w:val="none" w:sz="0" w:space="0" w:color="auto"/>
        <w:left w:val="none" w:sz="0" w:space="0" w:color="auto"/>
        <w:bottom w:val="none" w:sz="0" w:space="0" w:color="auto"/>
        <w:right w:val="none" w:sz="0" w:space="0" w:color="auto"/>
      </w:divBdr>
    </w:div>
    <w:div w:id="401605607">
      <w:bodyDiv w:val="1"/>
      <w:marLeft w:val="0"/>
      <w:marRight w:val="0"/>
      <w:marTop w:val="0"/>
      <w:marBottom w:val="0"/>
      <w:divBdr>
        <w:top w:val="none" w:sz="0" w:space="0" w:color="auto"/>
        <w:left w:val="none" w:sz="0" w:space="0" w:color="auto"/>
        <w:bottom w:val="none" w:sz="0" w:space="0" w:color="auto"/>
        <w:right w:val="none" w:sz="0" w:space="0" w:color="auto"/>
      </w:divBdr>
    </w:div>
    <w:div w:id="454763271">
      <w:bodyDiv w:val="1"/>
      <w:marLeft w:val="0"/>
      <w:marRight w:val="0"/>
      <w:marTop w:val="0"/>
      <w:marBottom w:val="0"/>
      <w:divBdr>
        <w:top w:val="none" w:sz="0" w:space="0" w:color="auto"/>
        <w:left w:val="none" w:sz="0" w:space="0" w:color="auto"/>
        <w:bottom w:val="none" w:sz="0" w:space="0" w:color="auto"/>
        <w:right w:val="none" w:sz="0" w:space="0" w:color="auto"/>
      </w:divBdr>
    </w:div>
    <w:div w:id="498353366">
      <w:bodyDiv w:val="1"/>
      <w:marLeft w:val="0"/>
      <w:marRight w:val="0"/>
      <w:marTop w:val="0"/>
      <w:marBottom w:val="0"/>
      <w:divBdr>
        <w:top w:val="none" w:sz="0" w:space="0" w:color="auto"/>
        <w:left w:val="none" w:sz="0" w:space="0" w:color="auto"/>
        <w:bottom w:val="none" w:sz="0" w:space="0" w:color="auto"/>
        <w:right w:val="none" w:sz="0" w:space="0" w:color="auto"/>
      </w:divBdr>
    </w:div>
    <w:div w:id="720984832">
      <w:bodyDiv w:val="1"/>
      <w:marLeft w:val="0"/>
      <w:marRight w:val="0"/>
      <w:marTop w:val="0"/>
      <w:marBottom w:val="0"/>
      <w:divBdr>
        <w:top w:val="none" w:sz="0" w:space="0" w:color="auto"/>
        <w:left w:val="none" w:sz="0" w:space="0" w:color="auto"/>
        <w:bottom w:val="none" w:sz="0" w:space="0" w:color="auto"/>
        <w:right w:val="none" w:sz="0" w:space="0" w:color="auto"/>
      </w:divBdr>
    </w:div>
    <w:div w:id="754589323">
      <w:bodyDiv w:val="1"/>
      <w:marLeft w:val="0"/>
      <w:marRight w:val="0"/>
      <w:marTop w:val="0"/>
      <w:marBottom w:val="0"/>
      <w:divBdr>
        <w:top w:val="none" w:sz="0" w:space="0" w:color="auto"/>
        <w:left w:val="none" w:sz="0" w:space="0" w:color="auto"/>
        <w:bottom w:val="none" w:sz="0" w:space="0" w:color="auto"/>
        <w:right w:val="none" w:sz="0" w:space="0" w:color="auto"/>
      </w:divBdr>
    </w:div>
    <w:div w:id="803892084">
      <w:bodyDiv w:val="1"/>
      <w:marLeft w:val="0"/>
      <w:marRight w:val="0"/>
      <w:marTop w:val="0"/>
      <w:marBottom w:val="0"/>
      <w:divBdr>
        <w:top w:val="none" w:sz="0" w:space="0" w:color="auto"/>
        <w:left w:val="none" w:sz="0" w:space="0" w:color="auto"/>
        <w:bottom w:val="none" w:sz="0" w:space="0" w:color="auto"/>
        <w:right w:val="none" w:sz="0" w:space="0" w:color="auto"/>
      </w:divBdr>
    </w:div>
    <w:div w:id="842861648">
      <w:bodyDiv w:val="1"/>
      <w:marLeft w:val="0"/>
      <w:marRight w:val="0"/>
      <w:marTop w:val="0"/>
      <w:marBottom w:val="0"/>
      <w:divBdr>
        <w:top w:val="none" w:sz="0" w:space="0" w:color="auto"/>
        <w:left w:val="none" w:sz="0" w:space="0" w:color="auto"/>
        <w:bottom w:val="none" w:sz="0" w:space="0" w:color="auto"/>
        <w:right w:val="none" w:sz="0" w:space="0" w:color="auto"/>
      </w:divBdr>
    </w:div>
    <w:div w:id="890841951">
      <w:bodyDiv w:val="1"/>
      <w:marLeft w:val="0"/>
      <w:marRight w:val="0"/>
      <w:marTop w:val="0"/>
      <w:marBottom w:val="0"/>
      <w:divBdr>
        <w:top w:val="none" w:sz="0" w:space="0" w:color="auto"/>
        <w:left w:val="none" w:sz="0" w:space="0" w:color="auto"/>
        <w:bottom w:val="none" w:sz="0" w:space="0" w:color="auto"/>
        <w:right w:val="none" w:sz="0" w:space="0" w:color="auto"/>
      </w:divBdr>
    </w:div>
    <w:div w:id="893469000">
      <w:bodyDiv w:val="1"/>
      <w:marLeft w:val="0"/>
      <w:marRight w:val="0"/>
      <w:marTop w:val="0"/>
      <w:marBottom w:val="0"/>
      <w:divBdr>
        <w:top w:val="none" w:sz="0" w:space="0" w:color="auto"/>
        <w:left w:val="none" w:sz="0" w:space="0" w:color="auto"/>
        <w:bottom w:val="none" w:sz="0" w:space="0" w:color="auto"/>
        <w:right w:val="none" w:sz="0" w:space="0" w:color="auto"/>
      </w:divBdr>
    </w:div>
    <w:div w:id="959799257">
      <w:bodyDiv w:val="1"/>
      <w:marLeft w:val="0"/>
      <w:marRight w:val="0"/>
      <w:marTop w:val="0"/>
      <w:marBottom w:val="0"/>
      <w:divBdr>
        <w:top w:val="none" w:sz="0" w:space="0" w:color="auto"/>
        <w:left w:val="none" w:sz="0" w:space="0" w:color="auto"/>
        <w:bottom w:val="none" w:sz="0" w:space="0" w:color="auto"/>
        <w:right w:val="none" w:sz="0" w:space="0" w:color="auto"/>
      </w:divBdr>
    </w:div>
    <w:div w:id="1032077720">
      <w:bodyDiv w:val="1"/>
      <w:marLeft w:val="0"/>
      <w:marRight w:val="0"/>
      <w:marTop w:val="0"/>
      <w:marBottom w:val="0"/>
      <w:divBdr>
        <w:top w:val="none" w:sz="0" w:space="0" w:color="auto"/>
        <w:left w:val="none" w:sz="0" w:space="0" w:color="auto"/>
        <w:bottom w:val="none" w:sz="0" w:space="0" w:color="auto"/>
        <w:right w:val="none" w:sz="0" w:space="0" w:color="auto"/>
      </w:divBdr>
    </w:div>
    <w:div w:id="1054357425">
      <w:bodyDiv w:val="1"/>
      <w:marLeft w:val="0"/>
      <w:marRight w:val="0"/>
      <w:marTop w:val="0"/>
      <w:marBottom w:val="0"/>
      <w:divBdr>
        <w:top w:val="none" w:sz="0" w:space="0" w:color="auto"/>
        <w:left w:val="none" w:sz="0" w:space="0" w:color="auto"/>
        <w:bottom w:val="none" w:sz="0" w:space="0" w:color="auto"/>
        <w:right w:val="none" w:sz="0" w:space="0" w:color="auto"/>
      </w:divBdr>
    </w:div>
    <w:div w:id="1073549390">
      <w:bodyDiv w:val="1"/>
      <w:marLeft w:val="0"/>
      <w:marRight w:val="0"/>
      <w:marTop w:val="0"/>
      <w:marBottom w:val="0"/>
      <w:divBdr>
        <w:top w:val="none" w:sz="0" w:space="0" w:color="auto"/>
        <w:left w:val="none" w:sz="0" w:space="0" w:color="auto"/>
        <w:bottom w:val="none" w:sz="0" w:space="0" w:color="auto"/>
        <w:right w:val="none" w:sz="0" w:space="0" w:color="auto"/>
      </w:divBdr>
    </w:div>
    <w:div w:id="1084650388">
      <w:bodyDiv w:val="1"/>
      <w:marLeft w:val="0"/>
      <w:marRight w:val="0"/>
      <w:marTop w:val="0"/>
      <w:marBottom w:val="0"/>
      <w:divBdr>
        <w:top w:val="none" w:sz="0" w:space="0" w:color="auto"/>
        <w:left w:val="none" w:sz="0" w:space="0" w:color="auto"/>
        <w:bottom w:val="none" w:sz="0" w:space="0" w:color="auto"/>
        <w:right w:val="none" w:sz="0" w:space="0" w:color="auto"/>
      </w:divBdr>
    </w:div>
    <w:div w:id="1103183324">
      <w:bodyDiv w:val="1"/>
      <w:marLeft w:val="0"/>
      <w:marRight w:val="0"/>
      <w:marTop w:val="0"/>
      <w:marBottom w:val="0"/>
      <w:divBdr>
        <w:top w:val="none" w:sz="0" w:space="0" w:color="auto"/>
        <w:left w:val="none" w:sz="0" w:space="0" w:color="auto"/>
        <w:bottom w:val="none" w:sz="0" w:space="0" w:color="auto"/>
        <w:right w:val="none" w:sz="0" w:space="0" w:color="auto"/>
      </w:divBdr>
    </w:div>
    <w:div w:id="1258368116">
      <w:bodyDiv w:val="1"/>
      <w:marLeft w:val="0"/>
      <w:marRight w:val="0"/>
      <w:marTop w:val="0"/>
      <w:marBottom w:val="0"/>
      <w:divBdr>
        <w:top w:val="none" w:sz="0" w:space="0" w:color="auto"/>
        <w:left w:val="none" w:sz="0" w:space="0" w:color="auto"/>
        <w:bottom w:val="none" w:sz="0" w:space="0" w:color="auto"/>
        <w:right w:val="none" w:sz="0" w:space="0" w:color="auto"/>
      </w:divBdr>
    </w:div>
    <w:div w:id="1268931785">
      <w:bodyDiv w:val="1"/>
      <w:marLeft w:val="0"/>
      <w:marRight w:val="0"/>
      <w:marTop w:val="0"/>
      <w:marBottom w:val="0"/>
      <w:divBdr>
        <w:top w:val="none" w:sz="0" w:space="0" w:color="auto"/>
        <w:left w:val="none" w:sz="0" w:space="0" w:color="auto"/>
        <w:bottom w:val="none" w:sz="0" w:space="0" w:color="auto"/>
        <w:right w:val="none" w:sz="0" w:space="0" w:color="auto"/>
      </w:divBdr>
    </w:div>
    <w:div w:id="1312447091">
      <w:bodyDiv w:val="1"/>
      <w:marLeft w:val="0"/>
      <w:marRight w:val="0"/>
      <w:marTop w:val="0"/>
      <w:marBottom w:val="0"/>
      <w:divBdr>
        <w:top w:val="none" w:sz="0" w:space="0" w:color="auto"/>
        <w:left w:val="none" w:sz="0" w:space="0" w:color="auto"/>
        <w:bottom w:val="none" w:sz="0" w:space="0" w:color="auto"/>
        <w:right w:val="none" w:sz="0" w:space="0" w:color="auto"/>
      </w:divBdr>
    </w:div>
    <w:div w:id="1400327593">
      <w:bodyDiv w:val="1"/>
      <w:marLeft w:val="0"/>
      <w:marRight w:val="0"/>
      <w:marTop w:val="0"/>
      <w:marBottom w:val="0"/>
      <w:divBdr>
        <w:top w:val="none" w:sz="0" w:space="0" w:color="auto"/>
        <w:left w:val="none" w:sz="0" w:space="0" w:color="auto"/>
        <w:bottom w:val="none" w:sz="0" w:space="0" w:color="auto"/>
        <w:right w:val="none" w:sz="0" w:space="0" w:color="auto"/>
      </w:divBdr>
    </w:div>
    <w:div w:id="1431701888">
      <w:bodyDiv w:val="1"/>
      <w:marLeft w:val="0"/>
      <w:marRight w:val="0"/>
      <w:marTop w:val="0"/>
      <w:marBottom w:val="0"/>
      <w:divBdr>
        <w:top w:val="none" w:sz="0" w:space="0" w:color="auto"/>
        <w:left w:val="none" w:sz="0" w:space="0" w:color="auto"/>
        <w:bottom w:val="none" w:sz="0" w:space="0" w:color="auto"/>
        <w:right w:val="none" w:sz="0" w:space="0" w:color="auto"/>
      </w:divBdr>
    </w:div>
    <w:div w:id="1449931602">
      <w:bodyDiv w:val="1"/>
      <w:marLeft w:val="0"/>
      <w:marRight w:val="0"/>
      <w:marTop w:val="0"/>
      <w:marBottom w:val="0"/>
      <w:divBdr>
        <w:top w:val="none" w:sz="0" w:space="0" w:color="auto"/>
        <w:left w:val="none" w:sz="0" w:space="0" w:color="auto"/>
        <w:bottom w:val="none" w:sz="0" w:space="0" w:color="auto"/>
        <w:right w:val="none" w:sz="0" w:space="0" w:color="auto"/>
      </w:divBdr>
    </w:div>
    <w:div w:id="1490444172">
      <w:bodyDiv w:val="1"/>
      <w:marLeft w:val="0"/>
      <w:marRight w:val="0"/>
      <w:marTop w:val="0"/>
      <w:marBottom w:val="0"/>
      <w:divBdr>
        <w:top w:val="none" w:sz="0" w:space="0" w:color="auto"/>
        <w:left w:val="none" w:sz="0" w:space="0" w:color="auto"/>
        <w:bottom w:val="none" w:sz="0" w:space="0" w:color="auto"/>
        <w:right w:val="none" w:sz="0" w:space="0" w:color="auto"/>
      </w:divBdr>
    </w:div>
    <w:div w:id="1493373001">
      <w:bodyDiv w:val="1"/>
      <w:marLeft w:val="0"/>
      <w:marRight w:val="0"/>
      <w:marTop w:val="0"/>
      <w:marBottom w:val="0"/>
      <w:divBdr>
        <w:top w:val="none" w:sz="0" w:space="0" w:color="auto"/>
        <w:left w:val="none" w:sz="0" w:space="0" w:color="auto"/>
        <w:bottom w:val="none" w:sz="0" w:space="0" w:color="auto"/>
        <w:right w:val="none" w:sz="0" w:space="0" w:color="auto"/>
      </w:divBdr>
    </w:div>
    <w:div w:id="1514035259">
      <w:bodyDiv w:val="1"/>
      <w:marLeft w:val="0"/>
      <w:marRight w:val="0"/>
      <w:marTop w:val="0"/>
      <w:marBottom w:val="0"/>
      <w:divBdr>
        <w:top w:val="none" w:sz="0" w:space="0" w:color="auto"/>
        <w:left w:val="none" w:sz="0" w:space="0" w:color="auto"/>
        <w:bottom w:val="none" w:sz="0" w:space="0" w:color="auto"/>
        <w:right w:val="none" w:sz="0" w:space="0" w:color="auto"/>
      </w:divBdr>
    </w:div>
    <w:div w:id="1560096550">
      <w:bodyDiv w:val="1"/>
      <w:marLeft w:val="0"/>
      <w:marRight w:val="0"/>
      <w:marTop w:val="0"/>
      <w:marBottom w:val="0"/>
      <w:divBdr>
        <w:top w:val="none" w:sz="0" w:space="0" w:color="auto"/>
        <w:left w:val="none" w:sz="0" w:space="0" w:color="auto"/>
        <w:bottom w:val="none" w:sz="0" w:space="0" w:color="auto"/>
        <w:right w:val="none" w:sz="0" w:space="0" w:color="auto"/>
      </w:divBdr>
    </w:div>
    <w:div w:id="1588541989">
      <w:bodyDiv w:val="1"/>
      <w:marLeft w:val="0"/>
      <w:marRight w:val="0"/>
      <w:marTop w:val="0"/>
      <w:marBottom w:val="0"/>
      <w:divBdr>
        <w:top w:val="none" w:sz="0" w:space="0" w:color="auto"/>
        <w:left w:val="none" w:sz="0" w:space="0" w:color="auto"/>
        <w:bottom w:val="none" w:sz="0" w:space="0" w:color="auto"/>
        <w:right w:val="none" w:sz="0" w:space="0" w:color="auto"/>
      </w:divBdr>
    </w:div>
    <w:div w:id="1806970194">
      <w:bodyDiv w:val="1"/>
      <w:marLeft w:val="0"/>
      <w:marRight w:val="0"/>
      <w:marTop w:val="0"/>
      <w:marBottom w:val="0"/>
      <w:divBdr>
        <w:top w:val="none" w:sz="0" w:space="0" w:color="auto"/>
        <w:left w:val="none" w:sz="0" w:space="0" w:color="auto"/>
        <w:bottom w:val="none" w:sz="0" w:space="0" w:color="auto"/>
        <w:right w:val="none" w:sz="0" w:space="0" w:color="auto"/>
      </w:divBdr>
    </w:div>
    <w:div w:id="1828550728">
      <w:bodyDiv w:val="1"/>
      <w:marLeft w:val="0"/>
      <w:marRight w:val="0"/>
      <w:marTop w:val="0"/>
      <w:marBottom w:val="0"/>
      <w:divBdr>
        <w:top w:val="none" w:sz="0" w:space="0" w:color="auto"/>
        <w:left w:val="none" w:sz="0" w:space="0" w:color="auto"/>
        <w:bottom w:val="none" w:sz="0" w:space="0" w:color="auto"/>
        <w:right w:val="none" w:sz="0" w:space="0" w:color="auto"/>
      </w:divBdr>
    </w:div>
    <w:div w:id="1978029549">
      <w:bodyDiv w:val="1"/>
      <w:marLeft w:val="0"/>
      <w:marRight w:val="0"/>
      <w:marTop w:val="0"/>
      <w:marBottom w:val="0"/>
      <w:divBdr>
        <w:top w:val="none" w:sz="0" w:space="0" w:color="auto"/>
        <w:left w:val="none" w:sz="0" w:space="0" w:color="auto"/>
        <w:bottom w:val="none" w:sz="0" w:space="0" w:color="auto"/>
        <w:right w:val="none" w:sz="0" w:space="0" w:color="auto"/>
      </w:divBdr>
    </w:div>
    <w:div w:id="213459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Ibt19</b:Tag>
    <b:SourceType>JournalArticle</b:SourceType>
    <b:Guid>{4B8A4B15-9F1D-4B61-B551-192556768330}</b:Guid>
    <b:Title>Analisis Intensi Perilaku untuk Mengadopsi dan Merekomendasikan Aplikasi Mobile Payment dengan Metode Structural Equation Modelling(Studi Kasus: OVO dan Go-Pay)</b:Title>
    <b:Year>2019</b:Year>
    <b:Author>
      <b:Author>
        <b:NameList>
          <b:Person>
            <b:Last>Ibtisamah</b:Last>
            <b:First>Nasywa</b:First>
          </b:Person>
        </b:NameList>
      </b:Author>
    </b:Author>
    <b:RefOrder>1</b:RefOrder>
  </b:Source>
</b:Sources>
</file>

<file path=customXml/itemProps1.xml><?xml version="1.0" encoding="utf-8"?>
<ds:datastoreItem xmlns:ds="http://schemas.openxmlformats.org/officeDocument/2006/customXml" ds:itemID="{C4C9735A-AB13-4A56-9259-69C405BD9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1906</TotalTime>
  <Pages>19</Pages>
  <Words>11426</Words>
  <Characters>65130</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Krisna Wijaya</dc:creator>
  <cp:keywords/>
  <dc:description/>
  <cp:lastModifiedBy>Handy Setiawan</cp:lastModifiedBy>
  <cp:revision>131</cp:revision>
  <cp:lastPrinted>2020-01-20T13:07:00Z</cp:lastPrinted>
  <dcterms:created xsi:type="dcterms:W3CDTF">2020-07-07T12:25:00Z</dcterms:created>
  <dcterms:modified xsi:type="dcterms:W3CDTF">2021-11-09T06:12:00Z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bf38aab8-59bf-36f2-b7f2-8653dc298605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