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B2467" w14:textId="77777777" w:rsidR="00801817" w:rsidRDefault="00801817" w:rsidP="00801817">
      <w:pPr>
        <w:jc w:val="center"/>
        <w:rPr>
          <w:b/>
          <w:sz w:val="28"/>
          <w:szCs w:val="28"/>
        </w:rPr>
      </w:pPr>
      <w:r>
        <w:rPr>
          <w:b/>
          <w:sz w:val="28"/>
          <w:szCs w:val="28"/>
        </w:rPr>
        <w:t>ANALISIS PENERAPAN MODEL UNIFIED THEORY OF ACCEPTANCE AND USE OF TECHNOLOGY (UTAUT) DALAM MEMAHAMI PENERIMAAN DAN PENGGUNAAN APLIKASI OVO DI KOTA MALANG</w:t>
      </w:r>
    </w:p>
    <w:p w14:paraId="483046B4" w14:textId="77777777" w:rsidR="00801817" w:rsidRDefault="00801817" w:rsidP="00801817">
      <w:pPr>
        <w:jc w:val="center"/>
        <w:rPr>
          <w:iCs/>
          <w:caps/>
          <w:noProof/>
          <w:kern w:val="20"/>
          <w:sz w:val="20"/>
          <w:szCs w:val="20"/>
        </w:rPr>
      </w:pPr>
    </w:p>
    <w:p w14:paraId="7F154592" w14:textId="77777777" w:rsidR="00801817" w:rsidRDefault="00801817" w:rsidP="00801817">
      <w:pPr>
        <w:jc w:val="center"/>
        <w:rPr>
          <w:noProof/>
          <w:sz w:val="20"/>
          <w:szCs w:val="20"/>
        </w:rPr>
      </w:pPr>
    </w:p>
    <w:p w14:paraId="6E1AFE9A" w14:textId="77777777" w:rsidR="00801817" w:rsidRDefault="00801817" w:rsidP="00801817">
      <w:pPr>
        <w:jc w:val="center"/>
        <w:rPr>
          <w:b/>
          <w:noProof/>
        </w:rPr>
      </w:pPr>
      <w:r>
        <w:rPr>
          <w:b/>
          <w:lang w:val="id-ID"/>
        </w:rPr>
        <w:t>Yekti Asmoro Kanthi</w:t>
      </w:r>
      <w:r>
        <w:rPr>
          <w:b/>
          <w:noProof/>
          <w:vertAlign w:val="superscript"/>
        </w:rPr>
        <w:t>1)</w:t>
      </w:r>
      <w:r>
        <w:rPr>
          <w:b/>
          <w:noProof/>
        </w:rPr>
        <w:t>, Arif Tirtana</w:t>
      </w:r>
      <w:r>
        <w:rPr>
          <w:b/>
          <w:noProof/>
          <w:vertAlign w:val="superscript"/>
        </w:rPr>
        <w:t>2)</w:t>
      </w:r>
      <w:r>
        <w:rPr>
          <w:b/>
          <w:noProof/>
        </w:rPr>
        <w:t xml:space="preserve"> ,Muhadi Aan Sulistiyo</w:t>
      </w:r>
      <w:r>
        <w:rPr>
          <w:b/>
          <w:noProof/>
          <w:vertAlign w:val="superscript"/>
        </w:rPr>
        <w:t>3)</w:t>
      </w:r>
    </w:p>
    <w:p w14:paraId="1CA650DC" w14:textId="77777777" w:rsidR="00801817" w:rsidRDefault="00801817" w:rsidP="00801817">
      <w:pPr>
        <w:jc w:val="center"/>
        <w:rPr>
          <w:noProof/>
          <w:sz w:val="20"/>
          <w:szCs w:val="20"/>
        </w:rPr>
      </w:pPr>
    </w:p>
    <w:p w14:paraId="3378C597" w14:textId="77777777" w:rsidR="00801817" w:rsidRDefault="00801817" w:rsidP="00801817">
      <w:pPr>
        <w:jc w:val="center"/>
        <w:rPr>
          <w:noProof/>
          <w:sz w:val="20"/>
          <w:szCs w:val="20"/>
        </w:rPr>
      </w:pPr>
      <w:r>
        <w:rPr>
          <w:noProof/>
          <w:sz w:val="20"/>
          <w:szCs w:val="20"/>
          <w:vertAlign w:val="superscript"/>
          <w:lang w:val="id-ID"/>
        </w:rPr>
        <w:t>1</w:t>
      </w:r>
      <w:r>
        <w:rPr>
          <w:noProof/>
          <w:sz w:val="20"/>
          <w:szCs w:val="20"/>
          <w:vertAlign w:val="superscript"/>
        </w:rPr>
        <w:t xml:space="preserve">,2,3) </w:t>
      </w:r>
      <w:r>
        <w:rPr>
          <w:noProof/>
          <w:sz w:val="20"/>
          <w:szCs w:val="20"/>
        </w:rPr>
        <w:t>STIKI Malang</w:t>
      </w:r>
    </w:p>
    <w:p w14:paraId="3B40F824" w14:textId="77777777" w:rsidR="00801817" w:rsidRDefault="00801817" w:rsidP="00801817">
      <w:pPr>
        <w:jc w:val="center"/>
        <w:rPr>
          <w:noProof/>
          <w:sz w:val="20"/>
          <w:szCs w:val="20"/>
        </w:rPr>
      </w:pPr>
      <w:r>
        <w:rPr>
          <w:noProof/>
          <w:sz w:val="20"/>
          <w:szCs w:val="20"/>
        </w:rPr>
        <w:t>Jl. RayaTidar No.100</w:t>
      </w:r>
    </w:p>
    <w:p w14:paraId="467C3F17" w14:textId="77777777" w:rsidR="00801817" w:rsidRDefault="00801817" w:rsidP="00801817">
      <w:pPr>
        <w:jc w:val="center"/>
      </w:pPr>
      <w:r>
        <w:t xml:space="preserve">e-mail: </w:t>
      </w:r>
      <w:hyperlink r:id="rId4" w:history="1">
        <w:r>
          <w:rPr>
            <w:rStyle w:val="Hyperlink"/>
          </w:rPr>
          <w:t>161131021@mhs.stiki.ac.id</w:t>
        </w:r>
      </w:hyperlink>
      <w:r>
        <w:rPr>
          <w:vertAlign w:val="superscript"/>
        </w:rPr>
        <w:t>1)</w:t>
      </w:r>
      <w:r>
        <w:t xml:space="preserve">, </w:t>
      </w:r>
      <w:hyperlink r:id="rId5" w:history="1">
        <w:r>
          <w:rPr>
            <w:rStyle w:val="Hyperlink"/>
          </w:rPr>
          <w:t>yektiasmoro@stiki.ac.id</w:t>
        </w:r>
      </w:hyperlink>
      <w:r>
        <w:rPr>
          <w:vertAlign w:val="superscript"/>
        </w:rPr>
        <w:t>2)</w:t>
      </w:r>
      <w:r>
        <w:t xml:space="preserve">, </w:t>
      </w:r>
      <w:hyperlink r:id="rId6" w:history="1">
        <w:r>
          <w:rPr>
            <w:rStyle w:val="Hyperlink"/>
          </w:rPr>
          <w:t>arif.tirtana@stiki.ac.id</w:t>
        </w:r>
      </w:hyperlink>
      <w:r>
        <w:rPr>
          <w:vertAlign w:val="superscript"/>
        </w:rPr>
        <w:t>3)</w:t>
      </w:r>
    </w:p>
    <w:p w14:paraId="278D302C" w14:textId="77777777" w:rsidR="00801817" w:rsidRDefault="00801817" w:rsidP="00801817">
      <w:pPr>
        <w:jc w:val="center"/>
        <w:rPr>
          <w:noProof/>
          <w:sz w:val="20"/>
          <w:szCs w:val="20"/>
        </w:rPr>
      </w:pPr>
    </w:p>
    <w:p w14:paraId="6E7DC127" w14:textId="77777777" w:rsidR="00801817" w:rsidRDefault="00801817" w:rsidP="00801817">
      <w:pPr>
        <w:jc w:val="center"/>
        <w:rPr>
          <w:noProof/>
          <w:sz w:val="20"/>
          <w:szCs w:val="20"/>
          <w:lang w:val="id-ID"/>
        </w:rPr>
      </w:pPr>
    </w:p>
    <w:p w14:paraId="6967E5B5" w14:textId="77777777" w:rsidR="00801817" w:rsidRDefault="00801817" w:rsidP="00801817">
      <w:pPr>
        <w:jc w:val="center"/>
        <w:rPr>
          <w:noProof/>
          <w:color w:val="FF0000"/>
          <w:sz w:val="20"/>
          <w:szCs w:val="20"/>
          <w:lang w:eastAsia="ja-JP"/>
        </w:rPr>
      </w:pPr>
    </w:p>
    <w:p w14:paraId="51E44A5D" w14:textId="77777777" w:rsidR="00801817" w:rsidRDefault="00801817" w:rsidP="00801817">
      <w:pPr>
        <w:jc w:val="center"/>
        <w:rPr>
          <w:b/>
          <w:i/>
          <w:noProof/>
          <w:sz w:val="18"/>
          <w:szCs w:val="18"/>
        </w:rPr>
      </w:pPr>
      <w:r>
        <w:rPr>
          <w:b/>
          <w:i/>
          <w:noProof/>
          <w:sz w:val="18"/>
          <w:szCs w:val="18"/>
          <w:lang w:val="id-ID"/>
        </w:rPr>
        <w:t>Abst</w:t>
      </w:r>
      <w:r>
        <w:rPr>
          <w:b/>
          <w:i/>
          <w:noProof/>
          <w:sz w:val="18"/>
          <w:szCs w:val="18"/>
        </w:rPr>
        <w:t>rak</w:t>
      </w:r>
    </w:p>
    <w:p w14:paraId="3E05A40F" w14:textId="77777777" w:rsidR="00801817" w:rsidRDefault="00801817" w:rsidP="00801817">
      <w:pPr>
        <w:ind w:left="567" w:right="565"/>
        <w:rPr>
          <w:i/>
          <w:noProof/>
          <w:sz w:val="20"/>
          <w:szCs w:val="20"/>
        </w:rPr>
      </w:pPr>
      <w:r>
        <w:rPr>
          <w:i/>
          <w:noProof/>
          <w:sz w:val="20"/>
          <w:szCs w:val="20"/>
        </w:rPr>
        <w:t>Penelitian ini bertujuan untuk menganalisa penerimaan dan penggunaan aplikasi OVO di Kota Malang. penelitian ini menggunakan Model Unified Theory of Acceptance and Use of Technology (UTAUT) untuk menjelaskan penerimaan aplikasi OVO. Konstruk yang digunakan merupakan 4 konstruk independen (ekspektasi kinerja, ekspektasi usaha, pengaruh sosial, kondisi-kondisi yang memfasilitasi) dan 1 konstruk dependen (minat penggunaan). Jenis data yang digunakan adalah data primer yang telah didapatkan melalui kuisioner. Pengambilan sampel menggunakan teknik non-probabilitas dengan pendekatan purposive sampling dengan kriteria penggunaan lebih dari 3 kali. Jumlah sampel sebanyak 100 sampel. Dari data responden yang diperoleh dianalisa dengan menggunakan teknik analisis regresi berganda. Pengelolaan data dibantu dengan menggunakan software SmartPLS v.3.3.2. Berdasarkan analisis data diperoleh kesimpulan bahwa : (1) ekspektasi kinerja berpengaruh positif terhadap minat penggunaan; (2) ekspektasi usaha berpengaruh positif terhadap minat penggunaan; (3) pengaruh sosial berpengaruh positif terhadap minat penggunaan; (4) kondisi-kondisi yang memfasilitasi tidak berpengaruh terhadap minat penggunaan.</w:t>
      </w:r>
    </w:p>
    <w:p w14:paraId="797397DB" w14:textId="77777777" w:rsidR="00801817" w:rsidRDefault="00801817" w:rsidP="00801817">
      <w:pPr>
        <w:ind w:left="567" w:right="565"/>
        <w:rPr>
          <w:b/>
          <w:noProof/>
          <w:sz w:val="18"/>
          <w:szCs w:val="18"/>
        </w:rPr>
      </w:pPr>
    </w:p>
    <w:p w14:paraId="0B18D42D" w14:textId="6295A68A" w:rsidR="00582A70" w:rsidRDefault="00801817" w:rsidP="00801817">
      <w:r>
        <w:rPr>
          <w:b/>
          <w:noProof/>
          <w:sz w:val="18"/>
          <w:szCs w:val="18"/>
          <w:lang w:val="id-ID"/>
        </w:rPr>
        <w:t>K</w:t>
      </w:r>
      <w:r>
        <w:rPr>
          <w:b/>
          <w:noProof/>
          <w:sz w:val="18"/>
          <w:szCs w:val="18"/>
        </w:rPr>
        <w:t>ata Kunci</w:t>
      </w:r>
      <w:r>
        <w:rPr>
          <w:b/>
          <w:noProof/>
          <w:sz w:val="18"/>
          <w:szCs w:val="18"/>
          <w:lang w:val="id-ID"/>
        </w:rPr>
        <w:t xml:space="preserve">: </w:t>
      </w:r>
      <w:r>
        <w:rPr>
          <w:i/>
          <w:noProof/>
          <w:sz w:val="18"/>
          <w:szCs w:val="18"/>
        </w:rPr>
        <w:t>Metode UTAUT, User Acceptance, Fintech, OVO</w:t>
      </w:r>
    </w:p>
    <w:sectPr w:rsidR="00582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17"/>
    <w:rsid w:val="00486A68"/>
    <w:rsid w:val="00582A70"/>
    <w:rsid w:val="00801817"/>
    <w:rsid w:val="00CB3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54D2"/>
  <w15:chartTrackingRefBased/>
  <w15:docId w15:val="{337B1810-A8CC-4F43-9E7D-EC97DB25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17"/>
    <w:pPr>
      <w:widowControl w:val="0"/>
      <w:suppressAutoHyphens/>
      <w:spacing w:after="0" w:line="240" w:lineRule="auto"/>
      <w:jc w:val="both"/>
    </w:pPr>
    <w:rPr>
      <w:rFonts w:ascii="Times New Roman" w:eastAsia="Arial Unicode MS" w:hAnsi="Times New Roman"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18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33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if.tirtana@stiki.ac.id" TargetMode="External"/><Relationship Id="rId5" Type="http://schemas.openxmlformats.org/officeDocument/2006/relationships/hyperlink" Target="mailto:yektiasmoro@stiki.ac.id" TargetMode="External"/><Relationship Id="rId4" Type="http://schemas.openxmlformats.org/officeDocument/2006/relationships/hyperlink" Target="mailto:161131021@mhs.stik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2021-11-01T03:09:00Z</dcterms:created>
  <dcterms:modified xsi:type="dcterms:W3CDTF">2021-11-01T03:09:00Z</dcterms:modified>
</cp:coreProperties>
</file>